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EDE5" w14:textId="5A317EBA" w:rsidR="000A1828" w:rsidRPr="00BC573E" w:rsidRDefault="000A1828" w:rsidP="0016111E">
      <w:pPr>
        <w:pStyle w:val="Heading1"/>
      </w:pPr>
      <w:bookmarkStart w:id="0" w:name="_Hlk92207169"/>
      <w:bookmarkStart w:id="1" w:name="_Toc62683298"/>
      <w:bookmarkEnd w:id="0"/>
      <w:r w:rsidRPr="00BC573E">
        <w:t xml:space="preserve">University of Leeds </w:t>
      </w:r>
      <w:r w:rsidR="00F35743">
        <w:t>Registered Students</w:t>
      </w:r>
      <w:r w:rsidR="00656577">
        <w:t xml:space="preserve"> 20</w:t>
      </w:r>
      <w:r w:rsidR="00D36E97">
        <w:t>2</w:t>
      </w:r>
      <w:r w:rsidR="0016111E">
        <w:t>2</w:t>
      </w:r>
      <w:r w:rsidR="00656577">
        <w:t>/2</w:t>
      </w:r>
      <w:r w:rsidR="0016111E">
        <w:t>3</w:t>
      </w:r>
      <w:r w:rsidRPr="00BC573E">
        <w:t xml:space="preserve"> by protected characteristic</w:t>
      </w:r>
      <w:bookmarkEnd w:id="1"/>
    </w:p>
    <w:sdt>
      <w:sdtPr>
        <w:rPr>
          <w:rFonts w:eastAsiaTheme="minorHAnsi" w:cs="Arial"/>
          <w:sz w:val="24"/>
          <w:szCs w:val="24"/>
        </w:rPr>
        <w:id w:val="-199570208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76CBBEC3" w14:textId="5C9112B0" w:rsidR="003D311D" w:rsidRDefault="003D311D" w:rsidP="0016111E">
          <w:pPr>
            <w:pStyle w:val="TOCHeading"/>
          </w:pPr>
          <w:r>
            <w:t>Contents</w:t>
          </w:r>
        </w:p>
        <w:p w14:paraId="5ECC6936" w14:textId="71D9ED91" w:rsidR="00A55E6C" w:rsidRDefault="003D311D">
          <w:pPr>
            <w:pStyle w:val="TOC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2ED25E4" w14:textId="6E29029F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299" w:history="1">
            <w:r w:rsidR="00A55E6C" w:rsidRPr="0036146B">
              <w:rPr>
                <w:rStyle w:val="Hyperlink"/>
                <w:noProof/>
              </w:rPr>
              <w:t>Introduction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_Toc62683299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3ED37D89" w14:textId="30159F8D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0" w:history="1">
            <w:r w:rsidR="00A55E6C" w:rsidRPr="0036146B">
              <w:rPr>
                <w:rStyle w:val="Hyperlink"/>
                <w:noProof/>
              </w:rPr>
              <w:t>Age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_Toc62683300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5283C537" w14:textId="5649088C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1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_Toc62683301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24319DA8" w14:textId="22871E65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2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_Toc62683302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4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1E7A053C" w14:textId="5658A1F9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3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_Toc62683303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5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4A27820C" w14:textId="4790C553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4" w:history="1">
            <w:r w:rsidR="00A55E6C" w:rsidRPr="0036146B">
              <w:rPr>
                <w:rStyle w:val="Hyperlink"/>
                <w:noProof/>
              </w:rPr>
              <w:t>Disability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_Toc62683304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7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68B4E97D" w14:textId="4259A82D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5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_Toc62683305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7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7F6E4629" w14:textId="7C687502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6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_Toc62683306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8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4486865C" w14:textId="014D02CB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7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_Toc62683307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9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77DD4DD0" w14:textId="12F0E146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8" w:history="1">
            <w:r w:rsidR="00A55E6C" w:rsidRPr="0036146B">
              <w:rPr>
                <w:rStyle w:val="Hyperlink"/>
                <w:noProof/>
              </w:rPr>
              <w:t>Ethnicity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_Toc62683308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10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7FFF0EF5" w14:textId="3DFEFB78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09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_Toc62683309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10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76EDCA81" w14:textId="7A01F78B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0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_Toc62683310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14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1B7EC0A9" w14:textId="38827E3E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1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_Toc62683311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18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68B1C85E" w14:textId="0131D5FC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2" w:history="1">
            <w:r w:rsidR="00A55E6C" w:rsidRPr="0036146B">
              <w:rPr>
                <w:rStyle w:val="Hyperlink"/>
                <w:noProof/>
              </w:rPr>
              <w:t>Gender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_Toc62683312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22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0760A81A" w14:textId="6FEAE6A2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3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_Toc62683313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22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221D9AC7" w14:textId="219EB6A3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4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_Toc62683314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23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64C79A02" w14:textId="60D14BE0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5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_Toc62683315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24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586C3723" w14:textId="5858C736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6" w:history="1">
            <w:r w:rsidR="00A55E6C" w:rsidRPr="0036146B">
              <w:rPr>
                <w:rStyle w:val="Hyperlink"/>
                <w:noProof/>
              </w:rPr>
              <w:t>Religion or Belief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_Toc62683316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26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4A8C0F95" w14:textId="60DF3F9A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7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_Toc62683317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26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7A3EA71C" w14:textId="6F97E0BE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8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_Toc62683318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27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509DD129" w14:textId="3095C525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19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_Toc62683319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28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516DF2A0" w14:textId="7CB8FA79" w:rsidR="00A55E6C" w:rsidRDefault="00000000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0" w:history="1">
            <w:r w:rsidR="00A55E6C" w:rsidRPr="0036146B">
              <w:rPr>
                <w:rStyle w:val="Hyperlink"/>
                <w:noProof/>
              </w:rPr>
              <w:t>Sexual Orientation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_Toc62683320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30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0201D113" w14:textId="5F6DF296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1" w:history="1">
            <w:r w:rsidR="00A55E6C" w:rsidRPr="0036146B">
              <w:rPr>
                <w:rStyle w:val="Hyperlink"/>
                <w:noProof/>
              </w:rPr>
              <w:t>Home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_Toc62683321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30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1ABE7D6D" w14:textId="18003D6F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2" w:history="1">
            <w:r w:rsidR="00A55E6C" w:rsidRPr="0036146B">
              <w:rPr>
                <w:rStyle w:val="Hyperlink"/>
                <w:noProof/>
              </w:rPr>
              <w:t>EU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_Toc62683322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31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18DE88EE" w14:textId="5C41961A" w:rsidR="00A55E6C" w:rsidRDefault="00000000">
          <w:pPr>
            <w:pStyle w:val="TOC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683323" w:history="1">
            <w:r w:rsidR="00A55E6C" w:rsidRPr="0036146B">
              <w:rPr>
                <w:rStyle w:val="Hyperlink"/>
                <w:noProof/>
              </w:rPr>
              <w:t>Overseas Students</w:t>
            </w:r>
            <w:r w:rsidR="00A55E6C">
              <w:rPr>
                <w:noProof/>
                <w:webHidden/>
              </w:rPr>
              <w:tab/>
            </w:r>
            <w:r w:rsidR="00A55E6C">
              <w:rPr>
                <w:noProof/>
                <w:webHidden/>
              </w:rPr>
              <w:fldChar w:fldCharType="begin"/>
            </w:r>
            <w:r w:rsidR="00A55E6C">
              <w:rPr>
                <w:noProof/>
                <w:webHidden/>
              </w:rPr>
              <w:instrText xml:space="preserve"> PAGEREF _Toc62683323 \h </w:instrText>
            </w:r>
            <w:r w:rsidR="00A55E6C">
              <w:rPr>
                <w:noProof/>
                <w:webHidden/>
              </w:rPr>
            </w:r>
            <w:r w:rsidR="00A55E6C">
              <w:rPr>
                <w:noProof/>
                <w:webHidden/>
              </w:rPr>
              <w:fldChar w:fldCharType="separate"/>
            </w:r>
            <w:r w:rsidR="006B1223">
              <w:rPr>
                <w:noProof/>
                <w:webHidden/>
              </w:rPr>
              <w:t>32</w:t>
            </w:r>
            <w:r w:rsidR="00A55E6C">
              <w:rPr>
                <w:noProof/>
                <w:webHidden/>
              </w:rPr>
              <w:fldChar w:fldCharType="end"/>
            </w:r>
          </w:hyperlink>
        </w:p>
        <w:p w14:paraId="016228CB" w14:textId="380D7F54" w:rsidR="003D311D" w:rsidRDefault="003D311D">
          <w:r>
            <w:rPr>
              <w:b/>
              <w:bCs/>
              <w:noProof/>
            </w:rPr>
            <w:fldChar w:fldCharType="end"/>
          </w:r>
        </w:p>
      </w:sdtContent>
    </w:sdt>
    <w:p w14:paraId="55354605" w14:textId="37E65A9E" w:rsidR="003D311D" w:rsidRPr="00BC573E" w:rsidRDefault="003D311D" w:rsidP="001B2C02">
      <w:pPr>
        <w:pStyle w:val="Heading2"/>
      </w:pPr>
      <w:bookmarkStart w:id="2" w:name="_Toc62683299"/>
      <w:r>
        <w:lastRenderedPageBreak/>
        <w:t>Introduction</w:t>
      </w:r>
      <w:bookmarkEnd w:id="2"/>
    </w:p>
    <w:p w14:paraId="63B3C5E1" w14:textId="7A1575F4" w:rsidR="008B33C2" w:rsidRDefault="00393B5E" w:rsidP="00F752BE">
      <w:pPr>
        <w:spacing w:line="360" w:lineRule="auto"/>
      </w:pPr>
      <w:r>
        <w:t>The following data provide</w:t>
      </w:r>
      <w:r w:rsidR="009A064A" w:rsidRPr="00B47ACB">
        <w:t xml:space="preserve"> information on</w:t>
      </w:r>
      <w:r w:rsidR="00132BAA">
        <w:t xml:space="preserve"> all students</w:t>
      </w:r>
      <w:r w:rsidR="009A064A" w:rsidRPr="00B47ACB">
        <w:t xml:space="preserve"> </w:t>
      </w:r>
      <w:r w:rsidR="00132BAA">
        <w:t>(Undergraduate (UG), Taught Postgraduate (PGT) and Research Postgraduate (PGR)</w:t>
      </w:r>
      <w:r w:rsidR="00D824B0">
        <w:t>)</w:t>
      </w:r>
      <w:r w:rsidR="00132BAA" w:rsidRPr="00B47ACB">
        <w:t xml:space="preserve"> </w:t>
      </w:r>
      <w:r w:rsidR="00132BAA">
        <w:t xml:space="preserve">who registered during the academic year </w:t>
      </w:r>
      <w:r>
        <w:t>20</w:t>
      </w:r>
      <w:r w:rsidR="00F752BE">
        <w:t>2</w:t>
      </w:r>
      <w:r w:rsidR="0016111E">
        <w:t>2</w:t>
      </w:r>
      <w:r>
        <w:t>-2</w:t>
      </w:r>
      <w:r w:rsidR="0016111E">
        <w:t>3</w:t>
      </w:r>
      <w:r>
        <w:t>. Data are</w:t>
      </w:r>
      <w:r w:rsidR="00132BAA">
        <w:t xml:space="preserve"> provided</w:t>
      </w:r>
      <w:r w:rsidR="00730B75" w:rsidRPr="00B47ACB">
        <w:t xml:space="preserve"> by </w:t>
      </w:r>
      <w:r w:rsidR="00BC573E" w:rsidRPr="00B47ACB">
        <w:t xml:space="preserve">the following protected characteristics: </w:t>
      </w:r>
      <w:r w:rsidR="005F31EA" w:rsidRPr="00B47ACB">
        <w:t>a</w:t>
      </w:r>
      <w:r w:rsidR="00730B75" w:rsidRPr="00B47ACB">
        <w:t>ge</w:t>
      </w:r>
      <w:r w:rsidR="00BC573E" w:rsidRPr="00B47ACB">
        <w:t>;</w:t>
      </w:r>
      <w:r w:rsidR="00730B75" w:rsidRPr="00B47ACB">
        <w:t xml:space="preserve"> disability</w:t>
      </w:r>
      <w:r w:rsidR="00BC573E" w:rsidRPr="00B47ACB">
        <w:t>;</w:t>
      </w:r>
      <w:r w:rsidR="00730B75" w:rsidRPr="00B47ACB">
        <w:t xml:space="preserve"> ethnicity</w:t>
      </w:r>
      <w:r w:rsidR="00BC573E" w:rsidRPr="00B47ACB">
        <w:t>;</w:t>
      </w:r>
      <w:r w:rsidR="00730B75" w:rsidRPr="00B47ACB">
        <w:t xml:space="preserve"> </w:t>
      </w:r>
      <w:r w:rsidR="005F31EA" w:rsidRPr="00B47ACB">
        <w:t>gender</w:t>
      </w:r>
      <w:r w:rsidR="00080311" w:rsidRPr="00B47ACB">
        <w:t xml:space="preserve">; religion or belief; </w:t>
      </w:r>
      <w:r w:rsidR="00A55E6C">
        <w:t xml:space="preserve">and </w:t>
      </w:r>
      <w:r w:rsidR="00080311" w:rsidRPr="00B47ACB">
        <w:t>sexual orientation</w:t>
      </w:r>
      <w:r w:rsidR="00A55E6C">
        <w:t>.</w:t>
      </w:r>
      <w:r w:rsidR="0028504F">
        <w:t xml:space="preserve"> Home, EU and Overseas data have</w:t>
      </w:r>
      <w:r w:rsidR="0028504F" w:rsidRPr="00984E5E">
        <w:t xml:space="preserve"> been presented separately</w:t>
      </w:r>
      <w:r w:rsidR="0028504F">
        <w:t>.</w:t>
      </w:r>
      <w:r w:rsidR="00B4598D">
        <w:br/>
      </w:r>
      <w:r w:rsidR="00B4598D">
        <w:br/>
      </w:r>
      <w:r w:rsidR="00132BAA">
        <w:t xml:space="preserve">For the </w:t>
      </w:r>
      <w:r w:rsidR="00132BAA" w:rsidRPr="007C3939">
        <w:rPr>
          <w:b/>
        </w:rPr>
        <w:t>Home</w:t>
      </w:r>
      <w:r w:rsidR="00132BAA">
        <w:t xml:space="preserve"> cohort </w:t>
      </w:r>
      <w:r w:rsidR="00930E78">
        <w:t>2</w:t>
      </w:r>
      <w:r w:rsidR="0016111E">
        <w:t>0</w:t>
      </w:r>
      <w:r w:rsidR="00930E78">
        <w:t>,</w:t>
      </w:r>
      <w:r w:rsidR="0016111E">
        <w:t>921</w:t>
      </w:r>
      <w:r w:rsidR="00132BAA">
        <w:t xml:space="preserve"> UG</w:t>
      </w:r>
      <w:r w:rsidR="00080311" w:rsidRPr="00B47ACB">
        <w:t xml:space="preserve"> </w:t>
      </w:r>
      <w:r w:rsidR="00132BAA">
        <w:t>students</w:t>
      </w:r>
      <w:r w:rsidR="00E57569">
        <w:t>,</w:t>
      </w:r>
      <w:r w:rsidR="00132BAA">
        <w:t xml:space="preserve"> </w:t>
      </w:r>
      <w:r w:rsidR="0016111E">
        <w:t>2</w:t>
      </w:r>
      <w:r w:rsidR="00930E78">
        <w:t>,</w:t>
      </w:r>
      <w:r w:rsidR="0016111E">
        <w:t>251</w:t>
      </w:r>
      <w:r w:rsidR="00930E78">
        <w:t xml:space="preserve"> </w:t>
      </w:r>
      <w:r w:rsidR="00132BAA">
        <w:t xml:space="preserve">PGT students and </w:t>
      </w:r>
      <w:r w:rsidR="00930E78">
        <w:t>1,</w:t>
      </w:r>
      <w:r w:rsidR="0016111E">
        <w:t>161</w:t>
      </w:r>
      <w:r w:rsidR="00132BAA">
        <w:t xml:space="preserve"> PGR students </w:t>
      </w:r>
      <w:r>
        <w:t>r</w:t>
      </w:r>
      <w:r w:rsidR="00132BAA">
        <w:t>egistered during the 20</w:t>
      </w:r>
      <w:r w:rsidR="00142CAE">
        <w:t>2</w:t>
      </w:r>
      <w:r w:rsidR="0016111E">
        <w:t>2</w:t>
      </w:r>
      <w:r w:rsidR="003B6ACB">
        <w:t>-2</w:t>
      </w:r>
      <w:r w:rsidR="0016111E">
        <w:t>3</w:t>
      </w:r>
      <w:r w:rsidR="00132BAA">
        <w:t xml:space="preserve"> academic year</w:t>
      </w:r>
      <w:r w:rsidR="00DA5E9D">
        <w:t xml:space="preserve"> (compare 21</w:t>
      </w:r>
      <w:r w:rsidR="00390C4C">
        <w:t>,</w:t>
      </w:r>
      <w:r w:rsidR="0016111E">
        <w:t>328</w:t>
      </w:r>
      <w:r w:rsidR="00390C4C">
        <w:t xml:space="preserve">, </w:t>
      </w:r>
      <w:r w:rsidR="0016111E">
        <w:t>3</w:t>
      </w:r>
      <w:r w:rsidR="00390C4C">
        <w:t>,</w:t>
      </w:r>
      <w:r w:rsidR="0016111E">
        <w:t>455</w:t>
      </w:r>
      <w:r w:rsidR="00390C4C">
        <w:t xml:space="preserve"> and 1,</w:t>
      </w:r>
      <w:r w:rsidR="0016111E">
        <w:t>202</w:t>
      </w:r>
      <w:r w:rsidR="00390C4C">
        <w:t xml:space="preserve"> for 202</w:t>
      </w:r>
      <w:r w:rsidR="0016111E">
        <w:t>1</w:t>
      </w:r>
      <w:r w:rsidR="00390C4C">
        <w:t>-2</w:t>
      </w:r>
      <w:r w:rsidR="0016111E">
        <w:t>2</w:t>
      </w:r>
      <w:r w:rsidR="00390C4C">
        <w:t>)</w:t>
      </w:r>
      <w:r w:rsidR="00390C4C">
        <w:rPr>
          <w:rStyle w:val="FootnoteReference"/>
        </w:rPr>
        <w:footnoteReference w:id="1"/>
      </w:r>
      <w:r w:rsidR="00132BAA">
        <w:t xml:space="preserve">. </w:t>
      </w:r>
      <w:r w:rsidR="00177C7D">
        <w:t xml:space="preserve">For the </w:t>
      </w:r>
      <w:r w:rsidR="00177C7D">
        <w:rPr>
          <w:b/>
        </w:rPr>
        <w:t>EU</w:t>
      </w:r>
      <w:r w:rsidR="00177C7D">
        <w:t xml:space="preserve"> cohort </w:t>
      </w:r>
      <w:r w:rsidR="00445AF6">
        <w:t>835</w:t>
      </w:r>
      <w:r w:rsidR="00177C7D">
        <w:t xml:space="preserve"> UG</w:t>
      </w:r>
      <w:r w:rsidR="00177C7D" w:rsidRPr="00B47ACB">
        <w:t xml:space="preserve"> </w:t>
      </w:r>
      <w:r w:rsidR="00177C7D">
        <w:t xml:space="preserve">students, </w:t>
      </w:r>
      <w:r w:rsidR="00930E78">
        <w:t>1</w:t>
      </w:r>
      <w:r w:rsidR="00445AF6">
        <w:t>55</w:t>
      </w:r>
      <w:r w:rsidR="00177C7D">
        <w:t xml:space="preserve"> PGT students and </w:t>
      </w:r>
      <w:r w:rsidR="00445AF6">
        <w:t>146</w:t>
      </w:r>
      <w:r w:rsidR="00177C7D">
        <w:t xml:space="preserve"> PGR students registered during the 202</w:t>
      </w:r>
      <w:r w:rsidR="00445AF6">
        <w:t>2</w:t>
      </w:r>
      <w:r w:rsidR="00177C7D">
        <w:t>-2</w:t>
      </w:r>
      <w:r w:rsidR="00445AF6">
        <w:t>3</w:t>
      </w:r>
      <w:r w:rsidR="00177C7D">
        <w:t xml:space="preserve"> academic year</w:t>
      </w:r>
      <w:r w:rsidR="00CE347B">
        <w:t xml:space="preserve"> (compare 1,</w:t>
      </w:r>
      <w:r w:rsidR="00445AF6">
        <w:t>181</w:t>
      </w:r>
      <w:r w:rsidR="00CE347B">
        <w:t xml:space="preserve">, </w:t>
      </w:r>
      <w:r w:rsidR="00445AF6">
        <w:t>162</w:t>
      </w:r>
      <w:r w:rsidR="00CE347B">
        <w:t xml:space="preserve"> and </w:t>
      </w:r>
      <w:r w:rsidR="00445AF6">
        <w:t>85</w:t>
      </w:r>
      <w:r w:rsidR="00CE347B">
        <w:t xml:space="preserve"> previously)</w:t>
      </w:r>
      <w:r w:rsidR="00177C7D">
        <w:t xml:space="preserve">. </w:t>
      </w:r>
      <w:r w:rsidR="00132BAA">
        <w:t xml:space="preserve">For the </w:t>
      </w:r>
      <w:r w:rsidR="00132BAA" w:rsidRPr="007C3939">
        <w:rPr>
          <w:b/>
        </w:rPr>
        <w:t>overseas</w:t>
      </w:r>
      <w:r w:rsidR="003B6ACB">
        <w:t xml:space="preserve"> cohort </w:t>
      </w:r>
      <w:r w:rsidR="00930E78">
        <w:t>5,</w:t>
      </w:r>
      <w:r w:rsidR="00E67A93">
        <w:t>925</w:t>
      </w:r>
      <w:r w:rsidR="00132BAA">
        <w:t xml:space="preserve"> UG students, </w:t>
      </w:r>
      <w:r w:rsidR="00E67A93">
        <w:t>6</w:t>
      </w:r>
      <w:r w:rsidR="00930E78">
        <w:t>,</w:t>
      </w:r>
      <w:r w:rsidR="00E67A93">
        <w:t>366</w:t>
      </w:r>
      <w:r w:rsidR="00132BAA">
        <w:t xml:space="preserve"> PGT students</w:t>
      </w:r>
      <w:r w:rsidR="007C3939">
        <w:t xml:space="preserve"> </w:t>
      </w:r>
      <w:r w:rsidR="00132BAA">
        <w:t xml:space="preserve">and </w:t>
      </w:r>
      <w:r w:rsidR="003B6ACB">
        <w:t>8</w:t>
      </w:r>
      <w:r w:rsidR="00E67A93">
        <w:t>67</w:t>
      </w:r>
      <w:r w:rsidR="007C3939">
        <w:t xml:space="preserve"> </w:t>
      </w:r>
      <w:r w:rsidR="00132BAA">
        <w:t>PGR students registered during the 20</w:t>
      </w:r>
      <w:r w:rsidR="00D97283">
        <w:t>2</w:t>
      </w:r>
      <w:r w:rsidR="00445AF6">
        <w:t>2</w:t>
      </w:r>
      <w:r w:rsidR="003B6ACB">
        <w:t>-2</w:t>
      </w:r>
      <w:r w:rsidR="00445AF6">
        <w:t>3</w:t>
      </w:r>
      <w:r w:rsidR="00132BAA">
        <w:t xml:space="preserve"> academic year</w:t>
      </w:r>
      <w:r w:rsidR="00CE347B">
        <w:t xml:space="preserve"> (compare </w:t>
      </w:r>
      <w:r w:rsidR="00D968EA">
        <w:t>5</w:t>
      </w:r>
      <w:r w:rsidR="00CE347B">
        <w:t>,</w:t>
      </w:r>
      <w:r w:rsidR="00D968EA">
        <w:t>343</w:t>
      </w:r>
      <w:r w:rsidR="00CE347B">
        <w:t xml:space="preserve">, </w:t>
      </w:r>
      <w:r w:rsidR="00D968EA">
        <w:t>8</w:t>
      </w:r>
      <w:r w:rsidR="00CE347B">
        <w:t>,</w:t>
      </w:r>
      <w:r w:rsidR="00D968EA">
        <w:t>137</w:t>
      </w:r>
      <w:r w:rsidR="00CE347B">
        <w:t>, 8</w:t>
      </w:r>
      <w:r w:rsidR="00D968EA">
        <w:t>75</w:t>
      </w:r>
      <w:r w:rsidR="00CE347B">
        <w:t xml:space="preserve"> previously)</w:t>
      </w:r>
      <w:r w:rsidR="00132BAA">
        <w:t xml:space="preserve">. </w:t>
      </w:r>
      <w:r w:rsidR="00B4598D">
        <w:rPr>
          <w:highlight w:val="yellow"/>
        </w:rPr>
        <w:br/>
      </w:r>
    </w:p>
    <w:p w14:paraId="66700100" w14:textId="3E903F15" w:rsidR="00F752BE" w:rsidRDefault="00F752BE" w:rsidP="00F752BE">
      <w:pPr>
        <w:spacing w:line="360" w:lineRule="auto"/>
      </w:pPr>
      <w:r>
        <w:t xml:space="preserve">Data from the previous years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</w:t>
      </w:r>
      <w:r w:rsidR="00E14629">
        <w:t>prior to</w:t>
      </w:r>
      <w:r w:rsidR="0028504F">
        <w:t xml:space="preserve"> 2020-21 data </w:t>
      </w:r>
      <w:r w:rsidR="00640805">
        <w:t>were</w:t>
      </w:r>
      <w:r>
        <w:t xml:space="preserve"> grouped as Home/EU and overseas</w:t>
      </w:r>
      <w:r w:rsidR="00640805">
        <w:t xml:space="preserve"> rather than reporting Home and EU separately</w:t>
      </w:r>
      <w:r w:rsidRPr="00984E5E">
        <w:t xml:space="preserve">. </w:t>
      </w:r>
    </w:p>
    <w:p w14:paraId="637180DD" w14:textId="7C97639F" w:rsidR="000A1828" w:rsidRDefault="007C3939" w:rsidP="00F752BE">
      <w:pPr>
        <w:spacing w:line="360" w:lineRule="auto"/>
        <w:ind w:left="-142"/>
      </w:pPr>
      <w:r>
        <w:br/>
      </w:r>
    </w:p>
    <w:p w14:paraId="14697DF9" w14:textId="49803BCD" w:rsidR="00B00956" w:rsidRPr="00400A1C" w:rsidRDefault="00400A1C" w:rsidP="003D311D">
      <w:pPr>
        <w:spacing w:line="360" w:lineRule="auto"/>
        <w:ind w:left="-142"/>
        <w:rPr>
          <w:b/>
          <w:i/>
        </w:rPr>
      </w:pPr>
      <w:r w:rsidRPr="00400A1C">
        <w:rPr>
          <w:b/>
          <w:i/>
        </w:rPr>
        <w:t>Data are</w:t>
      </w:r>
      <w:r w:rsidR="00B00956" w:rsidRPr="00400A1C">
        <w:rPr>
          <w:b/>
          <w:i/>
        </w:rPr>
        <w:t xml:space="preserve"> rounded to the nearest whole percent and therefore may not always total 100%.</w:t>
      </w:r>
    </w:p>
    <w:p w14:paraId="2E126B36" w14:textId="77777777" w:rsidR="000A1828" w:rsidRPr="00BC573E" w:rsidRDefault="000A1828" w:rsidP="003D311D">
      <w:pPr>
        <w:spacing w:line="360" w:lineRule="auto"/>
      </w:pPr>
      <w:r w:rsidRPr="00BC573E">
        <w:t xml:space="preserve"> </w:t>
      </w:r>
    </w:p>
    <w:p w14:paraId="7B0189F4" w14:textId="77777777" w:rsidR="00772682" w:rsidRDefault="00772682">
      <w:pPr>
        <w:spacing w:before="0" w:after="200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br w:type="page"/>
      </w:r>
    </w:p>
    <w:p w14:paraId="13A7C179" w14:textId="440B27C5" w:rsidR="00DF6856" w:rsidRPr="00E62AFC" w:rsidRDefault="00DF6856" w:rsidP="001B2C02">
      <w:pPr>
        <w:pStyle w:val="Heading2"/>
      </w:pPr>
      <w:bookmarkStart w:id="3" w:name="_Toc62683300"/>
      <w:r w:rsidRPr="00E62AFC">
        <w:lastRenderedPageBreak/>
        <w:t>Age</w:t>
      </w:r>
      <w:bookmarkEnd w:id="3"/>
    </w:p>
    <w:p w14:paraId="52C5DF9B" w14:textId="3ED0E40B" w:rsidR="00DF6856" w:rsidRDefault="00DF6856" w:rsidP="003C63D5">
      <w:pPr>
        <w:spacing w:line="360" w:lineRule="auto"/>
        <w:rPr>
          <w:rStyle w:val="Heading3Char"/>
        </w:rPr>
      </w:pPr>
      <w:bookmarkStart w:id="4" w:name="_Toc62683301"/>
      <w:r w:rsidRPr="003D311D">
        <w:rPr>
          <w:rStyle w:val="Heading3Char"/>
        </w:rPr>
        <w:t>Home Students</w:t>
      </w:r>
      <w:bookmarkEnd w:id="4"/>
      <w:r w:rsidR="007C3939">
        <w:rPr>
          <w:b/>
        </w:rPr>
        <w:br/>
      </w:r>
      <w:r w:rsidR="00A57C76">
        <w:rPr>
          <w:noProof/>
        </w:rPr>
        <w:drawing>
          <wp:inline distT="0" distB="0" distL="0" distR="0" wp14:anchorId="5AAE9F28" wp14:editId="3F3B2413">
            <wp:extent cx="6080077" cy="3193576"/>
            <wp:effectExtent l="0" t="0" r="16510" b="698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E362443-8572-3482-1488-7DEFAF00F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879"/>
        <w:gridCol w:w="1948"/>
        <w:gridCol w:w="1948"/>
        <w:gridCol w:w="1649"/>
      </w:tblGrid>
      <w:tr w:rsidR="00EF4C4A" w14:paraId="24D82310" w14:textId="7947E2E9" w:rsidTr="003C63D5">
        <w:tc>
          <w:tcPr>
            <w:tcW w:w="2203" w:type="dxa"/>
            <w:vMerge w:val="restart"/>
          </w:tcPr>
          <w:p w14:paraId="72740F2E" w14:textId="77777777" w:rsidR="00EF4C4A" w:rsidRDefault="00EF4C4A" w:rsidP="006F2081">
            <w:pPr>
              <w:spacing w:line="360" w:lineRule="auto"/>
              <w:jc w:val="center"/>
            </w:pPr>
            <w:bookmarkStart w:id="5" w:name="OLE_LINK2"/>
            <w:r>
              <w:t>Level of Study</w:t>
            </w:r>
          </w:p>
        </w:tc>
        <w:tc>
          <w:tcPr>
            <w:tcW w:w="1879" w:type="dxa"/>
            <w:vMerge w:val="restart"/>
          </w:tcPr>
          <w:p w14:paraId="69774AA6" w14:textId="77777777" w:rsidR="00EF4C4A" w:rsidRDefault="00EF4C4A" w:rsidP="006F2081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48" w:type="dxa"/>
          </w:tcPr>
          <w:p w14:paraId="2077B4B9" w14:textId="77777777" w:rsidR="00EF4C4A" w:rsidRDefault="00EF4C4A" w:rsidP="006F2081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48" w:type="dxa"/>
          </w:tcPr>
          <w:p w14:paraId="2B5CDEB2" w14:textId="77777777" w:rsidR="00EF4C4A" w:rsidRDefault="00EF4C4A" w:rsidP="006F2081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49" w:type="dxa"/>
          </w:tcPr>
          <w:p w14:paraId="55D8EED1" w14:textId="176F1164" w:rsidR="00EF4C4A" w:rsidRDefault="00EF4C4A" w:rsidP="006F2081">
            <w:pPr>
              <w:spacing w:line="360" w:lineRule="auto"/>
              <w:jc w:val="center"/>
            </w:pPr>
            <w:r>
              <w:t>2022/23</w:t>
            </w:r>
          </w:p>
        </w:tc>
      </w:tr>
      <w:tr w:rsidR="00EF4C4A" w14:paraId="1884F639" w14:textId="7E4EB099" w:rsidTr="003C63D5">
        <w:tc>
          <w:tcPr>
            <w:tcW w:w="2203" w:type="dxa"/>
            <w:vMerge/>
          </w:tcPr>
          <w:p w14:paraId="12C5F2D5" w14:textId="77777777" w:rsidR="00EF4C4A" w:rsidRDefault="00EF4C4A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  <w:vMerge/>
          </w:tcPr>
          <w:p w14:paraId="4F019CEF" w14:textId="77777777" w:rsidR="00EF4C4A" w:rsidRDefault="00EF4C4A" w:rsidP="006F2081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0BEE6893" w14:textId="77777777" w:rsidR="00EF4C4A" w:rsidRDefault="00EF4C4A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48" w:type="dxa"/>
          </w:tcPr>
          <w:p w14:paraId="542E8A85" w14:textId="77777777" w:rsidR="00EF4C4A" w:rsidRDefault="00EF4C4A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49" w:type="dxa"/>
          </w:tcPr>
          <w:p w14:paraId="2BD9D445" w14:textId="3E3E3E02" w:rsidR="00EF4C4A" w:rsidRDefault="00EF4C4A" w:rsidP="006F2081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EF4C4A" w14:paraId="03DE2FFA" w14:textId="5EB12A1D" w:rsidTr="003C63D5">
        <w:tc>
          <w:tcPr>
            <w:tcW w:w="2203" w:type="dxa"/>
            <w:vMerge w:val="restart"/>
          </w:tcPr>
          <w:p w14:paraId="3FE69D62" w14:textId="77777777" w:rsidR="00EF4C4A" w:rsidRDefault="00EF4C4A" w:rsidP="006F2081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879" w:type="dxa"/>
          </w:tcPr>
          <w:p w14:paraId="0D3086AE" w14:textId="77777777" w:rsidR="00EF4C4A" w:rsidRDefault="00EF4C4A" w:rsidP="006F2081">
            <w:pPr>
              <w:spacing w:line="360" w:lineRule="auto"/>
              <w:jc w:val="center"/>
            </w:pPr>
            <w:r>
              <w:t>Under 21</w:t>
            </w:r>
          </w:p>
        </w:tc>
        <w:tc>
          <w:tcPr>
            <w:tcW w:w="1948" w:type="dxa"/>
          </w:tcPr>
          <w:p w14:paraId="19AB7F08" w14:textId="2BC33EAD" w:rsidR="00EF4C4A" w:rsidRDefault="00EF4C4A" w:rsidP="006F2081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1948" w:type="dxa"/>
          </w:tcPr>
          <w:p w14:paraId="633503C3" w14:textId="7A17EB9C" w:rsidR="00EF4C4A" w:rsidRDefault="00EF4C4A" w:rsidP="006F2081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1649" w:type="dxa"/>
          </w:tcPr>
          <w:p w14:paraId="4DA98C93" w14:textId="0E1DBC1A" w:rsidR="00EF4C4A" w:rsidRDefault="00EF4C4A" w:rsidP="006F2081">
            <w:pPr>
              <w:spacing w:line="360" w:lineRule="auto"/>
              <w:jc w:val="center"/>
            </w:pPr>
            <w:r>
              <w:t>93%</w:t>
            </w:r>
          </w:p>
        </w:tc>
      </w:tr>
      <w:tr w:rsidR="00EF4C4A" w14:paraId="4ABCB11F" w14:textId="7C82CEC5" w:rsidTr="003C63D5">
        <w:tc>
          <w:tcPr>
            <w:tcW w:w="2203" w:type="dxa"/>
            <w:vMerge/>
          </w:tcPr>
          <w:p w14:paraId="7DE33F04" w14:textId="77777777" w:rsidR="00EF4C4A" w:rsidRDefault="00EF4C4A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11F57B4F" w14:textId="77777777" w:rsidR="00EF4C4A" w:rsidRDefault="00EF4C4A" w:rsidP="006F2081">
            <w:pPr>
              <w:spacing w:line="360" w:lineRule="auto"/>
              <w:jc w:val="center"/>
            </w:pPr>
            <w:r>
              <w:t>21 or over</w:t>
            </w:r>
          </w:p>
        </w:tc>
        <w:tc>
          <w:tcPr>
            <w:tcW w:w="1948" w:type="dxa"/>
          </w:tcPr>
          <w:p w14:paraId="11884D1C" w14:textId="2C6EB2F3" w:rsidR="00EF4C4A" w:rsidRDefault="00EF4C4A" w:rsidP="006F2081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948" w:type="dxa"/>
          </w:tcPr>
          <w:p w14:paraId="3502E29F" w14:textId="376D4BD0" w:rsidR="00EF4C4A" w:rsidRDefault="00EF4C4A" w:rsidP="006F2081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649" w:type="dxa"/>
          </w:tcPr>
          <w:p w14:paraId="414366EF" w14:textId="5248CFB8" w:rsidR="00EF4C4A" w:rsidRDefault="00EF4C4A" w:rsidP="006F2081">
            <w:pPr>
              <w:spacing w:line="360" w:lineRule="auto"/>
              <w:jc w:val="center"/>
            </w:pPr>
            <w:r>
              <w:t>7%</w:t>
            </w:r>
          </w:p>
        </w:tc>
      </w:tr>
      <w:tr w:rsidR="00EF4C4A" w14:paraId="1D8B6EA5" w14:textId="51D0B2F8" w:rsidTr="003C63D5">
        <w:tc>
          <w:tcPr>
            <w:tcW w:w="2203" w:type="dxa"/>
            <w:vMerge w:val="restart"/>
          </w:tcPr>
          <w:p w14:paraId="43E3D76A" w14:textId="77777777" w:rsidR="00EF4C4A" w:rsidRDefault="00EF4C4A" w:rsidP="006F2081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879" w:type="dxa"/>
          </w:tcPr>
          <w:p w14:paraId="16CBDF97" w14:textId="77777777" w:rsidR="00EF4C4A" w:rsidRDefault="00EF4C4A" w:rsidP="006F2081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264D74C8" w14:textId="4F69589A" w:rsidR="00EF4C4A" w:rsidRDefault="00EF4C4A" w:rsidP="006F2081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1948" w:type="dxa"/>
          </w:tcPr>
          <w:p w14:paraId="0485D6BB" w14:textId="698E7D4F" w:rsidR="00EF4C4A" w:rsidRDefault="00EF4C4A" w:rsidP="006F2081">
            <w:pPr>
              <w:spacing w:line="360" w:lineRule="auto"/>
              <w:jc w:val="center"/>
            </w:pPr>
            <w:r>
              <w:t>57%</w:t>
            </w:r>
          </w:p>
        </w:tc>
        <w:tc>
          <w:tcPr>
            <w:tcW w:w="1649" w:type="dxa"/>
          </w:tcPr>
          <w:p w14:paraId="4E6EAD42" w14:textId="7FEBA4DC" w:rsidR="00EF4C4A" w:rsidRDefault="00EF4C4A" w:rsidP="006F2081">
            <w:pPr>
              <w:spacing w:line="360" w:lineRule="auto"/>
              <w:jc w:val="center"/>
            </w:pPr>
            <w:r>
              <w:t>48%</w:t>
            </w:r>
          </w:p>
        </w:tc>
      </w:tr>
      <w:tr w:rsidR="00EF4C4A" w14:paraId="5ECC0928" w14:textId="06F99CAA" w:rsidTr="003C63D5">
        <w:tc>
          <w:tcPr>
            <w:tcW w:w="2203" w:type="dxa"/>
            <w:vMerge/>
          </w:tcPr>
          <w:p w14:paraId="092077F3" w14:textId="77777777" w:rsidR="00EF4C4A" w:rsidRDefault="00EF4C4A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3DA66E1C" w14:textId="77777777" w:rsidR="00EF4C4A" w:rsidRDefault="00EF4C4A" w:rsidP="006F2081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34DAF0EE" w14:textId="523A4258" w:rsidR="00EF4C4A" w:rsidRDefault="00EF4C4A" w:rsidP="006F2081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1948" w:type="dxa"/>
          </w:tcPr>
          <w:p w14:paraId="4E599C3F" w14:textId="17A5A1FE" w:rsidR="00EF4C4A" w:rsidRDefault="00EF4C4A" w:rsidP="006F2081">
            <w:pPr>
              <w:spacing w:line="360" w:lineRule="auto"/>
              <w:jc w:val="center"/>
            </w:pPr>
            <w:r>
              <w:t>43%</w:t>
            </w:r>
          </w:p>
        </w:tc>
        <w:tc>
          <w:tcPr>
            <w:tcW w:w="1649" w:type="dxa"/>
          </w:tcPr>
          <w:p w14:paraId="30FBD783" w14:textId="24092418" w:rsidR="00EF4C4A" w:rsidRDefault="00EF4C4A" w:rsidP="006F2081">
            <w:pPr>
              <w:spacing w:line="360" w:lineRule="auto"/>
              <w:jc w:val="center"/>
            </w:pPr>
            <w:r>
              <w:t>52%</w:t>
            </w:r>
          </w:p>
        </w:tc>
      </w:tr>
      <w:tr w:rsidR="00EF4C4A" w14:paraId="6810422F" w14:textId="48878771" w:rsidTr="003C63D5">
        <w:tc>
          <w:tcPr>
            <w:tcW w:w="2203" w:type="dxa"/>
            <w:vMerge w:val="restart"/>
          </w:tcPr>
          <w:p w14:paraId="54882F6D" w14:textId="77777777" w:rsidR="00EF4C4A" w:rsidRDefault="00EF4C4A" w:rsidP="006F2081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879" w:type="dxa"/>
          </w:tcPr>
          <w:p w14:paraId="07905805" w14:textId="77777777" w:rsidR="00EF4C4A" w:rsidRDefault="00EF4C4A" w:rsidP="006F2081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478D6F1D" w14:textId="5A68F292" w:rsidR="00EF4C4A" w:rsidRDefault="00EF4C4A" w:rsidP="006F2081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1948" w:type="dxa"/>
          </w:tcPr>
          <w:p w14:paraId="17EC8753" w14:textId="13A38F91" w:rsidR="00EF4C4A" w:rsidRDefault="00EF4C4A" w:rsidP="006F2081">
            <w:pPr>
              <w:spacing w:line="360" w:lineRule="auto"/>
              <w:jc w:val="center"/>
            </w:pPr>
            <w:r>
              <w:t>48%</w:t>
            </w:r>
          </w:p>
        </w:tc>
        <w:tc>
          <w:tcPr>
            <w:tcW w:w="1649" w:type="dxa"/>
          </w:tcPr>
          <w:p w14:paraId="1263E580" w14:textId="36FD0C95" w:rsidR="00EF4C4A" w:rsidRDefault="009C1335" w:rsidP="006F2081">
            <w:pPr>
              <w:spacing w:line="360" w:lineRule="auto"/>
              <w:jc w:val="center"/>
            </w:pPr>
            <w:r>
              <w:t>46%</w:t>
            </w:r>
          </w:p>
        </w:tc>
      </w:tr>
      <w:tr w:rsidR="00EF4C4A" w14:paraId="794592A2" w14:textId="1D68251C" w:rsidTr="003C63D5">
        <w:tc>
          <w:tcPr>
            <w:tcW w:w="2203" w:type="dxa"/>
            <w:vMerge/>
          </w:tcPr>
          <w:p w14:paraId="52C7E668" w14:textId="77777777" w:rsidR="00EF4C4A" w:rsidRDefault="00EF4C4A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59DEFBBF" w14:textId="77777777" w:rsidR="00EF4C4A" w:rsidRDefault="00EF4C4A" w:rsidP="006F2081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5A6CB1AA" w14:textId="4EFCC285" w:rsidR="00EF4C4A" w:rsidRDefault="00EF4C4A" w:rsidP="006F2081">
            <w:pPr>
              <w:spacing w:line="360" w:lineRule="auto"/>
              <w:jc w:val="center"/>
            </w:pPr>
            <w:r>
              <w:t>47%</w:t>
            </w:r>
          </w:p>
        </w:tc>
        <w:tc>
          <w:tcPr>
            <w:tcW w:w="1948" w:type="dxa"/>
          </w:tcPr>
          <w:p w14:paraId="16E8BA73" w14:textId="4C0B2527" w:rsidR="00EF4C4A" w:rsidRDefault="00EF4C4A" w:rsidP="006F2081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1649" w:type="dxa"/>
          </w:tcPr>
          <w:p w14:paraId="3F647332" w14:textId="38952F2A" w:rsidR="00EF4C4A" w:rsidRDefault="009C1335" w:rsidP="006F2081">
            <w:pPr>
              <w:spacing w:line="360" w:lineRule="auto"/>
              <w:jc w:val="center"/>
            </w:pPr>
            <w:r>
              <w:t>54%</w:t>
            </w:r>
          </w:p>
        </w:tc>
      </w:tr>
    </w:tbl>
    <w:p w14:paraId="61FBA233" w14:textId="77777777" w:rsidR="005E359C" w:rsidRDefault="005E359C" w:rsidP="000F7E90">
      <w:pPr>
        <w:spacing w:line="360" w:lineRule="auto"/>
        <w:rPr>
          <w:rStyle w:val="Heading3Char"/>
        </w:rPr>
      </w:pPr>
      <w:bookmarkStart w:id="6" w:name="_Toc62683302"/>
      <w:bookmarkEnd w:id="5"/>
    </w:p>
    <w:p w14:paraId="0FBD5C34" w14:textId="77777777" w:rsidR="005E359C" w:rsidRDefault="005E359C">
      <w:pPr>
        <w:spacing w:before="0" w:after="200"/>
        <w:rPr>
          <w:rStyle w:val="Heading3Char"/>
        </w:rPr>
      </w:pPr>
      <w:r>
        <w:rPr>
          <w:rStyle w:val="Heading3Char"/>
        </w:rPr>
        <w:br w:type="page"/>
      </w:r>
    </w:p>
    <w:p w14:paraId="6A860E4C" w14:textId="0D8A5A78" w:rsidR="000F7E90" w:rsidRDefault="000F7E90" w:rsidP="000F7E90">
      <w:pPr>
        <w:spacing w:line="360" w:lineRule="auto"/>
      </w:pPr>
      <w:r>
        <w:rPr>
          <w:rStyle w:val="Heading3Char"/>
        </w:rPr>
        <w:lastRenderedPageBreak/>
        <w:t>EU</w:t>
      </w:r>
      <w:r w:rsidRPr="003D311D">
        <w:rPr>
          <w:rStyle w:val="Heading3Char"/>
        </w:rPr>
        <w:t xml:space="preserve"> Students</w:t>
      </w:r>
      <w:bookmarkEnd w:id="6"/>
    </w:p>
    <w:p w14:paraId="3309A0EB" w14:textId="4C33FB60" w:rsidR="003947D4" w:rsidRDefault="00AB5925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B0CC93C" wp14:editId="5AE3D3B4">
            <wp:extent cx="6052782" cy="3261815"/>
            <wp:effectExtent l="0" t="0" r="5715" b="1524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8472036-B781-4756-C1B2-311F6DC29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879"/>
        <w:gridCol w:w="1948"/>
        <w:gridCol w:w="1948"/>
        <w:gridCol w:w="1649"/>
      </w:tblGrid>
      <w:tr w:rsidR="001B2C02" w14:paraId="6AE0B0CE" w14:textId="1700B59F" w:rsidTr="003C63D5">
        <w:tc>
          <w:tcPr>
            <w:tcW w:w="2203" w:type="dxa"/>
            <w:vMerge w:val="restart"/>
          </w:tcPr>
          <w:p w14:paraId="57DF927B" w14:textId="77777777" w:rsidR="001B2C02" w:rsidRDefault="001B2C02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1879" w:type="dxa"/>
            <w:vMerge w:val="restart"/>
          </w:tcPr>
          <w:p w14:paraId="37036D59" w14:textId="77777777" w:rsidR="001B2C02" w:rsidRDefault="001B2C02" w:rsidP="006F2081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48" w:type="dxa"/>
          </w:tcPr>
          <w:p w14:paraId="1986C20E" w14:textId="77777777" w:rsidR="001B2C02" w:rsidRDefault="001B2C02" w:rsidP="006F2081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48" w:type="dxa"/>
          </w:tcPr>
          <w:p w14:paraId="61CF5AF1" w14:textId="77777777" w:rsidR="001B2C02" w:rsidRDefault="001B2C02" w:rsidP="006F2081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49" w:type="dxa"/>
          </w:tcPr>
          <w:p w14:paraId="11444DB6" w14:textId="44D4A079" w:rsidR="001B2C02" w:rsidRDefault="001B2C02" w:rsidP="006F2081">
            <w:pPr>
              <w:spacing w:line="360" w:lineRule="auto"/>
              <w:jc w:val="center"/>
            </w:pPr>
            <w:r>
              <w:t>2022/23</w:t>
            </w:r>
          </w:p>
        </w:tc>
      </w:tr>
      <w:tr w:rsidR="001B2C02" w14:paraId="548E6686" w14:textId="0465F465" w:rsidTr="003C63D5">
        <w:tc>
          <w:tcPr>
            <w:tcW w:w="2203" w:type="dxa"/>
            <w:vMerge/>
          </w:tcPr>
          <w:p w14:paraId="48EBC632" w14:textId="77777777" w:rsidR="001B2C02" w:rsidRDefault="001B2C02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  <w:vMerge/>
          </w:tcPr>
          <w:p w14:paraId="181F53A5" w14:textId="77777777" w:rsidR="001B2C02" w:rsidRDefault="001B2C02" w:rsidP="006F2081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04D88E80" w14:textId="77777777" w:rsidR="001B2C02" w:rsidRDefault="001B2C02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48" w:type="dxa"/>
          </w:tcPr>
          <w:p w14:paraId="02DF88C4" w14:textId="77777777" w:rsidR="001B2C02" w:rsidRDefault="001B2C02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49" w:type="dxa"/>
          </w:tcPr>
          <w:p w14:paraId="565D7FC9" w14:textId="57F7C1D7" w:rsidR="001B2C02" w:rsidRDefault="001B2C02" w:rsidP="006F2081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1B2C02" w14:paraId="26F87A45" w14:textId="5BFC2B98" w:rsidTr="003C63D5">
        <w:tc>
          <w:tcPr>
            <w:tcW w:w="2203" w:type="dxa"/>
            <w:vMerge w:val="restart"/>
          </w:tcPr>
          <w:p w14:paraId="75FFF9AC" w14:textId="77777777" w:rsidR="001B2C02" w:rsidRDefault="001B2C02" w:rsidP="006F2081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879" w:type="dxa"/>
          </w:tcPr>
          <w:p w14:paraId="781A27E7" w14:textId="77777777" w:rsidR="001B2C02" w:rsidRDefault="001B2C02" w:rsidP="006F2081">
            <w:pPr>
              <w:spacing w:line="360" w:lineRule="auto"/>
              <w:jc w:val="center"/>
            </w:pPr>
            <w:r>
              <w:t>Under 21</w:t>
            </w:r>
          </w:p>
        </w:tc>
        <w:tc>
          <w:tcPr>
            <w:tcW w:w="1948" w:type="dxa"/>
          </w:tcPr>
          <w:p w14:paraId="1E79C2D4" w14:textId="282D7DF1" w:rsidR="001B2C02" w:rsidRDefault="001B2C02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948" w:type="dxa"/>
          </w:tcPr>
          <w:p w14:paraId="403406DF" w14:textId="265FC3AB" w:rsidR="001B2C02" w:rsidRDefault="001B2C02" w:rsidP="006F2081">
            <w:pPr>
              <w:spacing w:line="360" w:lineRule="auto"/>
              <w:jc w:val="center"/>
            </w:pPr>
            <w:r>
              <w:t>94%</w:t>
            </w:r>
          </w:p>
        </w:tc>
        <w:tc>
          <w:tcPr>
            <w:tcW w:w="1649" w:type="dxa"/>
          </w:tcPr>
          <w:p w14:paraId="74213D6F" w14:textId="5B320A24" w:rsidR="001B2C02" w:rsidRDefault="001B2C02" w:rsidP="006F2081">
            <w:pPr>
              <w:spacing w:line="360" w:lineRule="auto"/>
              <w:jc w:val="center"/>
            </w:pPr>
            <w:r>
              <w:t>94%</w:t>
            </w:r>
          </w:p>
        </w:tc>
      </w:tr>
      <w:tr w:rsidR="001B2C02" w14:paraId="4F71206F" w14:textId="3A3EB5A6" w:rsidTr="003C63D5">
        <w:tc>
          <w:tcPr>
            <w:tcW w:w="2203" w:type="dxa"/>
            <w:vMerge/>
          </w:tcPr>
          <w:p w14:paraId="25777A11" w14:textId="77777777" w:rsidR="001B2C02" w:rsidRDefault="001B2C02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73929F36" w14:textId="77777777" w:rsidR="001B2C02" w:rsidRDefault="001B2C02" w:rsidP="006F2081">
            <w:pPr>
              <w:spacing w:line="360" w:lineRule="auto"/>
              <w:jc w:val="center"/>
            </w:pPr>
            <w:r>
              <w:t>21 or over</w:t>
            </w:r>
          </w:p>
        </w:tc>
        <w:tc>
          <w:tcPr>
            <w:tcW w:w="1948" w:type="dxa"/>
          </w:tcPr>
          <w:p w14:paraId="5AF2CDEE" w14:textId="228A4548" w:rsidR="001B2C02" w:rsidRDefault="001B2C02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948" w:type="dxa"/>
          </w:tcPr>
          <w:p w14:paraId="2FD31248" w14:textId="7DB93103" w:rsidR="001B2C02" w:rsidRDefault="001B2C02" w:rsidP="006F2081">
            <w:pPr>
              <w:spacing w:line="360" w:lineRule="auto"/>
              <w:jc w:val="center"/>
            </w:pPr>
            <w:r>
              <w:t>6%</w:t>
            </w:r>
          </w:p>
        </w:tc>
        <w:tc>
          <w:tcPr>
            <w:tcW w:w="1649" w:type="dxa"/>
          </w:tcPr>
          <w:p w14:paraId="12CB718E" w14:textId="62488DB4" w:rsidR="001B2C02" w:rsidRDefault="001B2C02" w:rsidP="006F2081">
            <w:pPr>
              <w:spacing w:line="360" w:lineRule="auto"/>
              <w:jc w:val="center"/>
            </w:pPr>
            <w:r>
              <w:t>6%</w:t>
            </w:r>
          </w:p>
        </w:tc>
      </w:tr>
      <w:tr w:rsidR="001B2C02" w14:paraId="58EF8003" w14:textId="21D01CAB" w:rsidTr="003C63D5">
        <w:tc>
          <w:tcPr>
            <w:tcW w:w="2203" w:type="dxa"/>
            <w:vMerge w:val="restart"/>
          </w:tcPr>
          <w:p w14:paraId="41F618B7" w14:textId="77777777" w:rsidR="001B2C02" w:rsidRDefault="001B2C02" w:rsidP="006F2081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879" w:type="dxa"/>
          </w:tcPr>
          <w:p w14:paraId="191F0EE2" w14:textId="77777777" w:rsidR="001B2C02" w:rsidRDefault="001B2C02" w:rsidP="006F2081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578AA4E1" w14:textId="069010B0" w:rsidR="001B2C02" w:rsidRDefault="001B2C02" w:rsidP="006F2081">
            <w:pPr>
              <w:spacing w:line="360" w:lineRule="auto"/>
              <w:jc w:val="center"/>
            </w:pPr>
            <w:r>
              <w:t>61%</w:t>
            </w:r>
          </w:p>
        </w:tc>
        <w:tc>
          <w:tcPr>
            <w:tcW w:w="1948" w:type="dxa"/>
          </w:tcPr>
          <w:p w14:paraId="7CE42F17" w14:textId="5AC4CDB5" w:rsidR="001B2C02" w:rsidRDefault="001B2C02" w:rsidP="006F2081">
            <w:pPr>
              <w:spacing w:line="360" w:lineRule="auto"/>
              <w:jc w:val="center"/>
            </w:pPr>
            <w:r>
              <w:t>59%</w:t>
            </w:r>
          </w:p>
        </w:tc>
        <w:tc>
          <w:tcPr>
            <w:tcW w:w="1649" w:type="dxa"/>
          </w:tcPr>
          <w:p w14:paraId="47E89BEB" w14:textId="7BA94518" w:rsidR="001B2C02" w:rsidRDefault="001B2C02" w:rsidP="006F2081">
            <w:pPr>
              <w:spacing w:line="360" w:lineRule="auto"/>
              <w:jc w:val="center"/>
            </w:pPr>
            <w:r>
              <w:t>55%</w:t>
            </w:r>
          </w:p>
        </w:tc>
      </w:tr>
      <w:tr w:rsidR="001B2C02" w14:paraId="48731ED5" w14:textId="41B2715E" w:rsidTr="003C63D5">
        <w:tc>
          <w:tcPr>
            <w:tcW w:w="2203" w:type="dxa"/>
            <w:vMerge/>
          </w:tcPr>
          <w:p w14:paraId="770EDA43" w14:textId="77777777" w:rsidR="001B2C02" w:rsidRDefault="001B2C02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0FD8411E" w14:textId="77777777" w:rsidR="001B2C02" w:rsidRDefault="001B2C02" w:rsidP="006F2081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7646CA47" w14:textId="3AD715C2" w:rsidR="001B2C02" w:rsidRDefault="001B2C02" w:rsidP="006F2081">
            <w:pPr>
              <w:spacing w:line="360" w:lineRule="auto"/>
              <w:jc w:val="center"/>
            </w:pPr>
            <w:r>
              <w:t>39%</w:t>
            </w:r>
          </w:p>
        </w:tc>
        <w:tc>
          <w:tcPr>
            <w:tcW w:w="1948" w:type="dxa"/>
          </w:tcPr>
          <w:p w14:paraId="14CAF058" w14:textId="6E5136CA" w:rsidR="001B2C02" w:rsidRDefault="001B2C02" w:rsidP="006F2081">
            <w:pPr>
              <w:spacing w:line="360" w:lineRule="auto"/>
              <w:jc w:val="center"/>
            </w:pPr>
            <w:r>
              <w:t>41%</w:t>
            </w:r>
          </w:p>
        </w:tc>
        <w:tc>
          <w:tcPr>
            <w:tcW w:w="1649" w:type="dxa"/>
          </w:tcPr>
          <w:p w14:paraId="75B40BAC" w14:textId="3ADA53A1" w:rsidR="001B2C02" w:rsidRDefault="001B2C02" w:rsidP="006F2081">
            <w:pPr>
              <w:spacing w:line="360" w:lineRule="auto"/>
              <w:jc w:val="center"/>
            </w:pPr>
            <w:r>
              <w:t>45%</w:t>
            </w:r>
          </w:p>
        </w:tc>
      </w:tr>
      <w:tr w:rsidR="001B2C02" w14:paraId="18606766" w14:textId="1730AE3D" w:rsidTr="003C63D5">
        <w:tc>
          <w:tcPr>
            <w:tcW w:w="2203" w:type="dxa"/>
            <w:vMerge w:val="restart"/>
          </w:tcPr>
          <w:p w14:paraId="0372BA6F" w14:textId="77777777" w:rsidR="001B2C02" w:rsidRDefault="001B2C02" w:rsidP="006F2081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879" w:type="dxa"/>
          </w:tcPr>
          <w:p w14:paraId="6366DAC3" w14:textId="77777777" w:rsidR="001B2C02" w:rsidRDefault="001B2C02" w:rsidP="006F2081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7BE34BA5" w14:textId="2B859E9A" w:rsidR="001B2C02" w:rsidRDefault="001B2C02" w:rsidP="006F2081">
            <w:pPr>
              <w:spacing w:line="360" w:lineRule="auto"/>
              <w:jc w:val="center"/>
            </w:pPr>
            <w:r>
              <w:t>34%</w:t>
            </w:r>
          </w:p>
        </w:tc>
        <w:tc>
          <w:tcPr>
            <w:tcW w:w="1948" w:type="dxa"/>
          </w:tcPr>
          <w:p w14:paraId="59D9ECDB" w14:textId="3652ED2E" w:rsidR="001B2C02" w:rsidRDefault="001B2C02" w:rsidP="006F2081">
            <w:pPr>
              <w:spacing w:line="360" w:lineRule="auto"/>
              <w:jc w:val="center"/>
            </w:pPr>
            <w:r>
              <w:t>29%</w:t>
            </w:r>
          </w:p>
        </w:tc>
        <w:tc>
          <w:tcPr>
            <w:tcW w:w="1649" w:type="dxa"/>
          </w:tcPr>
          <w:p w14:paraId="41990B3D" w14:textId="0A05A244" w:rsidR="001B2C02" w:rsidRDefault="001B2C02" w:rsidP="006F2081">
            <w:pPr>
              <w:spacing w:line="360" w:lineRule="auto"/>
              <w:jc w:val="center"/>
            </w:pPr>
            <w:r>
              <w:t>35%</w:t>
            </w:r>
          </w:p>
        </w:tc>
      </w:tr>
      <w:tr w:rsidR="001B2C02" w14:paraId="67DE966F" w14:textId="2750FC07" w:rsidTr="003C63D5">
        <w:tc>
          <w:tcPr>
            <w:tcW w:w="2203" w:type="dxa"/>
            <w:vMerge/>
          </w:tcPr>
          <w:p w14:paraId="456B85BA" w14:textId="77777777" w:rsidR="001B2C02" w:rsidRDefault="001B2C02" w:rsidP="006F2081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48F609F6" w14:textId="77777777" w:rsidR="001B2C02" w:rsidRDefault="001B2C02" w:rsidP="006F2081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21E8F098" w14:textId="6B9D6777" w:rsidR="001B2C02" w:rsidRDefault="001B2C02" w:rsidP="006F2081">
            <w:pPr>
              <w:spacing w:line="360" w:lineRule="auto"/>
              <w:jc w:val="center"/>
            </w:pPr>
            <w:r>
              <w:t>66%</w:t>
            </w:r>
          </w:p>
        </w:tc>
        <w:tc>
          <w:tcPr>
            <w:tcW w:w="1948" w:type="dxa"/>
          </w:tcPr>
          <w:p w14:paraId="0062C2FA" w14:textId="787453B6" w:rsidR="001B2C02" w:rsidRDefault="001B2C02" w:rsidP="006F2081">
            <w:pPr>
              <w:spacing w:line="360" w:lineRule="auto"/>
              <w:jc w:val="center"/>
            </w:pPr>
            <w:r>
              <w:t>71%</w:t>
            </w:r>
          </w:p>
        </w:tc>
        <w:tc>
          <w:tcPr>
            <w:tcW w:w="1649" w:type="dxa"/>
          </w:tcPr>
          <w:p w14:paraId="68E15C5A" w14:textId="15448445" w:rsidR="001B2C02" w:rsidRDefault="001B2C02" w:rsidP="006F2081">
            <w:pPr>
              <w:spacing w:line="360" w:lineRule="auto"/>
              <w:jc w:val="center"/>
            </w:pPr>
            <w:r>
              <w:t>65%</w:t>
            </w:r>
          </w:p>
        </w:tc>
      </w:tr>
    </w:tbl>
    <w:p w14:paraId="38B6CCE7" w14:textId="77777777" w:rsidR="00640805" w:rsidRDefault="00640805" w:rsidP="00905E1B">
      <w:pPr>
        <w:spacing w:line="360" w:lineRule="auto"/>
        <w:jc w:val="center"/>
      </w:pPr>
    </w:p>
    <w:p w14:paraId="1C2BD3C6" w14:textId="77777777" w:rsidR="005E359C" w:rsidRDefault="005E359C">
      <w:pPr>
        <w:spacing w:before="0" w:after="200"/>
        <w:rPr>
          <w:rStyle w:val="Heading3Char"/>
        </w:rPr>
      </w:pPr>
      <w:bookmarkStart w:id="7" w:name="_Toc62683303"/>
      <w:r>
        <w:rPr>
          <w:rStyle w:val="Heading3Char"/>
        </w:rPr>
        <w:br w:type="page"/>
      </w:r>
    </w:p>
    <w:p w14:paraId="5D3D1710" w14:textId="48BD2B1D" w:rsidR="000F7E90" w:rsidRDefault="003D60ED" w:rsidP="000F7E90">
      <w:pPr>
        <w:spacing w:line="360" w:lineRule="auto"/>
      </w:pPr>
      <w:r>
        <w:rPr>
          <w:rStyle w:val="Heading3Char"/>
        </w:rPr>
        <w:lastRenderedPageBreak/>
        <w:t>Overseas</w:t>
      </w:r>
      <w:r w:rsidR="000F7E90" w:rsidRPr="003D311D">
        <w:rPr>
          <w:rStyle w:val="Heading3Char"/>
        </w:rPr>
        <w:t xml:space="preserve"> Students</w:t>
      </w:r>
      <w:bookmarkEnd w:id="7"/>
    </w:p>
    <w:p w14:paraId="1CDE9A62" w14:textId="0CCCA922" w:rsidR="00B93809" w:rsidRDefault="004A6911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F1B8113" wp14:editId="336F1F2E">
            <wp:extent cx="6052782" cy="3343265"/>
            <wp:effectExtent l="0" t="0" r="5715" b="1016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3C9F3FA-D66F-64EC-D492-B720D87D5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879"/>
        <w:gridCol w:w="1948"/>
        <w:gridCol w:w="1948"/>
        <w:gridCol w:w="1649"/>
      </w:tblGrid>
      <w:tr w:rsidR="0098556D" w14:paraId="08102813" w14:textId="78857565" w:rsidTr="003C63D5">
        <w:tc>
          <w:tcPr>
            <w:tcW w:w="2203" w:type="dxa"/>
            <w:vMerge w:val="restart"/>
          </w:tcPr>
          <w:p w14:paraId="7AB0EE44" w14:textId="030B8812" w:rsidR="0098556D" w:rsidRDefault="0098556D" w:rsidP="00905E1B">
            <w:pPr>
              <w:spacing w:line="360" w:lineRule="auto"/>
              <w:jc w:val="center"/>
            </w:pPr>
            <w:bookmarkStart w:id="8" w:name="OLE_LINK1"/>
            <w:r>
              <w:t>Level of Study</w:t>
            </w:r>
          </w:p>
        </w:tc>
        <w:tc>
          <w:tcPr>
            <w:tcW w:w="1879" w:type="dxa"/>
            <w:vMerge w:val="restart"/>
          </w:tcPr>
          <w:p w14:paraId="70B1A93A" w14:textId="22D5F279" w:rsidR="0098556D" w:rsidRDefault="0098556D" w:rsidP="00905E1B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48" w:type="dxa"/>
          </w:tcPr>
          <w:p w14:paraId="6AB60017" w14:textId="003026D7" w:rsidR="0098556D" w:rsidRDefault="0098556D" w:rsidP="00905E1B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48" w:type="dxa"/>
          </w:tcPr>
          <w:p w14:paraId="632E7375" w14:textId="5FC45A23" w:rsidR="0098556D" w:rsidRDefault="0098556D" w:rsidP="00905E1B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49" w:type="dxa"/>
          </w:tcPr>
          <w:p w14:paraId="32F59895" w14:textId="125B00A4" w:rsidR="0098556D" w:rsidRDefault="0098556D" w:rsidP="00905E1B">
            <w:pPr>
              <w:spacing w:line="360" w:lineRule="auto"/>
              <w:jc w:val="center"/>
            </w:pPr>
            <w:r>
              <w:t>2022/23</w:t>
            </w:r>
          </w:p>
        </w:tc>
      </w:tr>
      <w:tr w:rsidR="0098556D" w14:paraId="55B46A10" w14:textId="12EB4D65" w:rsidTr="003C63D5">
        <w:tc>
          <w:tcPr>
            <w:tcW w:w="2203" w:type="dxa"/>
            <w:vMerge/>
          </w:tcPr>
          <w:p w14:paraId="6EDE08D6" w14:textId="77777777" w:rsidR="0098556D" w:rsidRDefault="0098556D" w:rsidP="00905E1B">
            <w:pPr>
              <w:spacing w:line="360" w:lineRule="auto"/>
              <w:jc w:val="center"/>
            </w:pPr>
          </w:p>
        </w:tc>
        <w:tc>
          <w:tcPr>
            <w:tcW w:w="1879" w:type="dxa"/>
            <w:vMerge/>
          </w:tcPr>
          <w:p w14:paraId="5705F2D3" w14:textId="77777777" w:rsidR="0098556D" w:rsidRDefault="0098556D" w:rsidP="00905E1B">
            <w:pPr>
              <w:spacing w:line="360" w:lineRule="auto"/>
              <w:jc w:val="center"/>
            </w:pPr>
          </w:p>
        </w:tc>
        <w:tc>
          <w:tcPr>
            <w:tcW w:w="1948" w:type="dxa"/>
          </w:tcPr>
          <w:p w14:paraId="1A4176E0" w14:textId="4666962E" w:rsidR="0098556D" w:rsidRDefault="0098556D" w:rsidP="00905E1B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48" w:type="dxa"/>
          </w:tcPr>
          <w:p w14:paraId="5C7A2A44" w14:textId="6C800C46" w:rsidR="0098556D" w:rsidRDefault="0098556D" w:rsidP="00905E1B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49" w:type="dxa"/>
          </w:tcPr>
          <w:p w14:paraId="6804D72F" w14:textId="51A7D453" w:rsidR="0098556D" w:rsidRDefault="0098556D" w:rsidP="00905E1B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98556D" w14:paraId="5C59DED3" w14:textId="1CC00875" w:rsidTr="003C63D5">
        <w:tc>
          <w:tcPr>
            <w:tcW w:w="2203" w:type="dxa"/>
            <w:vMerge w:val="restart"/>
          </w:tcPr>
          <w:p w14:paraId="0555CF38" w14:textId="30D27CD5" w:rsidR="0098556D" w:rsidRDefault="0098556D" w:rsidP="00905E1B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879" w:type="dxa"/>
          </w:tcPr>
          <w:p w14:paraId="47FB3DEF" w14:textId="291FF46F" w:rsidR="0098556D" w:rsidRDefault="0098556D" w:rsidP="00905E1B">
            <w:pPr>
              <w:spacing w:line="360" w:lineRule="auto"/>
              <w:jc w:val="center"/>
            </w:pPr>
            <w:r>
              <w:t>Under 21</w:t>
            </w:r>
          </w:p>
        </w:tc>
        <w:tc>
          <w:tcPr>
            <w:tcW w:w="1948" w:type="dxa"/>
          </w:tcPr>
          <w:p w14:paraId="0C83C235" w14:textId="3B28F3C1" w:rsidR="0098556D" w:rsidRDefault="0098556D" w:rsidP="00905E1B">
            <w:pPr>
              <w:spacing w:line="360" w:lineRule="auto"/>
              <w:jc w:val="center"/>
            </w:pPr>
            <w:r>
              <w:t>91%</w:t>
            </w:r>
          </w:p>
        </w:tc>
        <w:tc>
          <w:tcPr>
            <w:tcW w:w="1948" w:type="dxa"/>
          </w:tcPr>
          <w:p w14:paraId="35BE3090" w14:textId="41CF31B5" w:rsidR="0098556D" w:rsidRDefault="0098556D" w:rsidP="00905E1B">
            <w:pPr>
              <w:spacing w:line="360" w:lineRule="auto"/>
              <w:jc w:val="center"/>
            </w:pPr>
            <w:r>
              <w:t>91%</w:t>
            </w:r>
          </w:p>
        </w:tc>
        <w:tc>
          <w:tcPr>
            <w:tcW w:w="1649" w:type="dxa"/>
          </w:tcPr>
          <w:p w14:paraId="0E1136F1" w14:textId="588A1970" w:rsidR="0098556D" w:rsidRDefault="0098556D" w:rsidP="00905E1B">
            <w:pPr>
              <w:spacing w:line="360" w:lineRule="auto"/>
              <w:jc w:val="center"/>
            </w:pPr>
            <w:r>
              <w:t>91%</w:t>
            </w:r>
          </w:p>
        </w:tc>
      </w:tr>
      <w:tr w:rsidR="0098556D" w14:paraId="295A710D" w14:textId="45756523" w:rsidTr="003C63D5">
        <w:tc>
          <w:tcPr>
            <w:tcW w:w="2203" w:type="dxa"/>
            <w:vMerge/>
          </w:tcPr>
          <w:p w14:paraId="7EC62EAC" w14:textId="77777777" w:rsidR="0098556D" w:rsidRDefault="0098556D" w:rsidP="00905E1B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13F97D84" w14:textId="584EDAC2" w:rsidR="0098556D" w:rsidRDefault="0098556D" w:rsidP="00905E1B">
            <w:pPr>
              <w:spacing w:line="360" w:lineRule="auto"/>
              <w:jc w:val="center"/>
            </w:pPr>
            <w:r>
              <w:t>21 or over</w:t>
            </w:r>
          </w:p>
        </w:tc>
        <w:tc>
          <w:tcPr>
            <w:tcW w:w="1948" w:type="dxa"/>
          </w:tcPr>
          <w:p w14:paraId="6550DC56" w14:textId="26F90C06" w:rsidR="0098556D" w:rsidRDefault="0098556D" w:rsidP="00905E1B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1948" w:type="dxa"/>
          </w:tcPr>
          <w:p w14:paraId="6A21AF99" w14:textId="1BCF6BFE" w:rsidR="0098556D" w:rsidRDefault="0098556D" w:rsidP="00905E1B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1649" w:type="dxa"/>
          </w:tcPr>
          <w:p w14:paraId="43B5C249" w14:textId="62ED9105" w:rsidR="0098556D" w:rsidRDefault="0098556D" w:rsidP="00905E1B">
            <w:pPr>
              <w:spacing w:line="360" w:lineRule="auto"/>
              <w:jc w:val="center"/>
            </w:pPr>
            <w:r>
              <w:t>9%</w:t>
            </w:r>
          </w:p>
        </w:tc>
      </w:tr>
      <w:tr w:rsidR="0098556D" w14:paraId="4A73E8BC" w14:textId="2EEB4ACE" w:rsidTr="003C63D5">
        <w:tc>
          <w:tcPr>
            <w:tcW w:w="2203" w:type="dxa"/>
            <w:vMerge w:val="restart"/>
          </w:tcPr>
          <w:p w14:paraId="0DAFCBDA" w14:textId="7DFEF9DB" w:rsidR="0098556D" w:rsidRDefault="0098556D" w:rsidP="00905E1B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879" w:type="dxa"/>
          </w:tcPr>
          <w:p w14:paraId="2C2C32A7" w14:textId="21D9DAB4" w:rsidR="0098556D" w:rsidRDefault="0098556D" w:rsidP="00905E1B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369FFCF2" w14:textId="01576ED1" w:rsidR="0098556D" w:rsidRDefault="0098556D" w:rsidP="00905E1B">
            <w:pPr>
              <w:spacing w:line="360" w:lineRule="auto"/>
              <w:jc w:val="center"/>
            </w:pPr>
            <w:r>
              <w:t>70%</w:t>
            </w:r>
          </w:p>
        </w:tc>
        <w:tc>
          <w:tcPr>
            <w:tcW w:w="1948" w:type="dxa"/>
          </w:tcPr>
          <w:p w14:paraId="32B7A64F" w14:textId="469C38D9" w:rsidR="0098556D" w:rsidRDefault="0098556D" w:rsidP="00905E1B">
            <w:pPr>
              <w:spacing w:line="360" w:lineRule="auto"/>
              <w:jc w:val="center"/>
            </w:pPr>
            <w:r>
              <w:t>73%</w:t>
            </w:r>
          </w:p>
        </w:tc>
        <w:tc>
          <w:tcPr>
            <w:tcW w:w="1649" w:type="dxa"/>
          </w:tcPr>
          <w:p w14:paraId="13A183FA" w14:textId="7609D3AB" w:rsidR="0098556D" w:rsidRDefault="0098556D" w:rsidP="00905E1B">
            <w:pPr>
              <w:spacing w:line="360" w:lineRule="auto"/>
              <w:jc w:val="center"/>
            </w:pPr>
            <w:r>
              <w:t>71%</w:t>
            </w:r>
          </w:p>
        </w:tc>
      </w:tr>
      <w:tr w:rsidR="0098556D" w14:paraId="3939E4FD" w14:textId="3650B7B5" w:rsidTr="003C63D5">
        <w:tc>
          <w:tcPr>
            <w:tcW w:w="2203" w:type="dxa"/>
            <w:vMerge/>
          </w:tcPr>
          <w:p w14:paraId="5BB44B70" w14:textId="77777777" w:rsidR="0098556D" w:rsidRDefault="0098556D" w:rsidP="00905E1B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2EBEEB0B" w14:textId="7654D894" w:rsidR="0098556D" w:rsidRDefault="0098556D" w:rsidP="00905E1B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6D4BD94A" w14:textId="2EBEEF93" w:rsidR="0098556D" w:rsidRDefault="0098556D" w:rsidP="00905E1B">
            <w:pPr>
              <w:spacing w:line="360" w:lineRule="auto"/>
              <w:jc w:val="center"/>
            </w:pPr>
            <w:r>
              <w:t>30%</w:t>
            </w:r>
          </w:p>
        </w:tc>
        <w:tc>
          <w:tcPr>
            <w:tcW w:w="1948" w:type="dxa"/>
          </w:tcPr>
          <w:p w14:paraId="11DBD2FD" w14:textId="22833CED" w:rsidR="0098556D" w:rsidRDefault="0098556D" w:rsidP="00905E1B">
            <w:pPr>
              <w:spacing w:line="360" w:lineRule="auto"/>
              <w:jc w:val="center"/>
            </w:pPr>
            <w:r>
              <w:t>27%</w:t>
            </w:r>
          </w:p>
        </w:tc>
        <w:tc>
          <w:tcPr>
            <w:tcW w:w="1649" w:type="dxa"/>
          </w:tcPr>
          <w:p w14:paraId="51A462D6" w14:textId="7CD9E481" w:rsidR="0098556D" w:rsidRDefault="0098556D" w:rsidP="00905E1B">
            <w:pPr>
              <w:spacing w:line="360" w:lineRule="auto"/>
              <w:jc w:val="center"/>
            </w:pPr>
            <w:r>
              <w:t>29%</w:t>
            </w:r>
          </w:p>
        </w:tc>
      </w:tr>
      <w:tr w:rsidR="0098556D" w14:paraId="27ABEC8B" w14:textId="2A707B8B" w:rsidTr="003C63D5">
        <w:tc>
          <w:tcPr>
            <w:tcW w:w="2203" w:type="dxa"/>
            <w:vMerge w:val="restart"/>
          </w:tcPr>
          <w:p w14:paraId="7D1296C6" w14:textId="0D66E824" w:rsidR="0098556D" w:rsidRDefault="0098556D" w:rsidP="00CF37A4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879" w:type="dxa"/>
          </w:tcPr>
          <w:p w14:paraId="4D2F141A" w14:textId="7F9AE408" w:rsidR="0098556D" w:rsidRDefault="0098556D" w:rsidP="00CF37A4">
            <w:pPr>
              <w:spacing w:line="360" w:lineRule="auto"/>
              <w:jc w:val="center"/>
            </w:pPr>
            <w:r>
              <w:t>Under 25</w:t>
            </w:r>
          </w:p>
        </w:tc>
        <w:tc>
          <w:tcPr>
            <w:tcW w:w="1948" w:type="dxa"/>
          </w:tcPr>
          <w:p w14:paraId="2223121F" w14:textId="58DCEA0B" w:rsidR="0098556D" w:rsidRDefault="0098556D" w:rsidP="00CF37A4">
            <w:pPr>
              <w:spacing w:line="360" w:lineRule="auto"/>
              <w:jc w:val="center"/>
            </w:pPr>
            <w:r>
              <w:t>19%</w:t>
            </w:r>
          </w:p>
        </w:tc>
        <w:tc>
          <w:tcPr>
            <w:tcW w:w="1948" w:type="dxa"/>
          </w:tcPr>
          <w:p w14:paraId="367AFF96" w14:textId="5D0294F1" w:rsidR="0098556D" w:rsidRDefault="0098556D" w:rsidP="00CF37A4">
            <w:pPr>
              <w:spacing w:line="360" w:lineRule="auto"/>
              <w:jc w:val="center"/>
            </w:pPr>
            <w:r>
              <w:t>20%</w:t>
            </w:r>
          </w:p>
        </w:tc>
        <w:tc>
          <w:tcPr>
            <w:tcW w:w="1649" w:type="dxa"/>
          </w:tcPr>
          <w:p w14:paraId="38404822" w14:textId="411EBA04" w:rsidR="0098556D" w:rsidRDefault="0098556D" w:rsidP="00CF37A4">
            <w:pPr>
              <w:spacing w:line="360" w:lineRule="auto"/>
              <w:jc w:val="center"/>
            </w:pPr>
            <w:r>
              <w:t>19%</w:t>
            </w:r>
          </w:p>
        </w:tc>
      </w:tr>
      <w:tr w:rsidR="0098556D" w14:paraId="5872B83E" w14:textId="151C0284" w:rsidTr="003C63D5">
        <w:tc>
          <w:tcPr>
            <w:tcW w:w="2203" w:type="dxa"/>
            <w:vMerge/>
          </w:tcPr>
          <w:p w14:paraId="099E5C2D" w14:textId="77777777" w:rsidR="0098556D" w:rsidRDefault="0098556D" w:rsidP="00CF37A4">
            <w:pPr>
              <w:spacing w:line="360" w:lineRule="auto"/>
              <w:jc w:val="center"/>
            </w:pPr>
          </w:p>
        </w:tc>
        <w:tc>
          <w:tcPr>
            <w:tcW w:w="1879" w:type="dxa"/>
          </w:tcPr>
          <w:p w14:paraId="1B42EF5C" w14:textId="742B11D2" w:rsidR="0098556D" w:rsidRDefault="0098556D" w:rsidP="00CF37A4">
            <w:pPr>
              <w:spacing w:line="360" w:lineRule="auto"/>
              <w:jc w:val="center"/>
            </w:pPr>
            <w:r>
              <w:t>25 or over</w:t>
            </w:r>
          </w:p>
        </w:tc>
        <w:tc>
          <w:tcPr>
            <w:tcW w:w="1948" w:type="dxa"/>
          </w:tcPr>
          <w:p w14:paraId="71E55B0F" w14:textId="2CF3F5FF" w:rsidR="0098556D" w:rsidRDefault="0098556D" w:rsidP="00CF37A4">
            <w:pPr>
              <w:spacing w:line="360" w:lineRule="auto"/>
              <w:jc w:val="center"/>
            </w:pPr>
            <w:r>
              <w:t>81%</w:t>
            </w:r>
          </w:p>
        </w:tc>
        <w:tc>
          <w:tcPr>
            <w:tcW w:w="1948" w:type="dxa"/>
          </w:tcPr>
          <w:p w14:paraId="06E348F6" w14:textId="4AF2BB27" w:rsidR="0098556D" w:rsidRDefault="0098556D" w:rsidP="00CF37A4">
            <w:pPr>
              <w:spacing w:line="360" w:lineRule="auto"/>
              <w:jc w:val="center"/>
            </w:pPr>
            <w:r>
              <w:t>80%</w:t>
            </w:r>
          </w:p>
        </w:tc>
        <w:tc>
          <w:tcPr>
            <w:tcW w:w="1649" w:type="dxa"/>
          </w:tcPr>
          <w:p w14:paraId="6E994456" w14:textId="5BD70177" w:rsidR="0098556D" w:rsidRDefault="0098556D" w:rsidP="00CF37A4">
            <w:pPr>
              <w:spacing w:line="360" w:lineRule="auto"/>
              <w:jc w:val="center"/>
            </w:pPr>
            <w:r>
              <w:t>81%</w:t>
            </w:r>
          </w:p>
        </w:tc>
      </w:tr>
    </w:tbl>
    <w:bookmarkEnd w:id="8"/>
    <w:p w14:paraId="76BE983F" w14:textId="77777777" w:rsidR="00132BAA" w:rsidRPr="003D311D" w:rsidRDefault="00132BAA" w:rsidP="00D900D5">
      <w:pPr>
        <w:spacing w:before="240" w:line="360" w:lineRule="auto"/>
        <w:rPr>
          <w:b/>
        </w:rPr>
      </w:pPr>
      <w:r w:rsidRPr="003D311D">
        <w:rPr>
          <w:b/>
        </w:rPr>
        <w:t>Commentary</w:t>
      </w:r>
    </w:p>
    <w:p w14:paraId="7447F301" w14:textId="2735E1D8" w:rsidR="00434741" w:rsidRDefault="00434741" w:rsidP="00434741">
      <w:pPr>
        <w:spacing w:line="360" w:lineRule="auto"/>
      </w:pPr>
      <w:r w:rsidRPr="007C3939">
        <w:t>Undergraduate</w:t>
      </w:r>
      <w:r>
        <w:t xml:space="preserve"> - The majority of UG students are under 21 years</w:t>
      </w:r>
      <w:r w:rsidR="001339E8">
        <w:t xml:space="preserve"> with little change from last year</w:t>
      </w:r>
      <w:r>
        <w:t>.</w:t>
      </w:r>
    </w:p>
    <w:p w14:paraId="2E2AA680" w14:textId="023D5C4B" w:rsidR="00FD4A2D" w:rsidRDefault="00434741" w:rsidP="00434741">
      <w:pPr>
        <w:spacing w:line="360" w:lineRule="auto"/>
      </w:pPr>
      <w:r>
        <w:t xml:space="preserve">Taught Postgraduate - The percentage of Home PGT students under the age of 25 is </w:t>
      </w:r>
      <w:r w:rsidR="001339E8">
        <w:t xml:space="preserve">has </w:t>
      </w:r>
      <w:r w:rsidR="009B30CF">
        <w:t>de</w:t>
      </w:r>
      <w:r w:rsidR="001339E8">
        <w:t>creased from 5</w:t>
      </w:r>
      <w:r w:rsidR="009B30CF">
        <w:t>7</w:t>
      </w:r>
      <w:r w:rsidR="001339E8">
        <w:t xml:space="preserve">% to </w:t>
      </w:r>
      <w:r w:rsidR="009B30CF">
        <w:t>48</w:t>
      </w:r>
      <w:r w:rsidR="001339E8">
        <w:t xml:space="preserve">% compared to last year. There has been a smaller change for the </w:t>
      </w:r>
      <w:r>
        <w:t>EU student</w:t>
      </w:r>
      <w:r w:rsidR="001339E8">
        <w:t xml:space="preserve"> cohort</w:t>
      </w:r>
      <w:r w:rsidR="008955C9">
        <w:t xml:space="preserve"> decreasing from 59% to 55%.</w:t>
      </w:r>
      <w:r w:rsidR="001339E8">
        <w:t xml:space="preserve"> For</w:t>
      </w:r>
      <w:r>
        <w:t xml:space="preserve"> Overseas students</w:t>
      </w:r>
      <w:r w:rsidR="001339E8">
        <w:t xml:space="preserve"> the age distrib</w:t>
      </w:r>
      <w:r w:rsidR="00893088">
        <w:t xml:space="preserve">ution has </w:t>
      </w:r>
      <w:r w:rsidR="008955C9">
        <w:t xml:space="preserve">also </w:t>
      </w:r>
      <w:r w:rsidR="00893088">
        <w:t>seen a</w:t>
      </w:r>
      <w:r w:rsidR="008955C9">
        <w:t xml:space="preserve"> de</w:t>
      </w:r>
      <w:r w:rsidR="00893088">
        <w:t>crease in under 25s</w:t>
      </w:r>
      <w:r w:rsidR="008955C9">
        <w:t>, from 73% to 71%.</w:t>
      </w:r>
    </w:p>
    <w:p w14:paraId="1869DCE8" w14:textId="1606E11B" w:rsidR="00434741" w:rsidRPr="00E52B2B" w:rsidRDefault="00434741" w:rsidP="00434741">
      <w:pPr>
        <w:spacing w:line="360" w:lineRule="auto"/>
        <w:rPr>
          <w:i/>
        </w:rPr>
      </w:pPr>
      <w:r>
        <w:lastRenderedPageBreak/>
        <w:t xml:space="preserve">Research Postgraduate - The percentage of Home PGR students under the age of 25 </w:t>
      </w:r>
      <w:r w:rsidR="00893088">
        <w:t xml:space="preserve">has fallen from </w:t>
      </w:r>
      <w:r w:rsidR="00033D58">
        <w:t>48</w:t>
      </w:r>
      <w:r>
        <w:t xml:space="preserve">% </w:t>
      </w:r>
      <w:r w:rsidR="00893088">
        <w:t>to 4</w:t>
      </w:r>
      <w:r w:rsidR="00033D58">
        <w:t>6</w:t>
      </w:r>
      <w:r w:rsidR="00893088">
        <w:t xml:space="preserve">%. For EU students it has </w:t>
      </w:r>
      <w:r w:rsidR="00033D58">
        <w:t>increased</w:t>
      </w:r>
      <w:r w:rsidR="00893088">
        <w:t xml:space="preserve"> from </w:t>
      </w:r>
      <w:r w:rsidR="00033D58">
        <w:t>29</w:t>
      </w:r>
      <w:r w:rsidR="00893088">
        <w:t xml:space="preserve">% to </w:t>
      </w:r>
      <w:r w:rsidR="00033D58">
        <w:t>35</w:t>
      </w:r>
      <w:r w:rsidR="00893088">
        <w:t>%</w:t>
      </w:r>
      <w:r w:rsidR="00033D58">
        <w:t xml:space="preserve">. </w:t>
      </w:r>
      <w:r w:rsidR="00893088">
        <w:t>For</w:t>
      </w:r>
      <w:r>
        <w:t xml:space="preserve"> Overseas students</w:t>
      </w:r>
      <w:r w:rsidR="00893088">
        <w:t xml:space="preserve"> the proportion under 25 has held approximately constant, close to 20%</w:t>
      </w:r>
      <w:r>
        <w:t xml:space="preserve">. </w:t>
      </w:r>
    </w:p>
    <w:p w14:paraId="7E411218" w14:textId="77777777" w:rsidR="0035041F" w:rsidRDefault="0035041F" w:rsidP="003D311D">
      <w:pPr>
        <w:spacing w:line="360" w:lineRule="auto"/>
        <w:rPr>
          <w:rStyle w:val="Heading1Char"/>
        </w:rPr>
      </w:pPr>
      <w:r>
        <w:rPr>
          <w:rStyle w:val="Heading1Char"/>
        </w:rPr>
        <w:br w:type="page"/>
      </w:r>
    </w:p>
    <w:p w14:paraId="51C4577D" w14:textId="6120A565" w:rsidR="00855747" w:rsidRPr="00CB4E1F" w:rsidRDefault="00961D21" w:rsidP="001B2C02">
      <w:pPr>
        <w:pStyle w:val="Heading2"/>
      </w:pPr>
      <w:bookmarkStart w:id="9" w:name="_Toc62683304"/>
      <w:r w:rsidRPr="003D311D">
        <w:rPr>
          <w:rStyle w:val="Heading1Char"/>
          <w:b/>
          <w:bCs w:val="0"/>
          <w:sz w:val="32"/>
          <w:szCs w:val="24"/>
        </w:rPr>
        <w:lastRenderedPageBreak/>
        <w:t>Disability</w:t>
      </w:r>
      <w:r w:rsidR="00CB4E1F" w:rsidRPr="00F00EAE">
        <w:rPr>
          <w:rStyle w:val="FootnoteReference"/>
        </w:rPr>
        <w:footnoteReference w:id="2"/>
      </w:r>
      <w:bookmarkEnd w:id="9"/>
      <w:r w:rsidR="009A6F13" w:rsidRPr="003D311D">
        <w:br/>
      </w:r>
      <w:bookmarkStart w:id="10" w:name="_Toc62683305"/>
      <w:r w:rsidRPr="00CB4E1F">
        <w:t>Home Students</w:t>
      </w:r>
      <w:bookmarkEnd w:id="10"/>
    </w:p>
    <w:p w14:paraId="6903AEC6" w14:textId="20F687AD" w:rsidR="003300DB" w:rsidRDefault="00AD3CB4" w:rsidP="00A1233C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</w:rPr>
        <w:drawing>
          <wp:inline distT="0" distB="0" distL="0" distR="0" wp14:anchorId="6EC8D730" wp14:editId="1C149092">
            <wp:extent cx="6059606" cy="3248167"/>
            <wp:effectExtent l="0" t="0" r="1778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F5E4E9A-8B20-5908-4EE2-5DB035A243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954"/>
        <w:gridCol w:w="1930"/>
        <w:gridCol w:w="1930"/>
        <w:gridCol w:w="1619"/>
      </w:tblGrid>
      <w:tr w:rsidR="00BE116E" w14:paraId="27299F07" w14:textId="64FB2DBF" w:rsidTr="003C63D5">
        <w:tc>
          <w:tcPr>
            <w:tcW w:w="2194" w:type="dxa"/>
            <w:vMerge w:val="restart"/>
          </w:tcPr>
          <w:p w14:paraId="11B94B7C" w14:textId="77777777" w:rsidR="00BE116E" w:rsidRDefault="00BE116E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1954" w:type="dxa"/>
            <w:vMerge w:val="restart"/>
          </w:tcPr>
          <w:p w14:paraId="0C91928A" w14:textId="77777777" w:rsidR="00BE116E" w:rsidRDefault="00BE116E" w:rsidP="006F2081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30" w:type="dxa"/>
          </w:tcPr>
          <w:p w14:paraId="47AF7E57" w14:textId="77777777" w:rsidR="00BE116E" w:rsidRDefault="00BE116E" w:rsidP="006F2081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30" w:type="dxa"/>
          </w:tcPr>
          <w:p w14:paraId="328EB103" w14:textId="77777777" w:rsidR="00BE116E" w:rsidRDefault="00BE116E" w:rsidP="006F2081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19" w:type="dxa"/>
          </w:tcPr>
          <w:p w14:paraId="1316DFA4" w14:textId="031521CD" w:rsidR="00BE116E" w:rsidRDefault="00BE116E" w:rsidP="006F2081">
            <w:pPr>
              <w:spacing w:line="360" w:lineRule="auto"/>
              <w:jc w:val="center"/>
            </w:pPr>
            <w:r>
              <w:t>2022/23</w:t>
            </w:r>
          </w:p>
        </w:tc>
      </w:tr>
      <w:tr w:rsidR="00BE116E" w14:paraId="784A7C46" w14:textId="6F8E5597" w:rsidTr="003C63D5">
        <w:tc>
          <w:tcPr>
            <w:tcW w:w="2194" w:type="dxa"/>
            <w:vMerge/>
          </w:tcPr>
          <w:p w14:paraId="02C68858" w14:textId="77777777" w:rsidR="00BE116E" w:rsidRDefault="00BE116E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  <w:vMerge/>
          </w:tcPr>
          <w:p w14:paraId="15693F4F" w14:textId="77777777" w:rsidR="00BE116E" w:rsidRDefault="00BE116E" w:rsidP="006F2081">
            <w:pPr>
              <w:spacing w:line="360" w:lineRule="auto"/>
              <w:jc w:val="center"/>
            </w:pPr>
          </w:p>
        </w:tc>
        <w:tc>
          <w:tcPr>
            <w:tcW w:w="1930" w:type="dxa"/>
          </w:tcPr>
          <w:p w14:paraId="01AE7B0B" w14:textId="77777777" w:rsidR="00BE116E" w:rsidRDefault="00BE116E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30" w:type="dxa"/>
          </w:tcPr>
          <w:p w14:paraId="1DB3081A" w14:textId="77777777" w:rsidR="00BE116E" w:rsidRDefault="00BE116E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19" w:type="dxa"/>
          </w:tcPr>
          <w:p w14:paraId="427678D7" w14:textId="66C8BFE0" w:rsidR="00BE116E" w:rsidRDefault="00BE116E" w:rsidP="006F2081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BE116E" w14:paraId="6AD501C6" w14:textId="5606BB07" w:rsidTr="003C63D5">
        <w:tc>
          <w:tcPr>
            <w:tcW w:w="2194" w:type="dxa"/>
            <w:vMerge w:val="restart"/>
          </w:tcPr>
          <w:p w14:paraId="5C8E8E6D" w14:textId="77777777" w:rsidR="00BE116E" w:rsidRDefault="00BE116E" w:rsidP="006F2081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954" w:type="dxa"/>
          </w:tcPr>
          <w:p w14:paraId="63FAD552" w14:textId="41507E57" w:rsidR="00BE116E" w:rsidRDefault="00BE116E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28D68FF2" w14:textId="4D2FB1E6" w:rsidR="00BE116E" w:rsidRDefault="00BE116E" w:rsidP="006F2081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1930" w:type="dxa"/>
          </w:tcPr>
          <w:p w14:paraId="4A5CF2A2" w14:textId="2E5ACA3F" w:rsidR="00BE116E" w:rsidRDefault="00BE116E" w:rsidP="006F2081">
            <w:pPr>
              <w:spacing w:line="360" w:lineRule="auto"/>
              <w:jc w:val="center"/>
            </w:pPr>
            <w:r>
              <w:t>17%</w:t>
            </w:r>
          </w:p>
        </w:tc>
        <w:tc>
          <w:tcPr>
            <w:tcW w:w="1619" w:type="dxa"/>
          </w:tcPr>
          <w:p w14:paraId="5B41DD19" w14:textId="2EF70B2A" w:rsidR="00BE116E" w:rsidRDefault="00BE116E" w:rsidP="006F2081">
            <w:pPr>
              <w:spacing w:line="360" w:lineRule="auto"/>
              <w:jc w:val="center"/>
            </w:pPr>
            <w:r>
              <w:t>19%</w:t>
            </w:r>
          </w:p>
        </w:tc>
      </w:tr>
      <w:tr w:rsidR="00BE116E" w14:paraId="49820D47" w14:textId="08CBF4F5" w:rsidTr="003C63D5">
        <w:tc>
          <w:tcPr>
            <w:tcW w:w="2194" w:type="dxa"/>
            <w:vMerge/>
          </w:tcPr>
          <w:p w14:paraId="08B1E95E" w14:textId="77777777" w:rsidR="00BE116E" w:rsidRDefault="00BE116E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2C5265EF" w14:textId="5E79958E" w:rsidR="00BE116E" w:rsidRDefault="00BE116E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701D50CC" w14:textId="79225B40" w:rsidR="00BE116E" w:rsidRDefault="00BE116E" w:rsidP="006F2081">
            <w:pPr>
              <w:spacing w:line="360" w:lineRule="auto"/>
              <w:jc w:val="center"/>
            </w:pPr>
            <w:r>
              <w:t>84%</w:t>
            </w:r>
          </w:p>
        </w:tc>
        <w:tc>
          <w:tcPr>
            <w:tcW w:w="1930" w:type="dxa"/>
          </w:tcPr>
          <w:p w14:paraId="2FB18D2F" w14:textId="0D0753CC" w:rsidR="00BE116E" w:rsidRDefault="00BE116E" w:rsidP="006F2081">
            <w:pPr>
              <w:spacing w:line="360" w:lineRule="auto"/>
              <w:jc w:val="center"/>
            </w:pPr>
            <w:r>
              <w:t>83%</w:t>
            </w:r>
          </w:p>
        </w:tc>
        <w:tc>
          <w:tcPr>
            <w:tcW w:w="1619" w:type="dxa"/>
          </w:tcPr>
          <w:p w14:paraId="13810B8F" w14:textId="1578FC0D" w:rsidR="00BE116E" w:rsidRDefault="00BE116E" w:rsidP="006F2081">
            <w:pPr>
              <w:spacing w:line="360" w:lineRule="auto"/>
              <w:jc w:val="center"/>
            </w:pPr>
            <w:r>
              <w:t>81%</w:t>
            </w:r>
          </w:p>
        </w:tc>
      </w:tr>
      <w:tr w:rsidR="00BE116E" w14:paraId="6F277968" w14:textId="58A53B66" w:rsidTr="003C63D5">
        <w:tc>
          <w:tcPr>
            <w:tcW w:w="2194" w:type="dxa"/>
            <w:vMerge w:val="restart"/>
          </w:tcPr>
          <w:p w14:paraId="1D444864" w14:textId="77777777" w:rsidR="00BE116E" w:rsidRDefault="00BE116E" w:rsidP="00B91757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954" w:type="dxa"/>
          </w:tcPr>
          <w:p w14:paraId="5F99F7DF" w14:textId="6943C996" w:rsidR="00BE116E" w:rsidRDefault="00BE116E" w:rsidP="00B91757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30C71428" w14:textId="513AC22D" w:rsidR="00BE116E" w:rsidRDefault="00BE116E" w:rsidP="00B91757">
            <w:pPr>
              <w:spacing w:line="360" w:lineRule="auto"/>
              <w:jc w:val="center"/>
            </w:pPr>
            <w:r>
              <w:t>13%</w:t>
            </w:r>
          </w:p>
        </w:tc>
        <w:tc>
          <w:tcPr>
            <w:tcW w:w="1930" w:type="dxa"/>
          </w:tcPr>
          <w:p w14:paraId="605D1CD1" w14:textId="7E4F6512" w:rsidR="00BE116E" w:rsidRDefault="00BE116E" w:rsidP="00B91757">
            <w:pPr>
              <w:spacing w:line="360" w:lineRule="auto"/>
              <w:jc w:val="center"/>
            </w:pPr>
            <w:r>
              <w:t>15%</w:t>
            </w:r>
          </w:p>
        </w:tc>
        <w:tc>
          <w:tcPr>
            <w:tcW w:w="1619" w:type="dxa"/>
          </w:tcPr>
          <w:p w14:paraId="55E498B6" w14:textId="1C49B524" w:rsidR="00BE116E" w:rsidRDefault="00BE116E" w:rsidP="00B91757">
            <w:pPr>
              <w:spacing w:line="360" w:lineRule="auto"/>
              <w:jc w:val="center"/>
            </w:pPr>
            <w:r>
              <w:t>19%</w:t>
            </w:r>
          </w:p>
        </w:tc>
      </w:tr>
      <w:tr w:rsidR="00BE116E" w14:paraId="131BCEA8" w14:textId="3DC36418" w:rsidTr="003C63D5">
        <w:tc>
          <w:tcPr>
            <w:tcW w:w="2194" w:type="dxa"/>
            <w:vMerge/>
          </w:tcPr>
          <w:p w14:paraId="586971CE" w14:textId="77777777" w:rsidR="00BE116E" w:rsidRDefault="00BE116E" w:rsidP="00B91757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603FE2BF" w14:textId="603E09F1" w:rsidR="00BE116E" w:rsidRDefault="00BE116E" w:rsidP="00B91757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0DEA9D58" w14:textId="5C4B507F" w:rsidR="00BE116E" w:rsidRDefault="00BE116E" w:rsidP="00B91757">
            <w:pPr>
              <w:spacing w:line="360" w:lineRule="auto"/>
              <w:jc w:val="center"/>
            </w:pPr>
            <w:r>
              <w:t>87%</w:t>
            </w:r>
          </w:p>
        </w:tc>
        <w:tc>
          <w:tcPr>
            <w:tcW w:w="1930" w:type="dxa"/>
          </w:tcPr>
          <w:p w14:paraId="7CA2F848" w14:textId="01D93A64" w:rsidR="00BE116E" w:rsidRDefault="00BE116E" w:rsidP="00B91757">
            <w:pPr>
              <w:spacing w:line="360" w:lineRule="auto"/>
              <w:jc w:val="center"/>
            </w:pPr>
            <w:r>
              <w:t>85%</w:t>
            </w:r>
          </w:p>
        </w:tc>
        <w:tc>
          <w:tcPr>
            <w:tcW w:w="1619" w:type="dxa"/>
          </w:tcPr>
          <w:p w14:paraId="0BE3CEBA" w14:textId="256432DE" w:rsidR="00BE116E" w:rsidRDefault="00BE116E" w:rsidP="00B91757">
            <w:pPr>
              <w:spacing w:line="360" w:lineRule="auto"/>
              <w:jc w:val="center"/>
            </w:pPr>
            <w:r>
              <w:t>81%</w:t>
            </w:r>
          </w:p>
        </w:tc>
      </w:tr>
      <w:tr w:rsidR="00BE116E" w14:paraId="5DE157C8" w14:textId="3D7E7F86" w:rsidTr="003C63D5">
        <w:tc>
          <w:tcPr>
            <w:tcW w:w="2194" w:type="dxa"/>
            <w:vMerge w:val="restart"/>
          </w:tcPr>
          <w:p w14:paraId="2CD3B71C" w14:textId="77777777" w:rsidR="00BE116E" w:rsidRDefault="00BE116E" w:rsidP="00B91757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954" w:type="dxa"/>
          </w:tcPr>
          <w:p w14:paraId="512469DD" w14:textId="16B57B28" w:rsidR="00BE116E" w:rsidRDefault="00BE116E" w:rsidP="00B91757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7CFE2211" w14:textId="4AB6008C" w:rsidR="00BE116E" w:rsidRDefault="00BE116E" w:rsidP="00B91757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930" w:type="dxa"/>
          </w:tcPr>
          <w:p w14:paraId="3C6DDDC3" w14:textId="4BCD268C" w:rsidR="00BE116E" w:rsidRDefault="00BE116E" w:rsidP="00B91757">
            <w:pPr>
              <w:spacing w:line="360" w:lineRule="auto"/>
              <w:jc w:val="center"/>
            </w:pPr>
            <w:r>
              <w:t>15%</w:t>
            </w:r>
          </w:p>
        </w:tc>
        <w:tc>
          <w:tcPr>
            <w:tcW w:w="1619" w:type="dxa"/>
          </w:tcPr>
          <w:p w14:paraId="38EF1C3C" w14:textId="687A3111" w:rsidR="00BE116E" w:rsidRDefault="00BE116E" w:rsidP="00B91757">
            <w:pPr>
              <w:spacing w:line="360" w:lineRule="auto"/>
              <w:jc w:val="center"/>
            </w:pPr>
            <w:r>
              <w:t>18%</w:t>
            </w:r>
          </w:p>
        </w:tc>
      </w:tr>
      <w:tr w:rsidR="00BE116E" w14:paraId="0FD005F5" w14:textId="481AFA7F" w:rsidTr="003C63D5">
        <w:tc>
          <w:tcPr>
            <w:tcW w:w="2194" w:type="dxa"/>
            <w:vMerge/>
          </w:tcPr>
          <w:p w14:paraId="28F17A9C" w14:textId="77777777" w:rsidR="00BE116E" w:rsidRDefault="00BE116E" w:rsidP="00B91757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52F97C2D" w14:textId="4D70914F" w:rsidR="00BE116E" w:rsidRDefault="00BE116E" w:rsidP="00B91757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481DAB74" w14:textId="69F4419B" w:rsidR="00BE116E" w:rsidRDefault="00BE116E" w:rsidP="00B91757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930" w:type="dxa"/>
          </w:tcPr>
          <w:p w14:paraId="35476A91" w14:textId="50D949E1" w:rsidR="00BE116E" w:rsidRDefault="00BE116E" w:rsidP="00B91757">
            <w:pPr>
              <w:spacing w:line="360" w:lineRule="auto"/>
              <w:jc w:val="center"/>
            </w:pPr>
            <w:r>
              <w:t>85%</w:t>
            </w:r>
          </w:p>
        </w:tc>
        <w:tc>
          <w:tcPr>
            <w:tcW w:w="1619" w:type="dxa"/>
          </w:tcPr>
          <w:p w14:paraId="4E08A5AA" w14:textId="6587CBA5" w:rsidR="00BE116E" w:rsidRDefault="00BE116E" w:rsidP="00B91757">
            <w:pPr>
              <w:spacing w:line="360" w:lineRule="auto"/>
              <w:jc w:val="center"/>
            </w:pPr>
            <w:r>
              <w:t>82%</w:t>
            </w:r>
          </w:p>
        </w:tc>
      </w:tr>
    </w:tbl>
    <w:p w14:paraId="1A0F0372" w14:textId="77777777" w:rsidR="00B91757" w:rsidRPr="00855747" w:rsidRDefault="00B91757" w:rsidP="00A1233C">
      <w:pPr>
        <w:spacing w:line="360" w:lineRule="auto"/>
        <w:jc w:val="center"/>
        <w:rPr>
          <w:color w:val="17365D" w:themeColor="text2" w:themeShade="BF"/>
        </w:rPr>
      </w:pPr>
    </w:p>
    <w:p w14:paraId="254A2530" w14:textId="080D03CA" w:rsidR="00CA644C" w:rsidRPr="00CB4E1F" w:rsidRDefault="001E20F8" w:rsidP="003C372D">
      <w:pPr>
        <w:pStyle w:val="Heading3"/>
      </w:pPr>
      <w:bookmarkStart w:id="11" w:name="_Toc62683306"/>
      <w:r>
        <w:lastRenderedPageBreak/>
        <w:t>EU</w:t>
      </w:r>
      <w:r w:rsidR="00CA644C" w:rsidRPr="00CB4E1F">
        <w:t xml:space="preserve"> Students</w:t>
      </w:r>
      <w:bookmarkEnd w:id="11"/>
    </w:p>
    <w:p w14:paraId="263CFD34" w14:textId="2D2DF6FE" w:rsidR="00E46EB3" w:rsidRDefault="001D1345" w:rsidP="00905E1B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</w:rPr>
        <w:drawing>
          <wp:inline distT="0" distB="0" distL="0" distR="0" wp14:anchorId="4FD0439E" wp14:editId="5BFAE975">
            <wp:extent cx="6052782" cy="3282286"/>
            <wp:effectExtent l="0" t="0" r="5715" b="1397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4B66A5D-F5F2-25EC-343A-676767AD52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954"/>
        <w:gridCol w:w="1930"/>
        <w:gridCol w:w="1930"/>
        <w:gridCol w:w="1619"/>
      </w:tblGrid>
      <w:tr w:rsidR="00310E9D" w14:paraId="5C01E82F" w14:textId="6AEA4336" w:rsidTr="003C63D5">
        <w:tc>
          <w:tcPr>
            <w:tcW w:w="2194" w:type="dxa"/>
            <w:vMerge w:val="restart"/>
          </w:tcPr>
          <w:p w14:paraId="3FA4EBC4" w14:textId="77777777" w:rsidR="00310E9D" w:rsidRDefault="00310E9D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1954" w:type="dxa"/>
            <w:vMerge w:val="restart"/>
          </w:tcPr>
          <w:p w14:paraId="34F59C9D" w14:textId="77777777" w:rsidR="00310E9D" w:rsidRDefault="00310E9D" w:rsidP="006F2081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30" w:type="dxa"/>
          </w:tcPr>
          <w:p w14:paraId="4D8607C7" w14:textId="77777777" w:rsidR="00310E9D" w:rsidRDefault="00310E9D" w:rsidP="006F2081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30" w:type="dxa"/>
          </w:tcPr>
          <w:p w14:paraId="29E547D8" w14:textId="77777777" w:rsidR="00310E9D" w:rsidRDefault="00310E9D" w:rsidP="006F2081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19" w:type="dxa"/>
          </w:tcPr>
          <w:p w14:paraId="38214F20" w14:textId="01DA4ADF" w:rsidR="00310E9D" w:rsidRDefault="00310E9D" w:rsidP="006F2081">
            <w:pPr>
              <w:spacing w:line="360" w:lineRule="auto"/>
              <w:jc w:val="center"/>
            </w:pPr>
            <w:r>
              <w:t>2022/23</w:t>
            </w:r>
          </w:p>
        </w:tc>
      </w:tr>
      <w:tr w:rsidR="00310E9D" w14:paraId="73BE6D15" w14:textId="70E556AA" w:rsidTr="003C63D5">
        <w:tc>
          <w:tcPr>
            <w:tcW w:w="2194" w:type="dxa"/>
            <w:vMerge/>
          </w:tcPr>
          <w:p w14:paraId="50352E30" w14:textId="77777777" w:rsidR="00310E9D" w:rsidRDefault="00310E9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  <w:vMerge/>
          </w:tcPr>
          <w:p w14:paraId="2339BC7C" w14:textId="77777777" w:rsidR="00310E9D" w:rsidRDefault="00310E9D" w:rsidP="006F2081">
            <w:pPr>
              <w:spacing w:line="360" w:lineRule="auto"/>
              <w:jc w:val="center"/>
            </w:pPr>
          </w:p>
        </w:tc>
        <w:tc>
          <w:tcPr>
            <w:tcW w:w="1930" w:type="dxa"/>
          </w:tcPr>
          <w:p w14:paraId="79009ABD" w14:textId="77777777" w:rsidR="00310E9D" w:rsidRDefault="00310E9D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30" w:type="dxa"/>
          </w:tcPr>
          <w:p w14:paraId="273D3F9F" w14:textId="77777777" w:rsidR="00310E9D" w:rsidRDefault="00310E9D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19" w:type="dxa"/>
          </w:tcPr>
          <w:p w14:paraId="293AA202" w14:textId="197E65F4" w:rsidR="00310E9D" w:rsidRDefault="00310E9D" w:rsidP="006F2081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310E9D" w14:paraId="3A9373D0" w14:textId="4965F015" w:rsidTr="003C63D5">
        <w:tc>
          <w:tcPr>
            <w:tcW w:w="2194" w:type="dxa"/>
            <w:vMerge w:val="restart"/>
          </w:tcPr>
          <w:p w14:paraId="6B6BB2EA" w14:textId="77777777" w:rsidR="00310E9D" w:rsidRDefault="00310E9D" w:rsidP="006F2081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954" w:type="dxa"/>
          </w:tcPr>
          <w:p w14:paraId="1DBBB79E" w14:textId="77777777" w:rsidR="00310E9D" w:rsidRDefault="00310E9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457FDE92" w14:textId="2AC5C71F" w:rsidR="00310E9D" w:rsidRDefault="00310E9D" w:rsidP="006F2081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930" w:type="dxa"/>
          </w:tcPr>
          <w:p w14:paraId="558A6D64" w14:textId="533CABE5" w:rsidR="00310E9D" w:rsidRDefault="00310E9D" w:rsidP="006F2081">
            <w:pPr>
              <w:spacing w:line="360" w:lineRule="auto"/>
              <w:jc w:val="center"/>
            </w:pPr>
            <w:r>
              <w:t>10%</w:t>
            </w:r>
          </w:p>
        </w:tc>
        <w:tc>
          <w:tcPr>
            <w:tcW w:w="1619" w:type="dxa"/>
          </w:tcPr>
          <w:p w14:paraId="66B828CC" w14:textId="0FCE39D4" w:rsidR="00310E9D" w:rsidRDefault="00310E9D" w:rsidP="006F2081">
            <w:pPr>
              <w:spacing w:line="360" w:lineRule="auto"/>
              <w:jc w:val="center"/>
            </w:pPr>
            <w:r>
              <w:t>15%</w:t>
            </w:r>
          </w:p>
        </w:tc>
      </w:tr>
      <w:tr w:rsidR="00310E9D" w14:paraId="607BA803" w14:textId="42020BC7" w:rsidTr="003C63D5">
        <w:tc>
          <w:tcPr>
            <w:tcW w:w="2194" w:type="dxa"/>
            <w:vMerge/>
          </w:tcPr>
          <w:p w14:paraId="45CECE46" w14:textId="77777777" w:rsidR="00310E9D" w:rsidRDefault="00310E9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29CC39DC" w14:textId="77777777" w:rsidR="00310E9D" w:rsidRDefault="00310E9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1AD46C04" w14:textId="599B4D07" w:rsidR="00310E9D" w:rsidRDefault="00310E9D" w:rsidP="006F2081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1930" w:type="dxa"/>
          </w:tcPr>
          <w:p w14:paraId="624086AE" w14:textId="35E6E168" w:rsidR="00310E9D" w:rsidRDefault="00310E9D" w:rsidP="006F2081">
            <w:pPr>
              <w:spacing w:line="360" w:lineRule="auto"/>
              <w:jc w:val="center"/>
            </w:pPr>
            <w:r>
              <w:t>90%</w:t>
            </w:r>
          </w:p>
        </w:tc>
        <w:tc>
          <w:tcPr>
            <w:tcW w:w="1619" w:type="dxa"/>
          </w:tcPr>
          <w:p w14:paraId="638A99D2" w14:textId="00C85BC7" w:rsidR="00310E9D" w:rsidRDefault="00310E9D" w:rsidP="006F2081">
            <w:pPr>
              <w:spacing w:line="360" w:lineRule="auto"/>
              <w:jc w:val="center"/>
            </w:pPr>
            <w:r>
              <w:t>85%</w:t>
            </w:r>
          </w:p>
        </w:tc>
      </w:tr>
      <w:tr w:rsidR="00310E9D" w14:paraId="160BBB3B" w14:textId="573C06E6" w:rsidTr="003C63D5">
        <w:tc>
          <w:tcPr>
            <w:tcW w:w="2194" w:type="dxa"/>
            <w:vMerge w:val="restart"/>
          </w:tcPr>
          <w:p w14:paraId="02E95D06" w14:textId="77777777" w:rsidR="00310E9D" w:rsidRDefault="00310E9D" w:rsidP="006F2081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954" w:type="dxa"/>
          </w:tcPr>
          <w:p w14:paraId="4DA2722A" w14:textId="77777777" w:rsidR="00310E9D" w:rsidRDefault="00310E9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6C029DEF" w14:textId="756220C7" w:rsidR="00310E9D" w:rsidRDefault="00310E9D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930" w:type="dxa"/>
          </w:tcPr>
          <w:p w14:paraId="3B71C127" w14:textId="509075DE" w:rsidR="00310E9D" w:rsidRDefault="00310E9D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619" w:type="dxa"/>
          </w:tcPr>
          <w:p w14:paraId="34E177D4" w14:textId="08987969" w:rsidR="00310E9D" w:rsidRDefault="00310E9D" w:rsidP="006F2081">
            <w:pPr>
              <w:spacing w:line="360" w:lineRule="auto"/>
              <w:jc w:val="center"/>
            </w:pPr>
            <w:r>
              <w:t>10%</w:t>
            </w:r>
          </w:p>
        </w:tc>
      </w:tr>
      <w:tr w:rsidR="00310E9D" w14:paraId="7E37128D" w14:textId="48BEC46D" w:rsidTr="003C63D5">
        <w:tc>
          <w:tcPr>
            <w:tcW w:w="2194" w:type="dxa"/>
            <w:vMerge/>
          </w:tcPr>
          <w:p w14:paraId="5B1A738A" w14:textId="77777777" w:rsidR="00310E9D" w:rsidRDefault="00310E9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20CF5C50" w14:textId="77777777" w:rsidR="00310E9D" w:rsidRDefault="00310E9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4E15211C" w14:textId="25F8BCFD" w:rsidR="00310E9D" w:rsidRDefault="00310E9D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930" w:type="dxa"/>
          </w:tcPr>
          <w:p w14:paraId="1BA403EB" w14:textId="70F95332" w:rsidR="00310E9D" w:rsidRDefault="00310E9D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619" w:type="dxa"/>
          </w:tcPr>
          <w:p w14:paraId="59825D37" w14:textId="3929FDD4" w:rsidR="00310E9D" w:rsidRDefault="00310E9D" w:rsidP="006F2081">
            <w:pPr>
              <w:spacing w:line="360" w:lineRule="auto"/>
              <w:jc w:val="center"/>
            </w:pPr>
            <w:r>
              <w:t>90%</w:t>
            </w:r>
          </w:p>
        </w:tc>
      </w:tr>
      <w:tr w:rsidR="00310E9D" w14:paraId="0A829F3E" w14:textId="793EFC17" w:rsidTr="003C63D5">
        <w:tc>
          <w:tcPr>
            <w:tcW w:w="2194" w:type="dxa"/>
            <w:vMerge w:val="restart"/>
          </w:tcPr>
          <w:p w14:paraId="21CFB6AB" w14:textId="77777777" w:rsidR="00310E9D" w:rsidRDefault="00310E9D" w:rsidP="006F2081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954" w:type="dxa"/>
          </w:tcPr>
          <w:p w14:paraId="389F72F2" w14:textId="77777777" w:rsidR="00310E9D" w:rsidRDefault="00310E9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580989ED" w14:textId="5EF647DA" w:rsidR="00310E9D" w:rsidRDefault="00310E9D" w:rsidP="006F2081">
            <w:pPr>
              <w:spacing w:line="360" w:lineRule="auto"/>
              <w:jc w:val="center"/>
            </w:pPr>
            <w:r>
              <w:t>5%</w:t>
            </w:r>
          </w:p>
        </w:tc>
        <w:tc>
          <w:tcPr>
            <w:tcW w:w="1930" w:type="dxa"/>
          </w:tcPr>
          <w:p w14:paraId="00FD250A" w14:textId="4DF29B7C" w:rsidR="00310E9D" w:rsidRDefault="00310E9D" w:rsidP="006F2081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1619" w:type="dxa"/>
          </w:tcPr>
          <w:p w14:paraId="0059FAE4" w14:textId="3E4E0264" w:rsidR="00310E9D" w:rsidRDefault="00310E9D" w:rsidP="006F2081">
            <w:pPr>
              <w:spacing w:line="360" w:lineRule="auto"/>
              <w:jc w:val="center"/>
            </w:pPr>
            <w:r>
              <w:t>12%</w:t>
            </w:r>
          </w:p>
        </w:tc>
      </w:tr>
      <w:tr w:rsidR="00310E9D" w14:paraId="51025830" w14:textId="16FAAC1C" w:rsidTr="003C63D5">
        <w:tc>
          <w:tcPr>
            <w:tcW w:w="2194" w:type="dxa"/>
            <w:vMerge/>
          </w:tcPr>
          <w:p w14:paraId="5023C040" w14:textId="77777777" w:rsidR="00310E9D" w:rsidRDefault="00310E9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06933B78" w14:textId="77777777" w:rsidR="00310E9D" w:rsidRDefault="00310E9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595D2F14" w14:textId="01F6B843" w:rsidR="00310E9D" w:rsidRDefault="00310E9D" w:rsidP="006F2081">
            <w:pPr>
              <w:spacing w:line="360" w:lineRule="auto"/>
              <w:jc w:val="center"/>
            </w:pPr>
            <w:r>
              <w:t>95%</w:t>
            </w:r>
          </w:p>
        </w:tc>
        <w:tc>
          <w:tcPr>
            <w:tcW w:w="1930" w:type="dxa"/>
          </w:tcPr>
          <w:p w14:paraId="66E3ECDA" w14:textId="4597A87B" w:rsidR="00310E9D" w:rsidRDefault="00310E9D" w:rsidP="006F2081">
            <w:pPr>
              <w:spacing w:line="360" w:lineRule="auto"/>
              <w:jc w:val="center"/>
            </w:pPr>
            <w:r>
              <w:t>92%</w:t>
            </w:r>
          </w:p>
        </w:tc>
        <w:tc>
          <w:tcPr>
            <w:tcW w:w="1619" w:type="dxa"/>
          </w:tcPr>
          <w:p w14:paraId="29A97941" w14:textId="2CD383CB" w:rsidR="00310E9D" w:rsidRDefault="00310E9D" w:rsidP="006F2081">
            <w:pPr>
              <w:spacing w:line="360" w:lineRule="auto"/>
              <w:jc w:val="center"/>
            </w:pPr>
            <w:r>
              <w:t>88%</w:t>
            </w:r>
          </w:p>
        </w:tc>
      </w:tr>
    </w:tbl>
    <w:p w14:paraId="07BC0643" w14:textId="77777777" w:rsidR="00CA644C" w:rsidRDefault="00CA644C" w:rsidP="003D311D">
      <w:pPr>
        <w:spacing w:line="360" w:lineRule="auto"/>
        <w:rPr>
          <w:b/>
        </w:rPr>
      </w:pPr>
    </w:p>
    <w:p w14:paraId="5348E525" w14:textId="30239336" w:rsidR="00CA644C" w:rsidRPr="00CB4E1F" w:rsidRDefault="00CA644C" w:rsidP="003C372D">
      <w:pPr>
        <w:pStyle w:val="Heading3"/>
      </w:pPr>
      <w:bookmarkStart w:id="12" w:name="_Toc62683307"/>
      <w:r>
        <w:lastRenderedPageBreak/>
        <w:t>Overseas</w:t>
      </w:r>
      <w:r w:rsidRPr="00CB4E1F">
        <w:t xml:space="preserve"> Students</w:t>
      </w:r>
      <w:bookmarkEnd w:id="12"/>
    </w:p>
    <w:p w14:paraId="4175F0F9" w14:textId="24284A61" w:rsidR="00C1382C" w:rsidRPr="00855747" w:rsidRDefault="00B62E88" w:rsidP="0053498E">
      <w:pPr>
        <w:spacing w:line="360" w:lineRule="auto"/>
        <w:jc w:val="center"/>
        <w:rPr>
          <w:color w:val="17365D" w:themeColor="text2" w:themeShade="BF"/>
        </w:rPr>
      </w:pPr>
      <w:r>
        <w:rPr>
          <w:noProof/>
        </w:rPr>
        <w:drawing>
          <wp:inline distT="0" distB="0" distL="0" distR="0" wp14:anchorId="0F88BAB6" wp14:editId="5915B784">
            <wp:extent cx="6018663" cy="3432411"/>
            <wp:effectExtent l="0" t="0" r="1270" b="1587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D3CBBC17-DE0E-35DB-7E4E-BCB742468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954"/>
        <w:gridCol w:w="1930"/>
        <w:gridCol w:w="1930"/>
        <w:gridCol w:w="1619"/>
      </w:tblGrid>
      <w:tr w:rsidR="003C372D" w14:paraId="64C1886D" w14:textId="36A0ECE5" w:rsidTr="003C63D5">
        <w:tc>
          <w:tcPr>
            <w:tcW w:w="2194" w:type="dxa"/>
            <w:vMerge w:val="restart"/>
          </w:tcPr>
          <w:p w14:paraId="61FDFFFA" w14:textId="77777777" w:rsidR="003C372D" w:rsidRDefault="003C372D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1954" w:type="dxa"/>
            <w:vMerge w:val="restart"/>
          </w:tcPr>
          <w:p w14:paraId="68521227" w14:textId="77777777" w:rsidR="003C372D" w:rsidRDefault="003C372D" w:rsidP="006F2081">
            <w:pPr>
              <w:spacing w:line="360" w:lineRule="auto"/>
              <w:jc w:val="center"/>
            </w:pPr>
            <w:r>
              <w:t>Group</w:t>
            </w:r>
          </w:p>
        </w:tc>
        <w:tc>
          <w:tcPr>
            <w:tcW w:w="1930" w:type="dxa"/>
          </w:tcPr>
          <w:p w14:paraId="2F8F576F" w14:textId="77777777" w:rsidR="003C372D" w:rsidRDefault="003C372D" w:rsidP="006F2081">
            <w:pPr>
              <w:spacing w:line="360" w:lineRule="auto"/>
              <w:jc w:val="center"/>
            </w:pPr>
            <w:r>
              <w:t>2020/21</w:t>
            </w:r>
          </w:p>
        </w:tc>
        <w:tc>
          <w:tcPr>
            <w:tcW w:w="1930" w:type="dxa"/>
          </w:tcPr>
          <w:p w14:paraId="2919FB11" w14:textId="77777777" w:rsidR="003C372D" w:rsidRDefault="003C372D" w:rsidP="006F2081">
            <w:pPr>
              <w:spacing w:line="360" w:lineRule="auto"/>
              <w:jc w:val="center"/>
            </w:pPr>
            <w:r>
              <w:t>2021/22</w:t>
            </w:r>
          </w:p>
        </w:tc>
        <w:tc>
          <w:tcPr>
            <w:tcW w:w="1619" w:type="dxa"/>
          </w:tcPr>
          <w:p w14:paraId="56ACD379" w14:textId="4B418E89" w:rsidR="003C372D" w:rsidRDefault="003C372D" w:rsidP="006F2081">
            <w:pPr>
              <w:spacing w:line="360" w:lineRule="auto"/>
              <w:jc w:val="center"/>
            </w:pPr>
            <w:r>
              <w:t>2022/23</w:t>
            </w:r>
          </w:p>
        </w:tc>
      </w:tr>
      <w:tr w:rsidR="003C372D" w14:paraId="05E45B52" w14:textId="3F39B155" w:rsidTr="003C63D5">
        <w:tc>
          <w:tcPr>
            <w:tcW w:w="2194" w:type="dxa"/>
            <w:vMerge/>
          </w:tcPr>
          <w:p w14:paraId="6F9BA1D9" w14:textId="77777777" w:rsidR="003C372D" w:rsidRDefault="003C372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  <w:vMerge/>
          </w:tcPr>
          <w:p w14:paraId="409D0362" w14:textId="77777777" w:rsidR="003C372D" w:rsidRDefault="003C372D" w:rsidP="006F2081">
            <w:pPr>
              <w:spacing w:line="360" w:lineRule="auto"/>
              <w:jc w:val="center"/>
            </w:pPr>
          </w:p>
        </w:tc>
        <w:tc>
          <w:tcPr>
            <w:tcW w:w="1930" w:type="dxa"/>
          </w:tcPr>
          <w:p w14:paraId="6297A2B0" w14:textId="77777777" w:rsidR="003C372D" w:rsidRDefault="003C372D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930" w:type="dxa"/>
          </w:tcPr>
          <w:p w14:paraId="6E491CD7" w14:textId="77777777" w:rsidR="003C372D" w:rsidRDefault="003C372D" w:rsidP="006F2081">
            <w:pPr>
              <w:spacing w:line="360" w:lineRule="auto"/>
              <w:jc w:val="center"/>
            </w:pPr>
            <w:r>
              <w:t>% of Total</w:t>
            </w:r>
          </w:p>
        </w:tc>
        <w:tc>
          <w:tcPr>
            <w:tcW w:w="1619" w:type="dxa"/>
          </w:tcPr>
          <w:p w14:paraId="2354E4B2" w14:textId="78EFBDE6" w:rsidR="003C372D" w:rsidRDefault="003C372D" w:rsidP="006F2081">
            <w:pPr>
              <w:spacing w:line="360" w:lineRule="auto"/>
              <w:jc w:val="center"/>
            </w:pPr>
            <w:r>
              <w:t>% of Total</w:t>
            </w:r>
          </w:p>
        </w:tc>
      </w:tr>
      <w:tr w:rsidR="003C372D" w14:paraId="5EDA50BC" w14:textId="0AD639D7" w:rsidTr="003C63D5">
        <w:tc>
          <w:tcPr>
            <w:tcW w:w="2194" w:type="dxa"/>
            <w:vMerge w:val="restart"/>
          </w:tcPr>
          <w:p w14:paraId="24900BF8" w14:textId="77777777" w:rsidR="003C372D" w:rsidRDefault="003C372D" w:rsidP="006F2081">
            <w:pPr>
              <w:spacing w:line="360" w:lineRule="auto"/>
              <w:jc w:val="center"/>
            </w:pPr>
            <w:r>
              <w:t>Undergraduate</w:t>
            </w:r>
          </w:p>
        </w:tc>
        <w:tc>
          <w:tcPr>
            <w:tcW w:w="1954" w:type="dxa"/>
          </w:tcPr>
          <w:p w14:paraId="4527DEE4" w14:textId="77777777" w:rsidR="003C372D" w:rsidRDefault="003C372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259EBAB4" w14:textId="37C42959" w:rsidR="003C372D" w:rsidRDefault="003C372D" w:rsidP="006F2081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1930" w:type="dxa"/>
          </w:tcPr>
          <w:p w14:paraId="556D581E" w14:textId="2740AE68" w:rsidR="003C372D" w:rsidRDefault="003C372D" w:rsidP="006F2081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1619" w:type="dxa"/>
          </w:tcPr>
          <w:p w14:paraId="577590EC" w14:textId="5772B0BD" w:rsidR="003C372D" w:rsidRDefault="003C372D" w:rsidP="006F2081">
            <w:pPr>
              <w:spacing w:line="360" w:lineRule="auto"/>
              <w:jc w:val="center"/>
            </w:pPr>
            <w:r>
              <w:t>4%</w:t>
            </w:r>
          </w:p>
        </w:tc>
      </w:tr>
      <w:tr w:rsidR="003C372D" w14:paraId="4C82C9BD" w14:textId="544580D4" w:rsidTr="003C63D5">
        <w:tc>
          <w:tcPr>
            <w:tcW w:w="2194" w:type="dxa"/>
            <w:vMerge/>
          </w:tcPr>
          <w:p w14:paraId="78583454" w14:textId="77777777" w:rsidR="003C372D" w:rsidRDefault="003C372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6ADC7A44" w14:textId="77777777" w:rsidR="003C372D" w:rsidRDefault="003C372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274B775E" w14:textId="776F8B51" w:rsidR="003C372D" w:rsidRDefault="003C372D" w:rsidP="006F2081">
            <w:pPr>
              <w:spacing w:line="360" w:lineRule="auto"/>
              <w:jc w:val="center"/>
            </w:pPr>
            <w:r>
              <w:t>98%</w:t>
            </w:r>
          </w:p>
        </w:tc>
        <w:tc>
          <w:tcPr>
            <w:tcW w:w="1930" w:type="dxa"/>
          </w:tcPr>
          <w:p w14:paraId="152F23F2" w14:textId="31401F2A" w:rsidR="003C372D" w:rsidRDefault="003C372D" w:rsidP="006F2081">
            <w:pPr>
              <w:spacing w:line="360" w:lineRule="auto"/>
              <w:jc w:val="center"/>
            </w:pPr>
            <w:r>
              <w:t>97%</w:t>
            </w:r>
          </w:p>
        </w:tc>
        <w:tc>
          <w:tcPr>
            <w:tcW w:w="1619" w:type="dxa"/>
          </w:tcPr>
          <w:p w14:paraId="096C2FB8" w14:textId="59B49C23" w:rsidR="003C372D" w:rsidRDefault="003C372D" w:rsidP="006F2081">
            <w:pPr>
              <w:spacing w:line="360" w:lineRule="auto"/>
              <w:jc w:val="center"/>
            </w:pPr>
            <w:r>
              <w:t>96%</w:t>
            </w:r>
          </w:p>
        </w:tc>
      </w:tr>
      <w:tr w:rsidR="003C372D" w14:paraId="502E3C6F" w14:textId="166F4C23" w:rsidTr="003C63D5">
        <w:tc>
          <w:tcPr>
            <w:tcW w:w="2194" w:type="dxa"/>
            <w:vMerge w:val="restart"/>
          </w:tcPr>
          <w:p w14:paraId="508234CC" w14:textId="77777777" w:rsidR="003C372D" w:rsidRDefault="003C372D" w:rsidP="006F2081">
            <w:pPr>
              <w:spacing w:line="360" w:lineRule="auto"/>
              <w:jc w:val="center"/>
            </w:pPr>
            <w:r>
              <w:t>Taught Postgraduate</w:t>
            </w:r>
          </w:p>
        </w:tc>
        <w:tc>
          <w:tcPr>
            <w:tcW w:w="1954" w:type="dxa"/>
          </w:tcPr>
          <w:p w14:paraId="2E30477C" w14:textId="77777777" w:rsidR="003C372D" w:rsidRDefault="003C372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0D331D91" w14:textId="552D9868" w:rsidR="003C372D" w:rsidRDefault="003C372D" w:rsidP="006F2081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930" w:type="dxa"/>
          </w:tcPr>
          <w:p w14:paraId="7D01FC05" w14:textId="74C62FFE" w:rsidR="003C372D" w:rsidRDefault="003C372D" w:rsidP="006F2081">
            <w:pPr>
              <w:spacing w:line="360" w:lineRule="auto"/>
              <w:jc w:val="center"/>
            </w:pPr>
            <w:r>
              <w:t>1%</w:t>
            </w:r>
          </w:p>
        </w:tc>
        <w:tc>
          <w:tcPr>
            <w:tcW w:w="1619" w:type="dxa"/>
          </w:tcPr>
          <w:p w14:paraId="46C88739" w14:textId="542F0602" w:rsidR="003C372D" w:rsidRDefault="00490199" w:rsidP="006F2081">
            <w:pPr>
              <w:spacing w:line="360" w:lineRule="auto"/>
              <w:jc w:val="center"/>
            </w:pPr>
            <w:r>
              <w:t>2%</w:t>
            </w:r>
          </w:p>
        </w:tc>
      </w:tr>
      <w:tr w:rsidR="003C372D" w14:paraId="3BFC7C77" w14:textId="15F86B81" w:rsidTr="003C63D5">
        <w:tc>
          <w:tcPr>
            <w:tcW w:w="2194" w:type="dxa"/>
            <w:vMerge/>
          </w:tcPr>
          <w:p w14:paraId="18D14877" w14:textId="77777777" w:rsidR="003C372D" w:rsidRDefault="003C372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2FD5C46A" w14:textId="77777777" w:rsidR="003C372D" w:rsidRDefault="003C372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36DCDF6A" w14:textId="1113C5EE" w:rsidR="003C372D" w:rsidRDefault="003C372D" w:rsidP="006F2081">
            <w:pPr>
              <w:spacing w:line="360" w:lineRule="auto"/>
              <w:jc w:val="center"/>
            </w:pPr>
            <w:r>
              <w:t>99%</w:t>
            </w:r>
          </w:p>
        </w:tc>
        <w:tc>
          <w:tcPr>
            <w:tcW w:w="1930" w:type="dxa"/>
          </w:tcPr>
          <w:p w14:paraId="5273B53B" w14:textId="4A453420" w:rsidR="003C372D" w:rsidRDefault="003C372D" w:rsidP="006F2081">
            <w:pPr>
              <w:spacing w:line="360" w:lineRule="auto"/>
              <w:jc w:val="center"/>
            </w:pPr>
            <w:r>
              <w:t>99%</w:t>
            </w:r>
          </w:p>
        </w:tc>
        <w:tc>
          <w:tcPr>
            <w:tcW w:w="1619" w:type="dxa"/>
          </w:tcPr>
          <w:p w14:paraId="7640E683" w14:textId="31816047" w:rsidR="003C372D" w:rsidRDefault="00490199" w:rsidP="006F2081">
            <w:pPr>
              <w:spacing w:line="360" w:lineRule="auto"/>
              <w:jc w:val="center"/>
            </w:pPr>
            <w:r>
              <w:t>98%</w:t>
            </w:r>
          </w:p>
        </w:tc>
      </w:tr>
      <w:tr w:rsidR="003C372D" w14:paraId="31E4B329" w14:textId="32D827B3" w:rsidTr="003C63D5">
        <w:tc>
          <w:tcPr>
            <w:tcW w:w="2194" w:type="dxa"/>
            <w:vMerge w:val="restart"/>
          </w:tcPr>
          <w:p w14:paraId="603FA783" w14:textId="77777777" w:rsidR="003C372D" w:rsidRDefault="003C372D" w:rsidP="006F2081">
            <w:pPr>
              <w:spacing w:line="360" w:lineRule="auto"/>
              <w:jc w:val="center"/>
            </w:pPr>
            <w:r>
              <w:t>Research Postgraduate</w:t>
            </w:r>
          </w:p>
        </w:tc>
        <w:tc>
          <w:tcPr>
            <w:tcW w:w="1954" w:type="dxa"/>
          </w:tcPr>
          <w:p w14:paraId="050A34F8" w14:textId="77777777" w:rsidR="003C372D" w:rsidRDefault="003C372D" w:rsidP="006F2081">
            <w:pPr>
              <w:spacing w:line="360" w:lineRule="auto"/>
              <w:jc w:val="center"/>
            </w:pPr>
            <w:r>
              <w:t>Disabled</w:t>
            </w:r>
          </w:p>
        </w:tc>
        <w:tc>
          <w:tcPr>
            <w:tcW w:w="1930" w:type="dxa"/>
          </w:tcPr>
          <w:p w14:paraId="739EC28A" w14:textId="27FCC28A" w:rsidR="003C372D" w:rsidRDefault="003C372D" w:rsidP="006F2081">
            <w:pPr>
              <w:spacing w:line="360" w:lineRule="auto"/>
              <w:jc w:val="center"/>
            </w:pPr>
            <w:r>
              <w:t>2%</w:t>
            </w:r>
          </w:p>
        </w:tc>
        <w:tc>
          <w:tcPr>
            <w:tcW w:w="1930" w:type="dxa"/>
          </w:tcPr>
          <w:p w14:paraId="2C9A2E08" w14:textId="5FB843A1" w:rsidR="003C372D" w:rsidRDefault="003C372D" w:rsidP="006F2081">
            <w:pPr>
              <w:spacing w:line="360" w:lineRule="auto"/>
              <w:jc w:val="center"/>
            </w:pPr>
            <w:r>
              <w:t>3%</w:t>
            </w:r>
          </w:p>
        </w:tc>
        <w:tc>
          <w:tcPr>
            <w:tcW w:w="1619" w:type="dxa"/>
          </w:tcPr>
          <w:p w14:paraId="2977DE76" w14:textId="440E137B" w:rsidR="003C372D" w:rsidRDefault="00490199" w:rsidP="006F2081">
            <w:pPr>
              <w:spacing w:line="360" w:lineRule="auto"/>
              <w:jc w:val="center"/>
            </w:pPr>
            <w:r>
              <w:t>4%</w:t>
            </w:r>
          </w:p>
        </w:tc>
      </w:tr>
      <w:tr w:rsidR="003C372D" w14:paraId="16E4274B" w14:textId="769E25F0" w:rsidTr="003C63D5">
        <w:tc>
          <w:tcPr>
            <w:tcW w:w="2194" w:type="dxa"/>
            <w:vMerge/>
          </w:tcPr>
          <w:p w14:paraId="2DBA05F6" w14:textId="77777777" w:rsidR="003C372D" w:rsidRDefault="003C372D" w:rsidP="006F2081">
            <w:pPr>
              <w:spacing w:line="360" w:lineRule="auto"/>
              <w:jc w:val="center"/>
            </w:pPr>
          </w:p>
        </w:tc>
        <w:tc>
          <w:tcPr>
            <w:tcW w:w="1954" w:type="dxa"/>
          </w:tcPr>
          <w:p w14:paraId="54836E94" w14:textId="77777777" w:rsidR="003C372D" w:rsidRDefault="003C372D" w:rsidP="006F2081">
            <w:pPr>
              <w:spacing w:line="360" w:lineRule="auto"/>
              <w:jc w:val="center"/>
            </w:pPr>
            <w:r>
              <w:t>No known disability</w:t>
            </w:r>
          </w:p>
        </w:tc>
        <w:tc>
          <w:tcPr>
            <w:tcW w:w="1930" w:type="dxa"/>
          </w:tcPr>
          <w:p w14:paraId="51361728" w14:textId="642E2E72" w:rsidR="003C372D" w:rsidRDefault="003C372D" w:rsidP="006F2081">
            <w:pPr>
              <w:spacing w:line="360" w:lineRule="auto"/>
              <w:jc w:val="center"/>
            </w:pPr>
            <w:r>
              <w:t>98%</w:t>
            </w:r>
          </w:p>
        </w:tc>
        <w:tc>
          <w:tcPr>
            <w:tcW w:w="1930" w:type="dxa"/>
          </w:tcPr>
          <w:p w14:paraId="232328E2" w14:textId="34504A8E" w:rsidR="003C372D" w:rsidRDefault="003C372D" w:rsidP="006F2081">
            <w:pPr>
              <w:spacing w:line="360" w:lineRule="auto"/>
              <w:jc w:val="center"/>
            </w:pPr>
            <w:r>
              <w:t>97%</w:t>
            </w:r>
          </w:p>
        </w:tc>
        <w:tc>
          <w:tcPr>
            <w:tcW w:w="1619" w:type="dxa"/>
          </w:tcPr>
          <w:p w14:paraId="2C22568F" w14:textId="17294A97" w:rsidR="003C372D" w:rsidRDefault="00490199" w:rsidP="006F2081">
            <w:pPr>
              <w:spacing w:line="360" w:lineRule="auto"/>
              <w:jc w:val="center"/>
            </w:pPr>
            <w:r>
              <w:t>96%</w:t>
            </w:r>
          </w:p>
        </w:tc>
      </w:tr>
    </w:tbl>
    <w:p w14:paraId="3D8B9EB0" w14:textId="1E4D8AF4" w:rsidR="007A5061" w:rsidRPr="00B1345F" w:rsidRDefault="00F531AD" w:rsidP="003C63D5">
      <w:pPr>
        <w:spacing w:before="240" w:line="360" w:lineRule="auto"/>
      </w:pPr>
      <w:r w:rsidRPr="003D311D">
        <w:rPr>
          <w:b/>
        </w:rPr>
        <w:t>Commentary</w:t>
      </w:r>
      <w:r w:rsidR="006D21BB" w:rsidRPr="003D311D">
        <w:rPr>
          <w:b/>
        </w:rPr>
        <w:br/>
      </w:r>
      <w:r w:rsidR="003A62B5">
        <w:t xml:space="preserve">The percentage of disabled students has increased across all study levels and across all student groups. </w:t>
      </w:r>
      <w:r w:rsidR="00917087">
        <w:br/>
      </w:r>
    </w:p>
    <w:p w14:paraId="7BE2D1E8" w14:textId="77777777" w:rsidR="00054B09" w:rsidRDefault="00054B09">
      <w:pPr>
        <w:spacing w:before="0" w:after="200"/>
        <w:rPr>
          <w:rFonts w:eastAsiaTheme="majorEastAsia"/>
          <w:b/>
          <w:sz w:val="32"/>
        </w:rPr>
      </w:pPr>
      <w:bookmarkStart w:id="13" w:name="_Toc62683308"/>
      <w:r>
        <w:br w:type="page"/>
      </w:r>
    </w:p>
    <w:p w14:paraId="46244275" w14:textId="66162DAA" w:rsidR="00B45453" w:rsidRPr="00961D21" w:rsidRDefault="00B45453" w:rsidP="001B2C02">
      <w:pPr>
        <w:pStyle w:val="Heading2"/>
      </w:pPr>
      <w:r w:rsidRPr="00961D21">
        <w:lastRenderedPageBreak/>
        <w:t>Ethnicity</w:t>
      </w:r>
      <w:bookmarkEnd w:id="13"/>
    </w:p>
    <w:p w14:paraId="1D893076" w14:textId="741957D2" w:rsidR="00B12EFA" w:rsidRDefault="00B45453" w:rsidP="003C63D5">
      <w:pPr>
        <w:spacing w:line="360" w:lineRule="auto"/>
        <w:rPr>
          <w:b/>
          <w:color w:val="17365D" w:themeColor="text2" w:themeShade="BF"/>
        </w:rPr>
      </w:pPr>
      <w:bookmarkStart w:id="14" w:name="_Toc62683309"/>
      <w:r w:rsidRPr="003D311D">
        <w:rPr>
          <w:rStyle w:val="Heading3Char"/>
        </w:rPr>
        <w:t>Home</w:t>
      </w:r>
      <w:r w:rsidR="00961D21" w:rsidRPr="003D311D">
        <w:rPr>
          <w:rStyle w:val="Heading3Char"/>
        </w:rPr>
        <w:t xml:space="preserve"> Students</w:t>
      </w:r>
      <w:bookmarkEnd w:id="14"/>
      <w:r w:rsidR="006D21BB" w:rsidRPr="003D311D">
        <w:rPr>
          <w:b/>
          <w:color w:val="17365D" w:themeColor="text2" w:themeShade="BF"/>
        </w:rPr>
        <w:br/>
      </w:r>
      <w:r w:rsidR="00144590">
        <w:rPr>
          <w:noProof/>
        </w:rPr>
        <w:drawing>
          <wp:inline distT="0" distB="0" distL="0" distR="0" wp14:anchorId="23ECC637" wp14:editId="7BDFE55B">
            <wp:extent cx="6032310" cy="2483495"/>
            <wp:effectExtent l="0" t="0" r="6985" b="1206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E79C0E9-D484-F531-B184-03824E0205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099"/>
        <w:gridCol w:w="2093"/>
        <w:gridCol w:w="1827"/>
      </w:tblGrid>
      <w:tr w:rsidR="00A368FD" w:rsidRPr="00A368FD" w14:paraId="41B20821" w14:textId="3337D923" w:rsidTr="003C63D5">
        <w:tc>
          <w:tcPr>
            <w:tcW w:w="3608" w:type="dxa"/>
            <w:vAlign w:val="center"/>
          </w:tcPr>
          <w:p w14:paraId="47C90186" w14:textId="37721E38" w:rsidR="00E12A0E" w:rsidRPr="003C63D5" w:rsidRDefault="00E12A0E" w:rsidP="003D311D">
            <w:pPr>
              <w:spacing w:line="360" w:lineRule="auto"/>
              <w:rPr>
                <w:b/>
              </w:rPr>
            </w:pPr>
            <w:bookmarkStart w:id="15" w:name="OLE_LINK3"/>
            <w:r w:rsidRPr="003C63D5">
              <w:rPr>
                <w:b/>
              </w:rPr>
              <w:t>Home UG</w:t>
            </w:r>
          </w:p>
        </w:tc>
        <w:tc>
          <w:tcPr>
            <w:tcW w:w="2099" w:type="dxa"/>
            <w:vAlign w:val="center"/>
          </w:tcPr>
          <w:p w14:paraId="054C4DB2" w14:textId="4E2BCAEE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5B4D5B3D" w14:textId="2F818500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0091D86E" w14:textId="06BE4C89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A368FD" w:rsidRPr="00A368FD" w14:paraId="57153CB6" w14:textId="7628ADBA" w:rsidTr="003C63D5">
        <w:tc>
          <w:tcPr>
            <w:tcW w:w="3608" w:type="dxa"/>
            <w:vAlign w:val="center"/>
          </w:tcPr>
          <w:p w14:paraId="65EEB313" w14:textId="58908FAE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1158DEFC" w14:textId="4432A69B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79%</w:t>
            </w:r>
          </w:p>
        </w:tc>
        <w:tc>
          <w:tcPr>
            <w:tcW w:w="2093" w:type="dxa"/>
            <w:vAlign w:val="center"/>
          </w:tcPr>
          <w:p w14:paraId="196F1F6C" w14:textId="07C4E288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78%</w:t>
            </w:r>
          </w:p>
        </w:tc>
        <w:tc>
          <w:tcPr>
            <w:tcW w:w="1827" w:type="dxa"/>
            <w:vAlign w:val="center"/>
          </w:tcPr>
          <w:p w14:paraId="119DBA80" w14:textId="6F510762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77%</w:t>
            </w:r>
          </w:p>
        </w:tc>
      </w:tr>
      <w:tr w:rsidR="00A368FD" w:rsidRPr="00A368FD" w14:paraId="4F669891" w14:textId="6B087E2A" w:rsidTr="003C63D5">
        <w:tc>
          <w:tcPr>
            <w:tcW w:w="3608" w:type="dxa"/>
            <w:vAlign w:val="center"/>
          </w:tcPr>
          <w:p w14:paraId="64C70116" w14:textId="63A0B987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41818335" w14:textId="2B65A2E1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20935668" w14:textId="3D657A80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FDCFDE7" w14:textId="12952FB8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67D69FD1" w14:textId="1C056F72" w:rsidTr="003C63D5">
        <w:tc>
          <w:tcPr>
            <w:tcW w:w="3608" w:type="dxa"/>
            <w:vAlign w:val="center"/>
          </w:tcPr>
          <w:p w14:paraId="2DF7C2C7" w14:textId="27FA6A8D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14F80671" w14:textId="75265DF0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0A1BCEBB" w14:textId="5CFC09A8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17912ACE" w14:textId="005455B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5F6AE03B" w14:textId="3723D1C4" w:rsidTr="003C63D5">
        <w:tc>
          <w:tcPr>
            <w:tcW w:w="3608" w:type="dxa"/>
            <w:vAlign w:val="center"/>
          </w:tcPr>
          <w:p w14:paraId="2FBE047F" w14:textId="08CCDD1F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27BF415F" w14:textId="5BEEB5F9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F3BAD0E" w14:textId="68537CB7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4331721" w14:textId="3E6976AB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358DC397" w14:textId="670B3F67" w:rsidTr="003C63D5">
        <w:tc>
          <w:tcPr>
            <w:tcW w:w="3608" w:type="dxa"/>
            <w:vAlign w:val="center"/>
          </w:tcPr>
          <w:p w14:paraId="222911E0" w14:textId="364BA675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1C9F7B12" w14:textId="6FC7FFF9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2D4119F6" w14:textId="08166D56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358C3A58" w14:textId="6EFA5D81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4%</w:t>
            </w:r>
          </w:p>
        </w:tc>
      </w:tr>
      <w:tr w:rsidR="00A368FD" w:rsidRPr="00A368FD" w14:paraId="0520999D" w14:textId="5FA71955" w:rsidTr="003C63D5">
        <w:tc>
          <w:tcPr>
            <w:tcW w:w="3608" w:type="dxa"/>
            <w:vAlign w:val="center"/>
          </w:tcPr>
          <w:p w14:paraId="1A954DCD" w14:textId="0F3DB930" w:rsidR="00E12A0E" w:rsidRPr="003C63D5" w:rsidRDefault="00E12A0E" w:rsidP="00E12A0E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6CD6720F" w14:textId="66B3F096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2093" w:type="dxa"/>
            <w:vAlign w:val="center"/>
          </w:tcPr>
          <w:p w14:paraId="79E29950" w14:textId="7CE8DF33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1827" w:type="dxa"/>
            <w:vAlign w:val="center"/>
          </w:tcPr>
          <w:p w14:paraId="2883CA24" w14:textId="15E20ED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5%</w:t>
            </w:r>
          </w:p>
        </w:tc>
      </w:tr>
      <w:tr w:rsidR="00A368FD" w:rsidRPr="00A368FD" w14:paraId="073D21F6" w14:textId="62EE8F02" w:rsidTr="003C63D5">
        <w:tc>
          <w:tcPr>
            <w:tcW w:w="3608" w:type="dxa"/>
            <w:vAlign w:val="center"/>
          </w:tcPr>
          <w:p w14:paraId="68C7F43B" w14:textId="6EAA0444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59F16D2C" w14:textId="20219185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DF626D9" w14:textId="38A63D8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4F127F3" w14:textId="1C60BE1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46FF3362" w14:textId="62968884" w:rsidTr="003C63D5">
        <w:tc>
          <w:tcPr>
            <w:tcW w:w="3608" w:type="dxa"/>
            <w:vAlign w:val="center"/>
          </w:tcPr>
          <w:p w14:paraId="7DE6AD5A" w14:textId="0B729998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1595409F" w14:textId="42D86BC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9DCCF08" w14:textId="5C93F12F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40017E1" w14:textId="4669BD6B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08A9B0FB" w14:textId="52A0EA1B" w:rsidTr="003C63D5">
        <w:tc>
          <w:tcPr>
            <w:tcW w:w="3608" w:type="dxa"/>
            <w:vAlign w:val="center"/>
          </w:tcPr>
          <w:p w14:paraId="431262BF" w14:textId="467B1D7B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33631D45" w14:textId="03AC015F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7C66A3E0" w14:textId="3298834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0241DFB6" w14:textId="619480C5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A368FD" w:rsidRPr="00A368FD" w14:paraId="75CC8283" w14:textId="342FEAB0" w:rsidTr="003C63D5">
        <w:tc>
          <w:tcPr>
            <w:tcW w:w="3608" w:type="dxa"/>
            <w:vAlign w:val="center"/>
          </w:tcPr>
          <w:p w14:paraId="70FA68DB" w14:textId="0EC9E190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51959557" w14:textId="78BD5CF2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728F12AE" w14:textId="1FF1D1AE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D4B23CE" w14:textId="191CE9A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5CB7909D" w14:textId="36A9535A" w:rsidTr="003C63D5">
        <w:tc>
          <w:tcPr>
            <w:tcW w:w="3608" w:type="dxa"/>
            <w:vAlign w:val="center"/>
          </w:tcPr>
          <w:p w14:paraId="14AEDCA9" w14:textId="71DEF92C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lastRenderedPageBreak/>
              <w:t>Mixed - White and Black African</w:t>
            </w:r>
          </w:p>
        </w:tc>
        <w:tc>
          <w:tcPr>
            <w:tcW w:w="2099" w:type="dxa"/>
            <w:vAlign w:val="center"/>
          </w:tcPr>
          <w:p w14:paraId="135404EE" w14:textId="13A39C0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94DE785" w14:textId="1B05B63D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18EF8268" w14:textId="053D38BD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7610D222" w14:textId="376A9A09" w:rsidTr="003C63D5">
        <w:tc>
          <w:tcPr>
            <w:tcW w:w="3608" w:type="dxa"/>
            <w:vAlign w:val="center"/>
          </w:tcPr>
          <w:p w14:paraId="04BED540" w14:textId="1209FF1A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2807B52B" w14:textId="06A5E34F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4ABDFFF2" w14:textId="452CF436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0FA42556" w14:textId="18B6688E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1266D51B" w14:textId="27391475" w:rsidTr="003C63D5">
        <w:tc>
          <w:tcPr>
            <w:tcW w:w="3608" w:type="dxa"/>
            <w:vAlign w:val="center"/>
          </w:tcPr>
          <w:p w14:paraId="490589B7" w14:textId="11A02279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74811F66" w14:textId="250DFF9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89E77CE" w14:textId="68A1A257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3D29988" w14:textId="28D5C46A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0C18F4F9" w14:textId="5158C5C1" w:rsidTr="003C63D5">
        <w:tc>
          <w:tcPr>
            <w:tcW w:w="3608" w:type="dxa"/>
            <w:vAlign w:val="center"/>
          </w:tcPr>
          <w:p w14:paraId="06349B64" w14:textId="47572D8F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2B39F657" w14:textId="25138FBD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9AC251F" w14:textId="1BDDE4EF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5A764AA" w14:textId="2BDCCC28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538145D6" w14:textId="11CDA8A6" w:rsidTr="003C63D5">
        <w:tc>
          <w:tcPr>
            <w:tcW w:w="3608" w:type="dxa"/>
            <w:vAlign w:val="center"/>
          </w:tcPr>
          <w:p w14:paraId="386178E9" w14:textId="767BAA3A" w:rsidR="00E12A0E" w:rsidRPr="00A368FD" w:rsidRDefault="00E12A0E" w:rsidP="00E12A0E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0E685200" w14:textId="7A7E0280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531E7BD4" w14:textId="2AA46BEF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19CBA872" w14:textId="5090F678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492D3574" w14:textId="3509E379" w:rsidTr="003C63D5">
        <w:tc>
          <w:tcPr>
            <w:tcW w:w="3608" w:type="dxa"/>
            <w:vAlign w:val="center"/>
          </w:tcPr>
          <w:p w14:paraId="4FBCB985" w14:textId="77777777" w:rsidR="00E12A0E" w:rsidRPr="003C63D5" w:rsidRDefault="00E12A0E" w:rsidP="00273053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6C1B4DC1" w14:textId="162600FB" w:rsidR="00E12A0E" w:rsidRPr="00A368FD" w:rsidRDefault="00E12A0E" w:rsidP="00273053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6E82D98D" w14:textId="335A546D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21%</w:t>
            </w:r>
          </w:p>
        </w:tc>
        <w:tc>
          <w:tcPr>
            <w:tcW w:w="2093" w:type="dxa"/>
            <w:vAlign w:val="center"/>
          </w:tcPr>
          <w:p w14:paraId="2CE0DA8E" w14:textId="18741715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22%</w:t>
            </w:r>
          </w:p>
        </w:tc>
        <w:tc>
          <w:tcPr>
            <w:tcW w:w="1827" w:type="dxa"/>
            <w:vAlign w:val="center"/>
          </w:tcPr>
          <w:p w14:paraId="57686C6D" w14:textId="1579788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23%</w:t>
            </w:r>
          </w:p>
        </w:tc>
      </w:tr>
      <w:tr w:rsidR="00A368FD" w:rsidRPr="00A368FD" w14:paraId="3B195C33" w14:textId="5C1478C6" w:rsidTr="003C63D5">
        <w:tc>
          <w:tcPr>
            <w:tcW w:w="3608" w:type="dxa"/>
            <w:vAlign w:val="center"/>
          </w:tcPr>
          <w:p w14:paraId="114B1AC0" w14:textId="5E7512B1" w:rsidR="00E12A0E" w:rsidRPr="003C63D5" w:rsidRDefault="00E12A0E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Home PGT</w:t>
            </w:r>
          </w:p>
        </w:tc>
        <w:tc>
          <w:tcPr>
            <w:tcW w:w="2099" w:type="dxa"/>
            <w:vAlign w:val="center"/>
          </w:tcPr>
          <w:p w14:paraId="094DF02D" w14:textId="77777777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0E039936" w14:textId="77777777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186A2258" w14:textId="55BA78A9" w:rsidR="00E12A0E" w:rsidRPr="003C63D5" w:rsidRDefault="0064107F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A368FD" w:rsidRPr="00A368FD" w14:paraId="0C09AB1B" w14:textId="3AB4385A" w:rsidTr="003C63D5">
        <w:tc>
          <w:tcPr>
            <w:tcW w:w="3608" w:type="dxa"/>
            <w:vAlign w:val="center"/>
          </w:tcPr>
          <w:p w14:paraId="56F2D11D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3C4D3567" w14:textId="02486C94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81%</w:t>
            </w:r>
          </w:p>
        </w:tc>
        <w:tc>
          <w:tcPr>
            <w:tcW w:w="2093" w:type="dxa"/>
            <w:vAlign w:val="center"/>
          </w:tcPr>
          <w:p w14:paraId="79069186" w14:textId="37EDE562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81%</w:t>
            </w:r>
          </w:p>
        </w:tc>
        <w:tc>
          <w:tcPr>
            <w:tcW w:w="1827" w:type="dxa"/>
            <w:vAlign w:val="center"/>
          </w:tcPr>
          <w:p w14:paraId="2EE298E2" w14:textId="73D9F034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78%</w:t>
            </w:r>
          </w:p>
        </w:tc>
      </w:tr>
      <w:tr w:rsidR="00A368FD" w:rsidRPr="00A368FD" w14:paraId="62DA163B" w14:textId="460FD4D1" w:rsidTr="003C63D5">
        <w:tc>
          <w:tcPr>
            <w:tcW w:w="3608" w:type="dxa"/>
            <w:vAlign w:val="center"/>
          </w:tcPr>
          <w:p w14:paraId="69F5F429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1BA4C26E" w14:textId="37DE615F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AC3C144" w14:textId="2072DEFA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68643109" w14:textId="0AE0F02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5E152DF0" w14:textId="66BA21AD" w:rsidTr="003C63D5">
        <w:tc>
          <w:tcPr>
            <w:tcW w:w="3608" w:type="dxa"/>
            <w:vAlign w:val="center"/>
          </w:tcPr>
          <w:p w14:paraId="6393CF0A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387AAB45" w14:textId="694A4407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55093A7A" w14:textId="71E0DEE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0DAAC9E9" w14:textId="7269EC5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43204F49" w14:textId="6C109DDF" w:rsidTr="003C63D5">
        <w:tc>
          <w:tcPr>
            <w:tcW w:w="3608" w:type="dxa"/>
            <w:vAlign w:val="center"/>
          </w:tcPr>
          <w:p w14:paraId="6D90454C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52BF7124" w14:textId="61209FDA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56447B9" w14:textId="5AD44C10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548576FC" w14:textId="649CE68D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41522EE1" w14:textId="1F328EDF" w:rsidTr="003C63D5">
        <w:tc>
          <w:tcPr>
            <w:tcW w:w="3608" w:type="dxa"/>
            <w:vAlign w:val="center"/>
          </w:tcPr>
          <w:p w14:paraId="498E7D82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7A71C3D5" w14:textId="3BA149D5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2093" w:type="dxa"/>
            <w:vAlign w:val="center"/>
          </w:tcPr>
          <w:p w14:paraId="7972B9E3" w14:textId="1D76DD4D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719FB502" w14:textId="72458F5A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5%</w:t>
            </w:r>
          </w:p>
        </w:tc>
      </w:tr>
      <w:tr w:rsidR="00A368FD" w:rsidRPr="00A368FD" w14:paraId="655C5B5E" w14:textId="16F0102E" w:rsidTr="003C63D5">
        <w:tc>
          <w:tcPr>
            <w:tcW w:w="3608" w:type="dxa"/>
            <w:vAlign w:val="center"/>
          </w:tcPr>
          <w:p w14:paraId="08DD397F" w14:textId="77777777" w:rsidR="0064107F" w:rsidRPr="003C63D5" w:rsidRDefault="0064107F" w:rsidP="0064107F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29F362C1" w14:textId="359A4FD7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2093" w:type="dxa"/>
            <w:vAlign w:val="center"/>
          </w:tcPr>
          <w:p w14:paraId="792040A1" w14:textId="7414A47E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12A97155" w14:textId="7199719E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5%</w:t>
            </w:r>
          </w:p>
        </w:tc>
      </w:tr>
      <w:tr w:rsidR="00A368FD" w:rsidRPr="00A368FD" w14:paraId="3BAABB01" w14:textId="096D7B56" w:rsidTr="003C63D5">
        <w:tc>
          <w:tcPr>
            <w:tcW w:w="3608" w:type="dxa"/>
            <w:vAlign w:val="center"/>
          </w:tcPr>
          <w:p w14:paraId="232A2128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2246C69D" w14:textId="7BF5AE50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03E28AA" w14:textId="56F76797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8214139" w14:textId="26A8B967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697E3018" w14:textId="3ECFFD47" w:rsidTr="003C63D5">
        <w:tc>
          <w:tcPr>
            <w:tcW w:w="3608" w:type="dxa"/>
            <w:vAlign w:val="center"/>
          </w:tcPr>
          <w:p w14:paraId="1FD4E683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459BFE90" w14:textId="1B2D30A5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C81C563" w14:textId="6C4DE265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C3450E7" w14:textId="31DD79C3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171E7D98" w14:textId="0E108C08" w:rsidTr="003C63D5">
        <w:tc>
          <w:tcPr>
            <w:tcW w:w="3608" w:type="dxa"/>
            <w:vAlign w:val="center"/>
          </w:tcPr>
          <w:p w14:paraId="2907ED59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30294700" w14:textId="2FAFEDE7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A959268" w14:textId="02F3350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BD8C7C7" w14:textId="18950369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0DD12911" w14:textId="3674F1F6" w:rsidTr="003C63D5">
        <w:tc>
          <w:tcPr>
            <w:tcW w:w="3608" w:type="dxa"/>
            <w:vAlign w:val="center"/>
          </w:tcPr>
          <w:p w14:paraId="07C4F395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29C159EC" w14:textId="0B46871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79A36E73" w14:textId="47461C9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F734DF2" w14:textId="27B09742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4355FCB5" w14:textId="4582261D" w:rsidTr="003C63D5">
        <w:tc>
          <w:tcPr>
            <w:tcW w:w="3608" w:type="dxa"/>
            <w:vAlign w:val="center"/>
          </w:tcPr>
          <w:p w14:paraId="2C212B3F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0F84E0F6" w14:textId="2BB964D5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77B7055F" w14:textId="67C3BEE6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CFD0146" w14:textId="3CA776B9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12DB2957" w14:textId="0126B300" w:rsidTr="003C63D5">
        <w:tc>
          <w:tcPr>
            <w:tcW w:w="3608" w:type="dxa"/>
            <w:vAlign w:val="center"/>
          </w:tcPr>
          <w:p w14:paraId="54CC7482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429E8761" w14:textId="025E134D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56BC5A25" w14:textId="5B7F5991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4ADAEF0" w14:textId="7F827670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A368FD" w:rsidRPr="00A368FD" w14:paraId="3600C839" w14:textId="561CFFE9" w:rsidTr="003C63D5">
        <w:tc>
          <w:tcPr>
            <w:tcW w:w="3608" w:type="dxa"/>
            <w:vAlign w:val="center"/>
          </w:tcPr>
          <w:p w14:paraId="7CCDB7A8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lastRenderedPageBreak/>
              <w:t>Other Mixed background</w:t>
            </w:r>
          </w:p>
        </w:tc>
        <w:tc>
          <w:tcPr>
            <w:tcW w:w="2099" w:type="dxa"/>
            <w:vAlign w:val="center"/>
          </w:tcPr>
          <w:p w14:paraId="7B0BAC0D" w14:textId="6E17353B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09D47107" w14:textId="3F9BEB9D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319260F7" w14:textId="4B06A1B8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7C62DB29" w14:textId="579EBCF8" w:rsidTr="003C63D5">
        <w:tc>
          <w:tcPr>
            <w:tcW w:w="3608" w:type="dxa"/>
            <w:vAlign w:val="center"/>
          </w:tcPr>
          <w:p w14:paraId="570E12C4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51F2BDCC" w14:textId="0B62047C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686817B8" w14:textId="5BAABB01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FC45CBE" w14:textId="5876F392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389B2D29" w14:textId="2B26DF62" w:rsidTr="003C63D5">
        <w:tc>
          <w:tcPr>
            <w:tcW w:w="3608" w:type="dxa"/>
            <w:vAlign w:val="center"/>
          </w:tcPr>
          <w:p w14:paraId="777EB49E" w14:textId="77777777" w:rsidR="0064107F" w:rsidRPr="00A368FD" w:rsidRDefault="0064107F" w:rsidP="0064107F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52E413FF" w14:textId="4A52D0C1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2E00E8F" w14:textId="3FD4EE74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0D547DE8" w14:textId="666B1F2C" w:rsidR="0064107F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029FAFC5" w14:textId="7D6EF5CF" w:rsidTr="003C63D5">
        <w:tc>
          <w:tcPr>
            <w:tcW w:w="3608" w:type="dxa"/>
            <w:vAlign w:val="center"/>
          </w:tcPr>
          <w:p w14:paraId="5C1E82BB" w14:textId="77777777" w:rsidR="00E12A0E" w:rsidRPr="003C63D5" w:rsidRDefault="00E12A0E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198A2CBB" w14:textId="77777777" w:rsidR="00E12A0E" w:rsidRPr="00A368FD" w:rsidRDefault="00E12A0E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64E2D1E1" w14:textId="0EE9BC02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19%</w:t>
            </w:r>
          </w:p>
        </w:tc>
        <w:tc>
          <w:tcPr>
            <w:tcW w:w="2093" w:type="dxa"/>
            <w:vAlign w:val="center"/>
          </w:tcPr>
          <w:p w14:paraId="6C9A9DAC" w14:textId="07C15F54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19%</w:t>
            </w:r>
          </w:p>
        </w:tc>
        <w:tc>
          <w:tcPr>
            <w:tcW w:w="1827" w:type="dxa"/>
            <w:vAlign w:val="center"/>
          </w:tcPr>
          <w:p w14:paraId="24D8FFCF" w14:textId="679219B3" w:rsidR="00E12A0E" w:rsidRPr="003C63D5" w:rsidRDefault="0064107F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22%</w:t>
            </w:r>
          </w:p>
        </w:tc>
      </w:tr>
      <w:tr w:rsidR="00A368FD" w:rsidRPr="00A368FD" w14:paraId="03146571" w14:textId="33DA7A8C" w:rsidTr="003C63D5">
        <w:tc>
          <w:tcPr>
            <w:tcW w:w="3608" w:type="dxa"/>
            <w:vAlign w:val="center"/>
          </w:tcPr>
          <w:p w14:paraId="4C5AF89A" w14:textId="6CE5AC04" w:rsidR="00E12A0E" w:rsidRPr="003C63D5" w:rsidRDefault="00E12A0E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Home PGR</w:t>
            </w:r>
          </w:p>
        </w:tc>
        <w:tc>
          <w:tcPr>
            <w:tcW w:w="2099" w:type="dxa"/>
            <w:vAlign w:val="center"/>
          </w:tcPr>
          <w:p w14:paraId="58FFFFCA" w14:textId="77777777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7004CC09" w14:textId="77777777" w:rsidR="00E12A0E" w:rsidRPr="003C63D5" w:rsidRDefault="00E12A0E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5F9C183C" w14:textId="495B5382" w:rsidR="00E12A0E" w:rsidRPr="003C63D5" w:rsidRDefault="0064107F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A368FD" w:rsidRPr="00A368FD" w14:paraId="1F36A505" w14:textId="025AABAA" w:rsidTr="003C63D5">
        <w:tc>
          <w:tcPr>
            <w:tcW w:w="3608" w:type="dxa"/>
            <w:vAlign w:val="center"/>
          </w:tcPr>
          <w:p w14:paraId="40845061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2F0C7926" w14:textId="67176596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85%</w:t>
            </w:r>
          </w:p>
        </w:tc>
        <w:tc>
          <w:tcPr>
            <w:tcW w:w="2093" w:type="dxa"/>
            <w:vAlign w:val="center"/>
          </w:tcPr>
          <w:p w14:paraId="0C908478" w14:textId="512D22C7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84%</w:t>
            </w:r>
          </w:p>
        </w:tc>
        <w:tc>
          <w:tcPr>
            <w:tcW w:w="1827" w:type="dxa"/>
            <w:vAlign w:val="center"/>
          </w:tcPr>
          <w:p w14:paraId="6B784184" w14:textId="65EEE0B1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81%</w:t>
            </w:r>
          </w:p>
        </w:tc>
      </w:tr>
      <w:tr w:rsidR="00A368FD" w:rsidRPr="00A368FD" w14:paraId="5F218DFC" w14:textId="7F765DF6" w:rsidTr="003C63D5">
        <w:tc>
          <w:tcPr>
            <w:tcW w:w="3608" w:type="dxa"/>
            <w:vAlign w:val="center"/>
          </w:tcPr>
          <w:p w14:paraId="0E6577DA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65B3A129" w14:textId="57D14710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373AA039" w14:textId="2CD142E2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AFFA49E" w14:textId="182ED100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01AFD97E" w14:textId="3C5B4426" w:rsidTr="003C63D5">
        <w:tc>
          <w:tcPr>
            <w:tcW w:w="3608" w:type="dxa"/>
            <w:vAlign w:val="center"/>
          </w:tcPr>
          <w:p w14:paraId="2550F03D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2D1D1905" w14:textId="12A02375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5055ABE2" w14:textId="72FFB084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14523E4C" w14:textId="5714B9A7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13CCD34C" w14:textId="322CB0F1" w:rsidTr="003C63D5">
        <w:tc>
          <w:tcPr>
            <w:tcW w:w="3608" w:type="dxa"/>
            <w:vAlign w:val="center"/>
          </w:tcPr>
          <w:p w14:paraId="523768D3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32BD4D62" w14:textId="247CEF89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34E7435" w14:textId="2F8B5440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78CE464" w14:textId="51230E8A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52BE0B65" w14:textId="7322BE2C" w:rsidTr="003C63D5">
        <w:tc>
          <w:tcPr>
            <w:tcW w:w="3608" w:type="dxa"/>
            <w:vAlign w:val="center"/>
          </w:tcPr>
          <w:p w14:paraId="33D2CD5F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391D8948" w14:textId="67FE1EC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3D286BD8" w14:textId="0F2BE954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16E682EA" w14:textId="48F199E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04605B87" w14:textId="24391843" w:rsidTr="003C63D5">
        <w:tc>
          <w:tcPr>
            <w:tcW w:w="3608" w:type="dxa"/>
            <w:vAlign w:val="center"/>
          </w:tcPr>
          <w:p w14:paraId="5FC7F7EF" w14:textId="77777777" w:rsidR="00733E09" w:rsidRPr="003C63D5" w:rsidRDefault="00733E09" w:rsidP="00733E09">
            <w:pPr>
              <w:spacing w:line="360" w:lineRule="auto"/>
              <w:rPr>
                <w:bCs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157F684A" w14:textId="1AF09BFB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53D097E7" w14:textId="22A2F955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3D64803B" w14:textId="77AAF21C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A368FD" w:rsidRPr="00A368FD" w14:paraId="650C1AFE" w14:textId="5398329F" w:rsidTr="003C63D5">
        <w:tc>
          <w:tcPr>
            <w:tcW w:w="3608" w:type="dxa"/>
            <w:vAlign w:val="center"/>
          </w:tcPr>
          <w:p w14:paraId="7FA3FF04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517B2667" w14:textId="1B9CA92E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7C7D1142" w14:textId="61440619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10DAD9C7" w14:textId="74171447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71BEACFE" w14:textId="36E15CDE" w:rsidTr="003C63D5">
        <w:tc>
          <w:tcPr>
            <w:tcW w:w="3608" w:type="dxa"/>
            <w:vAlign w:val="center"/>
          </w:tcPr>
          <w:p w14:paraId="1C747298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3A5CEF69" w14:textId="6412F7A4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A595FD8" w14:textId="09AACD38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EB4859D" w14:textId="3471EE97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300DBDC2" w14:textId="6E76D77C" w:rsidTr="003C63D5">
        <w:tc>
          <w:tcPr>
            <w:tcW w:w="3608" w:type="dxa"/>
            <w:vAlign w:val="center"/>
          </w:tcPr>
          <w:p w14:paraId="3AFF9013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7946EFDB" w14:textId="46B335AE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16CA549" w14:textId="788F928A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6035AF33" w14:textId="11DAE802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6F87349D" w14:textId="068F1AD0" w:rsidTr="003C63D5">
        <w:tc>
          <w:tcPr>
            <w:tcW w:w="3608" w:type="dxa"/>
            <w:vAlign w:val="center"/>
          </w:tcPr>
          <w:p w14:paraId="1A3585F5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1260D09D" w14:textId="641F2BA6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72FCAE3" w14:textId="36F5B6F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3B044487" w14:textId="16033D57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6BE8C698" w14:textId="2DC5B3E7" w:rsidTr="003C63D5">
        <w:tc>
          <w:tcPr>
            <w:tcW w:w="3608" w:type="dxa"/>
            <w:vAlign w:val="center"/>
          </w:tcPr>
          <w:p w14:paraId="30FA562F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0EC91953" w14:textId="1ADA7E89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3DD4D3C" w14:textId="0B79CF52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14937BFD" w14:textId="1554F751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A368FD" w:rsidRPr="00A368FD" w14:paraId="1B077D54" w14:textId="79084EEE" w:rsidTr="003C63D5">
        <w:tc>
          <w:tcPr>
            <w:tcW w:w="3608" w:type="dxa"/>
            <w:vAlign w:val="center"/>
          </w:tcPr>
          <w:p w14:paraId="5C17A037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116A4682" w14:textId="4B351194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51FAB9D" w14:textId="5B13343C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EC8FF3D" w14:textId="77A0A78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A368FD" w:rsidRPr="00A368FD" w14:paraId="408A3A07" w14:textId="0FF4ADE4" w:rsidTr="003C63D5">
        <w:tc>
          <w:tcPr>
            <w:tcW w:w="3608" w:type="dxa"/>
            <w:vAlign w:val="center"/>
          </w:tcPr>
          <w:p w14:paraId="095FCA73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3AE64378" w14:textId="4DF0435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2EB71415" w14:textId="0AC7CB86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8BFB86E" w14:textId="6948D736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A368FD" w:rsidRPr="00A368FD" w14:paraId="1A30AB53" w14:textId="2E131B12" w:rsidTr="003C63D5">
        <w:tc>
          <w:tcPr>
            <w:tcW w:w="3608" w:type="dxa"/>
            <w:vAlign w:val="center"/>
          </w:tcPr>
          <w:p w14:paraId="11E0F490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7E12FFDE" w14:textId="15553682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9EED365" w14:textId="2DD79279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2E02437A" w14:textId="2A7530B9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A368FD" w:rsidRPr="00A368FD" w14:paraId="3A2D071B" w14:textId="27E3732B" w:rsidTr="003C63D5">
        <w:tc>
          <w:tcPr>
            <w:tcW w:w="3608" w:type="dxa"/>
            <w:vAlign w:val="center"/>
          </w:tcPr>
          <w:p w14:paraId="58295CA1" w14:textId="77777777" w:rsidR="00733E09" w:rsidRPr="00A368FD" w:rsidRDefault="00733E09" w:rsidP="00733E09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A368FD">
              <w:rPr>
                <w:rFonts w:eastAsia="Times New Roman"/>
                <w:bCs/>
                <w:lang w:eastAsia="en-GB"/>
              </w:rPr>
              <w:lastRenderedPageBreak/>
              <w:t>Other Ethnic background</w:t>
            </w:r>
          </w:p>
        </w:tc>
        <w:tc>
          <w:tcPr>
            <w:tcW w:w="2099" w:type="dxa"/>
            <w:vAlign w:val="center"/>
          </w:tcPr>
          <w:p w14:paraId="45D35F49" w14:textId="0118C60A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8FB4258" w14:textId="421AE7AD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BC5F5E9" w14:textId="6CDAF794" w:rsidR="00733E09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A368FD" w:rsidRPr="00A368FD" w14:paraId="115CFDD3" w14:textId="5477DBD0" w:rsidTr="003C63D5">
        <w:tc>
          <w:tcPr>
            <w:tcW w:w="3608" w:type="dxa"/>
            <w:vAlign w:val="center"/>
          </w:tcPr>
          <w:p w14:paraId="4D60696A" w14:textId="77777777" w:rsidR="00E12A0E" w:rsidRPr="003C63D5" w:rsidRDefault="00E12A0E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06B8EE77" w14:textId="77777777" w:rsidR="00E12A0E" w:rsidRPr="00A368FD" w:rsidRDefault="00E12A0E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7FA0EE5E" w14:textId="2475D74C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15%</w:t>
            </w:r>
          </w:p>
        </w:tc>
        <w:tc>
          <w:tcPr>
            <w:tcW w:w="2093" w:type="dxa"/>
            <w:vAlign w:val="center"/>
          </w:tcPr>
          <w:p w14:paraId="5BE5939E" w14:textId="3E6A0492" w:rsidR="00E12A0E" w:rsidRPr="003C63D5" w:rsidRDefault="00E12A0E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16%</w:t>
            </w:r>
          </w:p>
        </w:tc>
        <w:tc>
          <w:tcPr>
            <w:tcW w:w="1827" w:type="dxa"/>
            <w:vAlign w:val="center"/>
          </w:tcPr>
          <w:p w14:paraId="1538912F" w14:textId="771B0FAF" w:rsidR="00E12A0E" w:rsidRPr="003C63D5" w:rsidRDefault="00733E09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19%</w:t>
            </w:r>
          </w:p>
        </w:tc>
      </w:tr>
      <w:bookmarkEnd w:id="15"/>
    </w:tbl>
    <w:p w14:paraId="1D5B8564" w14:textId="77777777" w:rsidR="00B12EFA" w:rsidRPr="003D311D" w:rsidRDefault="00B12EFA" w:rsidP="003D311D">
      <w:pPr>
        <w:spacing w:line="360" w:lineRule="auto"/>
        <w:rPr>
          <w:b/>
          <w:color w:val="17365D" w:themeColor="text2" w:themeShade="BF"/>
        </w:rPr>
      </w:pPr>
    </w:p>
    <w:p w14:paraId="5D49C056" w14:textId="77777777" w:rsidR="00AC6C15" w:rsidRDefault="00AC6C15">
      <w:pPr>
        <w:spacing w:before="0" w:after="200"/>
        <w:rPr>
          <w:rStyle w:val="Heading3Char"/>
        </w:rPr>
      </w:pPr>
      <w:bookmarkStart w:id="16" w:name="_Toc62683310"/>
      <w:r>
        <w:rPr>
          <w:rStyle w:val="Heading3Char"/>
        </w:rPr>
        <w:br w:type="page"/>
      </w:r>
    </w:p>
    <w:p w14:paraId="10DD2482" w14:textId="77777777" w:rsidR="0013481C" w:rsidRDefault="00005F8B" w:rsidP="0013481C">
      <w:pPr>
        <w:spacing w:line="360" w:lineRule="auto"/>
        <w:rPr>
          <w:rStyle w:val="Heading3Char"/>
        </w:rPr>
      </w:pPr>
      <w:r>
        <w:rPr>
          <w:rStyle w:val="Heading3Char"/>
        </w:rPr>
        <w:lastRenderedPageBreak/>
        <w:t>EU</w:t>
      </w:r>
      <w:r w:rsidR="00083C5A" w:rsidRPr="003D311D">
        <w:rPr>
          <w:rStyle w:val="Heading3Char"/>
        </w:rPr>
        <w:t xml:space="preserve"> Students</w:t>
      </w:r>
      <w:bookmarkEnd w:id="16"/>
    </w:p>
    <w:p w14:paraId="2598FAAF" w14:textId="113EBC84" w:rsidR="00A76A37" w:rsidRDefault="00083C5A" w:rsidP="0013481C">
      <w:pPr>
        <w:spacing w:line="360" w:lineRule="auto"/>
        <w:jc w:val="center"/>
        <w:rPr>
          <w:b/>
          <w:color w:val="17365D" w:themeColor="text2" w:themeShade="BF"/>
        </w:rPr>
      </w:pPr>
      <w:r w:rsidRPr="003D311D">
        <w:rPr>
          <w:b/>
          <w:color w:val="17365D" w:themeColor="text2" w:themeShade="BF"/>
        </w:rPr>
        <w:br/>
      </w:r>
      <w:r w:rsidR="00381211">
        <w:rPr>
          <w:noProof/>
        </w:rPr>
        <w:drawing>
          <wp:inline distT="0" distB="0" distL="0" distR="0" wp14:anchorId="0C2F68DB" wp14:editId="501F6E97">
            <wp:extent cx="6073254" cy="2954740"/>
            <wp:effectExtent l="0" t="0" r="3810" b="1714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C5D7A8BE-EA0B-F372-3BB1-64B2A2D579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099"/>
        <w:gridCol w:w="2093"/>
        <w:gridCol w:w="1827"/>
      </w:tblGrid>
      <w:tr w:rsidR="00FD4EA3" w:rsidRPr="00FD4EA3" w14:paraId="4970B41F" w14:textId="2A3FADA4" w:rsidTr="003C63D5">
        <w:tc>
          <w:tcPr>
            <w:tcW w:w="3608" w:type="dxa"/>
            <w:vAlign w:val="center"/>
          </w:tcPr>
          <w:p w14:paraId="2075DCEE" w14:textId="6F4C8EC3" w:rsidR="00AB5E10" w:rsidRPr="003C63D5" w:rsidRDefault="00AB5E10" w:rsidP="006F2081">
            <w:pPr>
              <w:spacing w:line="360" w:lineRule="auto"/>
              <w:rPr>
                <w:b/>
              </w:rPr>
            </w:pPr>
            <w:bookmarkStart w:id="17" w:name="OLE_LINK4"/>
            <w:r w:rsidRPr="003C63D5">
              <w:rPr>
                <w:b/>
              </w:rPr>
              <w:t>EU UG</w:t>
            </w:r>
          </w:p>
        </w:tc>
        <w:tc>
          <w:tcPr>
            <w:tcW w:w="2099" w:type="dxa"/>
            <w:vAlign w:val="center"/>
          </w:tcPr>
          <w:p w14:paraId="64A962BC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513DC30D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67F52DD7" w14:textId="7821939A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D4EA3" w:rsidRPr="00FD4EA3" w14:paraId="59F2B3CF" w14:textId="43EC72F6" w:rsidTr="003C63D5">
        <w:tc>
          <w:tcPr>
            <w:tcW w:w="3608" w:type="dxa"/>
            <w:vAlign w:val="center"/>
          </w:tcPr>
          <w:p w14:paraId="03BAE068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333FB2C6" w14:textId="6AC98F5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73%</w:t>
            </w:r>
          </w:p>
        </w:tc>
        <w:tc>
          <w:tcPr>
            <w:tcW w:w="2093" w:type="dxa"/>
            <w:vAlign w:val="center"/>
          </w:tcPr>
          <w:p w14:paraId="2DBA2A3A" w14:textId="05053EF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76%</w:t>
            </w:r>
          </w:p>
        </w:tc>
        <w:tc>
          <w:tcPr>
            <w:tcW w:w="1827" w:type="dxa"/>
            <w:vAlign w:val="center"/>
          </w:tcPr>
          <w:p w14:paraId="610329BF" w14:textId="77CCB8C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82%</w:t>
            </w:r>
          </w:p>
        </w:tc>
      </w:tr>
      <w:tr w:rsidR="00FD4EA3" w:rsidRPr="00FD4EA3" w14:paraId="7D25834E" w14:textId="5165712F" w:rsidTr="003C63D5">
        <w:tc>
          <w:tcPr>
            <w:tcW w:w="3608" w:type="dxa"/>
            <w:vAlign w:val="center"/>
          </w:tcPr>
          <w:p w14:paraId="4EE8E3A4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5771E371" w14:textId="08952786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472F5039" w14:textId="4830301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3BB3E806" w14:textId="03DA769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D4EA3" w:rsidRPr="00FD4EA3" w14:paraId="5D58EE93" w14:textId="7FD900BF" w:rsidTr="003C63D5">
        <w:tc>
          <w:tcPr>
            <w:tcW w:w="3608" w:type="dxa"/>
            <w:vAlign w:val="center"/>
          </w:tcPr>
          <w:p w14:paraId="232B370E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4BEBE755" w14:textId="6D03768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8%</w:t>
            </w:r>
          </w:p>
        </w:tc>
        <w:tc>
          <w:tcPr>
            <w:tcW w:w="2093" w:type="dxa"/>
            <w:vAlign w:val="center"/>
          </w:tcPr>
          <w:p w14:paraId="34167A27" w14:textId="181EB0D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6%</w:t>
            </w:r>
          </w:p>
        </w:tc>
        <w:tc>
          <w:tcPr>
            <w:tcW w:w="1827" w:type="dxa"/>
            <w:vAlign w:val="center"/>
          </w:tcPr>
          <w:p w14:paraId="42FEA608" w14:textId="6F04BB9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D4EA3" w:rsidRPr="00FD4EA3" w14:paraId="702CC6CC" w14:textId="3E346A7B" w:rsidTr="003C63D5">
        <w:tc>
          <w:tcPr>
            <w:tcW w:w="3608" w:type="dxa"/>
            <w:vAlign w:val="center"/>
          </w:tcPr>
          <w:p w14:paraId="37C57763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2D81DFB7" w14:textId="0D0B588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6A7045A5" w14:textId="4824B780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BE5C7E6" w14:textId="239DCBA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29514AF8" w14:textId="3932ACE1" w:rsidTr="003C63D5">
        <w:tc>
          <w:tcPr>
            <w:tcW w:w="3608" w:type="dxa"/>
            <w:vAlign w:val="center"/>
          </w:tcPr>
          <w:p w14:paraId="00D3639E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48A16044" w14:textId="2AEBE46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71F6EF90" w14:textId="1E3A588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681F03FC" w14:textId="77999A74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58280648" w14:textId="08E8C8FF" w:rsidTr="003C63D5">
        <w:tc>
          <w:tcPr>
            <w:tcW w:w="3608" w:type="dxa"/>
            <w:vAlign w:val="center"/>
          </w:tcPr>
          <w:p w14:paraId="2EB5D60D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10E16EEB" w14:textId="06680B64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3368D7B5" w14:textId="696A6B85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65738812" w14:textId="5AC7527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66559750" w14:textId="1C38058A" w:rsidTr="003C63D5">
        <w:tc>
          <w:tcPr>
            <w:tcW w:w="3608" w:type="dxa"/>
            <w:vAlign w:val="center"/>
          </w:tcPr>
          <w:p w14:paraId="1285D598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335FEF1A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2648BD8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C39414C" w14:textId="2BB3A906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D4EA3" w:rsidRPr="00FD4EA3" w14:paraId="529C60F0" w14:textId="2B8AC2FF" w:rsidTr="003C63D5">
        <w:tc>
          <w:tcPr>
            <w:tcW w:w="3608" w:type="dxa"/>
            <w:vAlign w:val="center"/>
          </w:tcPr>
          <w:p w14:paraId="7C9ABA98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56F54497" w14:textId="025A4B9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A5539F0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056787EF" w14:textId="26682672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276A1BC3" w14:textId="6FD68063" w:rsidTr="003C63D5">
        <w:tc>
          <w:tcPr>
            <w:tcW w:w="3608" w:type="dxa"/>
            <w:vAlign w:val="center"/>
          </w:tcPr>
          <w:p w14:paraId="543FAC3B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29BF337E" w14:textId="51CA0A00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27273D5F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13084862" w14:textId="0497A00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495FA0E7" w14:textId="3FCD992A" w:rsidTr="003C63D5">
        <w:tc>
          <w:tcPr>
            <w:tcW w:w="3608" w:type="dxa"/>
            <w:vAlign w:val="center"/>
          </w:tcPr>
          <w:p w14:paraId="2CB7CECC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2285427A" w14:textId="30A9BAE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D53F80B" w14:textId="51A6FDA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D79B7A0" w14:textId="47E32AB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D4EA3" w:rsidRPr="00FD4EA3" w14:paraId="1541E9CD" w14:textId="51864705" w:rsidTr="003C63D5">
        <w:tc>
          <w:tcPr>
            <w:tcW w:w="3608" w:type="dxa"/>
            <w:vAlign w:val="center"/>
          </w:tcPr>
          <w:p w14:paraId="74AC8EC3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lastRenderedPageBreak/>
              <w:t>Mixed - White and Black African</w:t>
            </w:r>
          </w:p>
        </w:tc>
        <w:tc>
          <w:tcPr>
            <w:tcW w:w="2099" w:type="dxa"/>
            <w:vAlign w:val="center"/>
          </w:tcPr>
          <w:p w14:paraId="1AEDCEAC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01E4B77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75F791D" w14:textId="70EAD08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0360F55D" w14:textId="14B60F66" w:rsidTr="003C63D5">
        <w:tc>
          <w:tcPr>
            <w:tcW w:w="3608" w:type="dxa"/>
            <w:vAlign w:val="center"/>
          </w:tcPr>
          <w:p w14:paraId="1CB32196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1F1C2F3E" w14:textId="2A81BE4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74D1666" w14:textId="0851396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277988EF" w14:textId="7B4F86CA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72F38357" w14:textId="7C86FA3C" w:rsidTr="003C63D5">
        <w:tc>
          <w:tcPr>
            <w:tcW w:w="3608" w:type="dxa"/>
            <w:vAlign w:val="center"/>
          </w:tcPr>
          <w:p w14:paraId="39B1AE01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706D1F32" w14:textId="04A9087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2552C244" w14:textId="0FE20BA4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613ABF97" w14:textId="34F2DE02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44D6E60F" w14:textId="25D4DDFF" w:rsidTr="003C63D5">
        <w:tc>
          <w:tcPr>
            <w:tcW w:w="3608" w:type="dxa"/>
            <w:vAlign w:val="center"/>
          </w:tcPr>
          <w:p w14:paraId="03029C3E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16309EEA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24D26D0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25546D1" w14:textId="643BB87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7D96E8AB" w14:textId="4C8AAF32" w:rsidTr="003C63D5">
        <w:tc>
          <w:tcPr>
            <w:tcW w:w="3608" w:type="dxa"/>
            <w:vAlign w:val="center"/>
          </w:tcPr>
          <w:p w14:paraId="0344A7E4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7BE99284" w14:textId="1024D41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4AA6D71A" w14:textId="76AD90E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7F6FE0F6" w14:textId="62214B0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D4EA3" w:rsidRPr="00FD4EA3" w14:paraId="243A751B" w14:textId="0216285E" w:rsidTr="003C63D5">
        <w:tc>
          <w:tcPr>
            <w:tcW w:w="3608" w:type="dxa"/>
            <w:vAlign w:val="center"/>
          </w:tcPr>
          <w:p w14:paraId="2168DB5D" w14:textId="77777777" w:rsidR="00AB5E10" w:rsidRPr="003C63D5" w:rsidRDefault="00AB5E10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4EB44059" w14:textId="77777777" w:rsidR="00AB5E10" w:rsidRPr="00FD4EA3" w:rsidRDefault="00AB5E10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74156DB2" w14:textId="5A93E0D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27%</w:t>
            </w:r>
          </w:p>
        </w:tc>
        <w:tc>
          <w:tcPr>
            <w:tcW w:w="2093" w:type="dxa"/>
            <w:vAlign w:val="center"/>
          </w:tcPr>
          <w:p w14:paraId="751E3DEC" w14:textId="773FFFC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24%</w:t>
            </w:r>
          </w:p>
        </w:tc>
        <w:tc>
          <w:tcPr>
            <w:tcW w:w="1827" w:type="dxa"/>
            <w:vAlign w:val="center"/>
          </w:tcPr>
          <w:p w14:paraId="27176050" w14:textId="157FCFA5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18%</w:t>
            </w:r>
          </w:p>
        </w:tc>
      </w:tr>
      <w:tr w:rsidR="00FD4EA3" w:rsidRPr="00FD4EA3" w14:paraId="702B1F04" w14:textId="46D69F74" w:rsidTr="003C63D5">
        <w:tc>
          <w:tcPr>
            <w:tcW w:w="3608" w:type="dxa"/>
            <w:vAlign w:val="center"/>
          </w:tcPr>
          <w:p w14:paraId="71AB55B6" w14:textId="1477ED79" w:rsidR="00AB5E10" w:rsidRPr="003C63D5" w:rsidRDefault="00AB5E10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EU PGT</w:t>
            </w:r>
          </w:p>
        </w:tc>
        <w:tc>
          <w:tcPr>
            <w:tcW w:w="2099" w:type="dxa"/>
            <w:vAlign w:val="center"/>
          </w:tcPr>
          <w:p w14:paraId="55041D34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19E137EC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32AFED13" w14:textId="3C86AB21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D4EA3" w:rsidRPr="00FD4EA3" w14:paraId="251C944B" w14:textId="2226B3C4" w:rsidTr="003C63D5">
        <w:tc>
          <w:tcPr>
            <w:tcW w:w="3608" w:type="dxa"/>
            <w:vAlign w:val="center"/>
          </w:tcPr>
          <w:p w14:paraId="4151C4D4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78F8D3E7" w14:textId="5F8B61A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86%</w:t>
            </w:r>
          </w:p>
        </w:tc>
        <w:tc>
          <w:tcPr>
            <w:tcW w:w="2093" w:type="dxa"/>
            <w:vAlign w:val="center"/>
          </w:tcPr>
          <w:p w14:paraId="7CE62B6B" w14:textId="00886CD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88%</w:t>
            </w:r>
          </w:p>
        </w:tc>
        <w:tc>
          <w:tcPr>
            <w:tcW w:w="1827" w:type="dxa"/>
            <w:vAlign w:val="center"/>
          </w:tcPr>
          <w:p w14:paraId="41CB3314" w14:textId="5B7F8024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84%</w:t>
            </w:r>
          </w:p>
        </w:tc>
      </w:tr>
      <w:tr w:rsidR="00FD4EA3" w:rsidRPr="00FD4EA3" w14:paraId="75A761FF" w14:textId="2B736E0B" w:rsidTr="003C63D5">
        <w:tc>
          <w:tcPr>
            <w:tcW w:w="3608" w:type="dxa"/>
            <w:vAlign w:val="center"/>
          </w:tcPr>
          <w:p w14:paraId="5471D4CA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2DFD3787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66481054" w14:textId="1A24D30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0651656E" w14:textId="5F0E8EE9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48049C8F" w14:textId="7BACE0BC" w:rsidTr="003C63D5">
        <w:tc>
          <w:tcPr>
            <w:tcW w:w="3608" w:type="dxa"/>
            <w:vAlign w:val="center"/>
          </w:tcPr>
          <w:p w14:paraId="31675AAA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650DFC4E" w14:textId="459220C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6495204A" w14:textId="52F3A55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23679D8" w14:textId="203B1C8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5%</w:t>
            </w:r>
          </w:p>
        </w:tc>
      </w:tr>
      <w:tr w:rsidR="00FD4EA3" w:rsidRPr="00FD4EA3" w14:paraId="2530B0E8" w14:textId="6EED1C85" w:rsidTr="003C63D5">
        <w:tc>
          <w:tcPr>
            <w:tcW w:w="3608" w:type="dxa"/>
            <w:vAlign w:val="center"/>
          </w:tcPr>
          <w:p w14:paraId="73F70671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66BF1DDA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4CE91753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196C1E58" w14:textId="2D2AD0D3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1C12F7BD" w14:textId="63D4CB8A" w:rsidTr="003C63D5">
        <w:tc>
          <w:tcPr>
            <w:tcW w:w="3608" w:type="dxa"/>
            <w:vAlign w:val="center"/>
          </w:tcPr>
          <w:p w14:paraId="57FF8162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001362EC" w14:textId="18414320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02C6B4CE" w14:textId="5295CF3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75916876" w14:textId="55995B2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7A5C1080" w14:textId="66617651" w:rsidTr="003C63D5">
        <w:tc>
          <w:tcPr>
            <w:tcW w:w="3608" w:type="dxa"/>
            <w:vAlign w:val="center"/>
          </w:tcPr>
          <w:p w14:paraId="1EB6D7EF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6786BE05" w14:textId="42EB933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734A99F" w14:textId="1009BC9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44050094" w14:textId="774C075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4430B9E0" w14:textId="0EF410F9" w:rsidTr="003C63D5">
        <w:tc>
          <w:tcPr>
            <w:tcW w:w="3608" w:type="dxa"/>
            <w:vAlign w:val="center"/>
          </w:tcPr>
          <w:p w14:paraId="38F1F33D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350D4500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91CE2AC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43BE6D1" w14:textId="4EFAFC11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7B2EC53E" w14:textId="4912A8E8" w:rsidTr="003C63D5">
        <w:tc>
          <w:tcPr>
            <w:tcW w:w="3608" w:type="dxa"/>
            <w:vAlign w:val="center"/>
          </w:tcPr>
          <w:p w14:paraId="1C57949A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66ECA3B2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F50D602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6BE6A2F9" w14:textId="325DF35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2F9397FD" w14:textId="0A070A5E" w:rsidTr="003C63D5">
        <w:tc>
          <w:tcPr>
            <w:tcW w:w="3608" w:type="dxa"/>
            <w:vAlign w:val="center"/>
          </w:tcPr>
          <w:p w14:paraId="4C51D668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7A9B296C" w14:textId="1E36BD65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2D9105AD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B257ECE" w14:textId="576F0EE0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425E52DD" w14:textId="787E89B0" w:rsidTr="003C63D5">
        <w:tc>
          <w:tcPr>
            <w:tcW w:w="3608" w:type="dxa"/>
            <w:vAlign w:val="center"/>
          </w:tcPr>
          <w:p w14:paraId="4C3A8C17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7D1D3D9F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65D1F2D9" w14:textId="3D0F93E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29751183" w14:textId="5721D11B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4F7D414D" w14:textId="0B2D89B6" w:rsidTr="003C63D5">
        <w:tc>
          <w:tcPr>
            <w:tcW w:w="3608" w:type="dxa"/>
            <w:vAlign w:val="center"/>
          </w:tcPr>
          <w:p w14:paraId="379DAE92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373ED90D" w14:textId="4B8ACC3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119A28A" w14:textId="2A44608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D08CAA7" w14:textId="0B9A9D9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29E2F673" w14:textId="05536A13" w:rsidTr="003C63D5">
        <w:tc>
          <w:tcPr>
            <w:tcW w:w="3608" w:type="dxa"/>
            <w:vAlign w:val="center"/>
          </w:tcPr>
          <w:p w14:paraId="133F1785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76760182" w14:textId="2A66CC04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2824E146" w14:textId="4EBE602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6C1902B0" w14:textId="459D397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04F0E02D" w14:textId="16890516" w:rsidTr="003C63D5">
        <w:tc>
          <w:tcPr>
            <w:tcW w:w="3608" w:type="dxa"/>
            <w:vAlign w:val="center"/>
          </w:tcPr>
          <w:p w14:paraId="03156037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lastRenderedPageBreak/>
              <w:t>Other Mixed background</w:t>
            </w:r>
          </w:p>
        </w:tc>
        <w:tc>
          <w:tcPr>
            <w:tcW w:w="2099" w:type="dxa"/>
            <w:vAlign w:val="center"/>
          </w:tcPr>
          <w:p w14:paraId="6618C790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5FACD83F" w14:textId="6093509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2194ED3E" w14:textId="2DDDA1D5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5866BE90" w14:textId="695E2B9A" w:rsidTr="003C63D5">
        <w:tc>
          <w:tcPr>
            <w:tcW w:w="3608" w:type="dxa"/>
            <w:vAlign w:val="center"/>
          </w:tcPr>
          <w:p w14:paraId="27D4D86B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2B7F51F2" w14:textId="29CB491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4E7778EB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CBBA91B" w14:textId="4E07D861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4D0EB1B0" w14:textId="26535BCF" w:rsidTr="003C63D5">
        <w:tc>
          <w:tcPr>
            <w:tcW w:w="3608" w:type="dxa"/>
            <w:vAlign w:val="center"/>
          </w:tcPr>
          <w:p w14:paraId="78A9896E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1B0A291D" w14:textId="1E29A3F6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6FD80397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6F5D65C" w14:textId="1E04E9F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D4EA3" w:rsidRPr="00FD4EA3" w14:paraId="6FA6D694" w14:textId="002D702D" w:rsidTr="003C63D5">
        <w:tc>
          <w:tcPr>
            <w:tcW w:w="3608" w:type="dxa"/>
            <w:vAlign w:val="center"/>
          </w:tcPr>
          <w:p w14:paraId="47C39443" w14:textId="77777777" w:rsidR="00AB5E10" w:rsidRPr="003C63D5" w:rsidRDefault="00AB5E10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351BBAB0" w14:textId="77777777" w:rsidR="00AB5E10" w:rsidRPr="00FD4EA3" w:rsidRDefault="00AB5E10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03D5BE71" w14:textId="614E72D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14%</w:t>
            </w:r>
          </w:p>
        </w:tc>
        <w:tc>
          <w:tcPr>
            <w:tcW w:w="2093" w:type="dxa"/>
            <w:vAlign w:val="center"/>
          </w:tcPr>
          <w:p w14:paraId="39F7B9FC" w14:textId="2CFCEFCC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12%</w:t>
            </w:r>
          </w:p>
        </w:tc>
        <w:tc>
          <w:tcPr>
            <w:tcW w:w="1827" w:type="dxa"/>
            <w:vAlign w:val="center"/>
          </w:tcPr>
          <w:p w14:paraId="6A351F46" w14:textId="17F2EFC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16%</w:t>
            </w:r>
          </w:p>
        </w:tc>
      </w:tr>
      <w:tr w:rsidR="00FD4EA3" w:rsidRPr="00FD4EA3" w14:paraId="7BCAB6D6" w14:textId="12FDB1BA" w:rsidTr="003C63D5">
        <w:tc>
          <w:tcPr>
            <w:tcW w:w="3608" w:type="dxa"/>
            <w:vAlign w:val="center"/>
          </w:tcPr>
          <w:p w14:paraId="6E82EA64" w14:textId="56E8FDD6" w:rsidR="00AB5E10" w:rsidRPr="003C63D5" w:rsidRDefault="00AB5E10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EU PGR</w:t>
            </w:r>
          </w:p>
        </w:tc>
        <w:tc>
          <w:tcPr>
            <w:tcW w:w="2099" w:type="dxa"/>
            <w:vAlign w:val="center"/>
          </w:tcPr>
          <w:p w14:paraId="2F66FDA2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1D1CFAB5" w14:textId="7777777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2997E0A6" w14:textId="13F362D7" w:rsidR="00AB5E10" w:rsidRPr="003C63D5" w:rsidRDefault="00AB5E10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D4EA3" w:rsidRPr="00FD4EA3" w14:paraId="0A0C0E79" w14:textId="4291FCFF" w:rsidTr="003C63D5">
        <w:tc>
          <w:tcPr>
            <w:tcW w:w="3608" w:type="dxa"/>
            <w:vAlign w:val="center"/>
          </w:tcPr>
          <w:p w14:paraId="2AD51BB7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4C950B94" w14:textId="2AD19F32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91%</w:t>
            </w:r>
          </w:p>
        </w:tc>
        <w:tc>
          <w:tcPr>
            <w:tcW w:w="2093" w:type="dxa"/>
            <w:vAlign w:val="center"/>
          </w:tcPr>
          <w:p w14:paraId="0CEA0D47" w14:textId="27BDDA5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87%</w:t>
            </w:r>
          </w:p>
        </w:tc>
        <w:tc>
          <w:tcPr>
            <w:tcW w:w="1827" w:type="dxa"/>
            <w:vAlign w:val="center"/>
          </w:tcPr>
          <w:p w14:paraId="75A3A16B" w14:textId="2E8ED55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92%</w:t>
            </w:r>
          </w:p>
        </w:tc>
      </w:tr>
      <w:tr w:rsidR="00FD4EA3" w:rsidRPr="00FD4EA3" w14:paraId="32C5292D" w14:textId="21747D75" w:rsidTr="003C63D5">
        <w:tc>
          <w:tcPr>
            <w:tcW w:w="3608" w:type="dxa"/>
            <w:vAlign w:val="center"/>
          </w:tcPr>
          <w:p w14:paraId="0B93FBD8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473156AC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4AD6F015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0CFDC773" w14:textId="4CF65D78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27A2ACAC" w14:textId="7ED9475D" w:rsidTr="003C63D5">
        <w:tc>
          <w:tcPr>
            <w:tcW w:w="3608" w:type="dxa"/>
            <w:vAlign w:val="center"/>
          </w:tcPr>
          <w:p w14:paraId="50C96B21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5A1FAB47" w14:textId="5865FE6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BFA97EA" w14:textId="4F73E95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093AAA7" w14:textId="6302E7B6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465777E0" w14:textId="6C06A9D9" w:rsidTr="003C63D5">
        <w:tc>
          <w:tcPr>
            <w:tcW w:w="3608" w:type="dxa"/>
            <w:vAlign w:val="center"/>
          </w:tcPr>
          <w:p w14:paraId="26C712F6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3E2F1DFE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309E5CB6" w14:textId="33DFCA6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6AEDA4C" w14:textId="012CB33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47DBADD4" w14:textId="0CF9882E" w:rsidTr="003C63D5">
        <w:tc>
          <w:tcPr>
            <w:tcW w:w="3608" w:type="dxa"/>
            <w:vAlign w:val="center"/>
          </w:tcPr>
          <w:p w14:paraId="249EAA56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75F97689" w14:textId="0196AC7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7E45690A" w14:textId="502D5319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5BE9F5C5" w14:textId="50E3A4DB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5E693FE4" w14:textId="39867516" w:rsidTr="003C63D5">
        <w:tc>
          <w:tcPr>
            <w:tcW w:w="3608" w:type="dxa"/>
            <w:vAlign w:val="center"/>
          </w:tcPr>
          <w:p w14:paraId="51A867F8" w14:textId="77777777" w:rsidR="00AB5E10" w:rsidRPr="003C63D5" w:rsidRDefault="00AB5E10" w:rsidP="00AB5E10">
            <w:pPr>
              <w:spacing w:line="360" w:lineRule="auto"/>
              <w:rPr>
                <w:bCs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44A979A6" w14:textId="73DD0E1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4ACA601" w14:textId="3BE9E65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7646A3C2" w14:textId="1A8B2E2E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614363AC" w14:textId="0F05305B" w:rsidTr="003C63D5">
        <w:tc>
          <w:tcPr>
            <w:tcW w:w="3608" w:type="dxa"/>
            <w:vAlign w:val="center"/>
          </w:tcPr>
          <w:p w14:paraId="06C4EB44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4B825696" w14:textId="1256381F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2408BE3" w14:textId="04FA1BF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551CD5AB" w14:textId="14B9AE8D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770B1F7B" w14:textId="4E3DED51" w:rsidTr="003C63D5">
        <w:tc>
          <w:tcPr>
            <w:tcW w:w="3608" w:type="dxa"/>
            <w:vAlign w:val="center"/>
          </w:tcPr>
          <w:p w14:paraId="7153A003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302E8DD3" w14:textId="5ADD70D2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05039F83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8C6215B" w14:textId="43710F8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682B8A89" w14:textId="23FA6D3D" w:rsidTr="003C63D5">
        <w:tc>
          <w:tcPr>
            <w:tcW w:w="3608" w:type="dxa"/>
            <w:vAlign w:val="center"/>
          </w:tcPr>
          <w:p w14:paraId="00C3A90C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6D38F278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CBADFE1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93D7415" w14:textId="5DFBAA5A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78FF6C14" w14:textId="259B28F1" w:rsidTr="003C63D5">
        <w:tc>
          <w:tcPr>
            <w:tcW w:w="3608" w:type="dxa"/>
            <w:vAlign w:val="center"/>
          </w:tcPr>
          <w:p w14:paraId="696E94C4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524E0BBA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724C753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C7E5AD3" w14:textId="57D386BD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09A6AC8B" w14:textId="266F301D" w:rsidTr="003C63D5">
        <w:tc>
          <w:tcPr>
            <w:tcW w:w="3608" w:type="dxa"/>
            <w:vAlign w:val="center"/>
          </w:tcPr>
          <w:p w14:paraId="79E22C8E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74D43600" w14:textId="76178D4A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C2885EE" w14:textId="31C7B2E6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12958BC0" w14:textId="0EC1998C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13B0C4D5" w14:textId="0E1EF59B" w:rsidTr="003C63D5">
        <w:tc>
          <w:tcPr>
            <w:tcW w:w="3608" w:type="dxa"/>
            <w:vAlign w:val="center"/>
          </w:tcPr>
          <w:p w14:paraId="5A3602FF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651DDACF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45601FCD" w14:textId="5198B99B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54C0FF45" w14:textId="47BACFAD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D4EA3" w:rsidRPr="00FD4EA3" w14:paraId="794F6FB3" w14:textId="0B0DCA3E" w:rsidTr="003C63D5">
        <w:tc>
          <w:tcPr>
            <w:tcW w:w="3608" w:type="dxa"/>
            <w:vAlign w:val="center"/>
          </w:tcPr>
          <w:p w14:paraId="7F7BCC2F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4B5518BD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1AA2F9A2" w14:textId="2D5029B3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2B146DA3" w14:textId="64BDEEF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D4EA3" w:rsidRPr="00FD4EA3" w14:paraId="23E67CE2" w14:textId="49BEDA22" w:rsidTr="003C63D5">
        <w:tc>
          <w:tcPr>
            <w:tcW w:w="3608" w:type="dxa"/>
            <w:vAlign w:val="center"/>
          </w:tcPr>
          <w:p w14:paraId="777D1A8A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15700B5C" w14:textId="7777777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6707934" w14:textId="3201E99A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39C334FA" w14:textId="6585991A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D4EA3" w:rsidRPr="00FD4EA3" w14:paraId="5C6E284D" w14:textId="10D42082" w:rsidTr="003C63D5">
        <w:tc>
          <w:tcPr>
            <w:tcW w:w="3608" w:type="dxa"/>
            <w:vAlign w:val="center"/>
          </w:tcPr>
          <w:p w14:paraId="5C51BE65" w14:textId="77777777" w:rsidR="00AB5E10" w:rsidRPr="00FD4EA3" w:rsidRDefault="00AB5E10" w:rsidP="00AB5E10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D4EA3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47020FCB" w14:textId="53BD3A27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524B630" w14:textId="4EB488A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34EFCBDB" w14:textId="0BD68A11" w:rsidR="00AB5E10" w:rsidRPr="003C63D5" w:rsidRDefault="00FD4EA3" w:rsidP="003C63D5">
            <w:pPr>
              <w:spacing w:line="360" w:lineRule="auto"/>
              <w:jc w:val="center"/>
              <w:rPr>
                <w:bCs/>
              </w:rPr>
            </w:pPr>
            <w:r w:rsidRPr="00FD4EA3">
              <w:rPr>
                <w:bCs/>
              </w:rPr>
              <w:t>0%</w:t>
            </w:r>
          </w:p>
        </w:tc>
      </w:tr>
      <w:tr w:rsidR="00FD4EA3" w:rsidRPr="00FD4EA3" w14:paraId="3DB8E9F4" w14:textId="6E6C65F9" w:rsidTr="003C63D5">
        <w:tc>
          <w:tcPr>
            <w:tcW w:w="3608" w:type="dxa"/>
            <w:vAlign w:val="center"/>
          </w:tcPr>
          <w:p w14:paraId="090CFC26" w14:textId="77777777" w:rsidR="00AB5E10" w:rsidRPr="003C63D5" w:rsidRDefault="00AB5E10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5232000A" w14:textId="77777777" w:rsidR="00AB5E10" w:rsidRPr="00FD4EA3" w:rsidRDefault="00AB5E10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63386F59" w14:textId="6C15E3A6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9%</w:t>
            </w:r>
          </w:p>
        </w:tc>
        <w:tc>
          <w:tcPr>
            <w:tcW w:w="2093" w:type="dxa"/>
            <w:vAlign w:val="center"/>
          </w:tcPr>
          <w:p w14:paraId="0714A2DF" w14:textId="780BBD70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13%</w:t>
            </w:r>
          </w:p>
        </w:tc>
        <w:tc>
          <w:tcPr>
            <w:tcW w:w="1827" w:type="dxa"/>
            <w:vAlign w:val="center"/>
          </w:tcPr>
          <w:p w14:paraId="4F91045B" w14:textId="07AF9328" w:rsidR="00AB5E10" w:rsidRPr="003C63D5" w:rsidRDefault="00AB5E10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8%</w:t>
            </w:r>
          </w:p>
        </w:tc>
      </w:tr>
      <w:bookmarkEnd w:id="17"/>
    </w:tbl>
    <w:p w14:paraId="7D40BA51" w14:textId="77777777" w:rsidR="00A76A37" w:rsidRPr="003D311D" w:rsidRDefault="00A76A37" w:rsidP="00083C5A">
      <w:pPr>
        <w:spacing w:line="360" w:lineRule="auto"/>
        <w:rPr>
          <w:b/>
          <w:color w:val="17365D" w:themeColor="text2" w:themeShade="BF"/>
        </w:rPr>
      </w:pPr>
    </w:p>
    <w:p w14:paraId="6FB05F2F" w14:textId="5C407639" w:rsidR="003D311D" w:rsidRDefault="003D311D" w:rsidP="003D311D">
      <w:pPr>
        <w:spacing w:line="360" w:lineRule="auto"/>
        <w:rPr>
          <w:b/>
        </w:rPr>
      </w:pPr>
    </w:p>
    <w:p w14:paraId="302DED48" w14:textId="77777777" w:rsidR="00255735" w:rsidRDefault="00255735">
      <w:pPr>
        <w:spacing w:before="0" w:after="200"/>
        <w:rPr>
          <w:rStyle w:val="Heading3Char"/>
        </w:rPr>
      </w:pPr>
      <w:bookmarkStart w:id="18" w:name="_Toc62683311"/>
      <w:r>
        <w:rPr>
          <w:rStyle w:val="Heading3Char"/>
        </w:rPr>
        <w:br w:type="page"/>
      </w:r>
    </w:p>
    <w:p w14:paraId="00E9D015" w14:textId="110EC6D9" w:rsidR="005159F3" w:rsidRDefault="00754B85" w:rsidP="00526EF2">
      <w:pPr>
        <w:spacing w:line="360" w:lineRule="auto"/>
        <w:rPr>
          <w:b/>
          <w:color w:val="17365D" w:themeColor="text2" w:themeShade="BF"/>
        </w:rPr>
      </w:pPr>
      <w:r>
        <w:rPr>
          <w:rStyle w:val="Heading3Char"/>
        </w:rPr>
        <w:lastRenderedPageBreak/>
        <w:t>Overseas</w:t>
      </w:r>
      <w:r w:rsidR="00083C5A" w:rsidRPr="003D311D">
        <w:rPr>
          <w:rStyle w:val="Heading3Char"/>
        </w:rPr>
        <w:t xml:space="preserve"> Students</w:t>
      </w:r>
      <w:bookmarkEnd w:id="18"/>
    </w:p>
    <w:p w14:paraId="397CD7FE" w14:textId="5289EAAB" w:rsidR="00526EF2" w:rsidRDefault="00AB014C" w:rsidP="00526EF2">
      <w:pPr>
        <w:spacing w:line="360" w:lineRule="auto"/>
        <w:jc w:val="center"/>
        <w:rPr>
          <w:b/>
          <w:color w:val="17365D" w:themeColor="text2" w:themeShade="BF"/>
        </w:rPr>
      </w:pPr>
      <w:r>
        <w:rPr>
          <w:noProof/>
        </w:rPr>
        <w:drawing>
          <wp:inline distT="0" distB="0" distL="0" distR="0" wp14:anchorId="413D856E" wp14:editId="45D8B4DD">
            <wp:extent cx="6100445" cy="2777320"/>
            <wp:effectExtent l="0" t="0" r="14605" b="444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FB47110F-CEF4-07D1-9019-2E55EB9C73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099"/>
        <w:gridCol w:w="2093"/>
        <w:gridCol w:w="1827"/>
      </w:tblGrid>
      <w:tr w:rsidR="00F17600" w:rsidRPr="00F17600" w14:paraId="684855E5" w14:textId="72CD01AF" w:rsidTr="003C63D5">
        <w:tc>
          <w:tcPr>
            <w:tcW w:w="3608" w:type="dxa"/>
          </w:tcPr>
          <w:p w14:paraId="3432B00F" w14:textId="61BA1050" w:rsidR="00030F4D" w:rsidRPr="003C63D5" w:rsidRDefault="00030F4D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Overseas UG</w:t>
            </w:r>
          </w:p>
        </w:tc>
        <w:tc>
          <w:tcPr>
            <w:tcW w:w="2099" w:type="dxa"/>
            <w:vAlign w:val="center"/>
          </w:tcPr>
          <w:p w14:paraId="17990AB7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653CCB18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3DC6865E" w14:textId="422EF354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17600" w:rsidRPr="00F17600" w14:paraId="3F4D5368" w14:textId="041D9E4B" w:rsidTr="003C63D5">
        <w:tc>
          <w:tcPr>
            <w:tcW w:w="3608" w:type="dxa"/>
          </w:tcPr>
          <w:p w14:paraId="3A142DE6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3331A620" w14:textId="37867768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6%</w:t>
            </w:r>
          </w:p>
        </w:tc>
        <w:tc>
          <w:tcPr>
            <w:tcW w:w="2093" w:type="dxa"/>
            <w:vAlign w:val="center"/>
          </w:tcPr>
          <w:p w14:paraId="12BEDDBD" w14:textId="5386F143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6%</w:t>
            </w:r>
          </w:p>
        </w:tc>
        <w:tc>
          <w:tcPr>
            <w:tcW w:w="1827" w:type="dxa"/>
            <w:vAlign w:val="center"/>
          </w:tcPr>
          <w:p w14:paraId="7F4E4410" w14:textId="6CA12274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4%</w:t>
            </w:r>
          </w:p>
        </w:tc>
      </w:tr>
      <w:tr w:rsidR="00F17600" w:rsidRPr="00F17600" w14:paraId="20F8F34F" w14:textId="78960914" w:rsidTr="003C63D5">
        <w:tc>
          <w:tcPr>
            <w:tcW w:w="3608" w:type="dxa"/>
            <w:vAlign w:val="bottom"/>
          </w:tcPr>
          <w:p w14:paraId="14859C05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64BF1A1F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259FAD8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2EE73A6E" w14:textId="7CB3A2C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25493BEA" w14:textId="77B952AB" w:rsidTr="003C63D5">
        <w:tc>
          <w:tcPr>
            <w:tcW w:w="3608" w:type="dxa"/>
            <w:vAlign w:val="bottom"/>
          </w:tcPr>
          <w:p w14:paraId="099AD214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1379FB78" w14:textId="5CFCF94B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49B0F8E5" w14:textId="172FD15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1BA5599E" w14:textId="127919E5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4%</w:t>
            </w:r>
          </w:p>
        </w:tc>
      </w:tr>
      <w:tr w:rsidR="00F17600" w:rsidRPr="00F17600" w14:paraId="3A6C5440" w14:textId="316BC0AA" w:rsidTr="003C63D5">
        <w:tc>
          <w:tcPr>
            <w:tcW w:w="3608" w:type="dxa"/>
            <w:vAlign w:val="bottom"/>
          </w:tcPr>
          <w:p w14:paraId="058C47DE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71ADCA8A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340077F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0DCB116D" w14:textId="4AE3191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739C3D07" w14:textId="42684A01" w:rsidTr="003C63D5">
        <w:tc>
          <w:tcPr>
            <w:tcW w:w="3608" w:type="dxa"/>
            <w:vAlign w:val="bottom"/>
          </w:tcPr>
          <w:p w14:paraId="68E8EF2B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4B2C2F3E" w14:textId="168EA70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791D4991" w14:textId="4FFC5672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35EBE62D" w14:textId="054587D5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7%</w:t>
            </w:r>
          </w:p>
        </w:tc>
      </w:tr>
      <w:tr w:rsidR="00F17600" w:rsidRPr="00F17600" w14:paraId="5AEABE76" w14:textId="35EA0FB6" w:rsidTr="003C63D5">
        <w:tc>
          <w:tcPr>
            <w:tcW w:w="3608" w:type="dxa"/>
            <w:vAlign w:val="bottom"/>
          </w:tcPr>
          <w:p w14:paraId="4BDE3166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2619F9A3" w14:textId="29CFF89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4D8AA50D" w14:textId="2CC83D5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6F6977E8" w14:textId="5778A402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15CAF9A3" w14:textId="3C29E15D" w:rsidTr="003C63D5">
        <w:tc>
          <w:tcPr>
            <w:tcW w:w="3608" w:type="dxa"/>
            <w:vAlign w:val="bottom"/>
          </w:tcPr>
          <w:p w14:paraId="7A998D6E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6FD3A99F" w14:textId="1D21BB09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61F31EC" w14:textId="59D4E930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2DB77DC9" w14:textId="4A38D25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760F5BD5" w14:textId="7361490E" w:rsidTr="003C63D5">
        <w:tc>
          <w:tcPr>
            <w:tcW w:w="3608" w:type="dxa"/>
            <w:vAlign w:val="bottom"/>
          </w:tcPr>
          <w:p w14:paraId="26D79FF5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39204741" w14:textId="4747E75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55%</w:t>
            </w:r>
          </w:p>
        </w:tc>
        <w:tc>
          <w:tcPr>
            <w:tcW w:w="2093" w:type="dxa"/>
            <w:vAlign w:val="center"/>
          </w:tcPr>
          <w:p w14:paraId="265A6CDF" w14:textId="4A0F76D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51%</w:t>
            </w:r>
          </w:p>
        </w:tc>
        <w:tc>
          <w:tcPr>
            <w:tcW w:w="1827" w:type="dxa"/>
            <w:vAlign w:val="center"/>
          </w:tcPr>
          <w:p w14:paraId="763C9166" w14:textId="00E9555B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32%</w:t>
            </w:r>
          </w:p>
        </w:tc>
      </w:tr>
      <w:tr w:rsidR="00F17600" w:rsidRPr="00F17600" w14:paraId="6DB49E63" w14:textId="0CA2E4E1" w:rsidTr="003C63D5">
        <w:tc>
          <w:tcPr>
            <w:tcW w:w="3608" w:type="dxa"/>
            <w:vAlign w:val="bottom"/>
          </w:tcPr>
          <w:p w14:paraId="4642FCC1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12E7540E" w14:textId="6045BF14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9%</w:t>
            </w:r>
          </w:p>
        </w:tc>
        <w:tc>
          <w:tcPr>
            <w:tcW w:w="2093" w:type="dxa"/>
            <w:vAlign w:val="center"/>
          </w:tcPr>
          <w:p w14:paraId="4F904BB1" w14:textId="7618F70D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9%</w:t>
            </w:r>
          </w:p>
        </w:tc>
        <w:tc>
          <w:tcPr>
            <w:tcW w:w="1827" w:type="dxa"/>
            <w:vAlign w:val="center"/>
          </w:tcPr>
          <w:p w14:paraId="603331BA" w14:textId="127C351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20%</w:t>
            </w:r>
          </w:p>
        </w:tc>
      </w:tr>
      <w:tr w:rsidR="00F17600" w:rsidRPr="00F17600" w14:paraId="71094D8C" w14:textId="270789EF" w:rsidTr="003C63D5">
        <w:tc>
          <w:tcPr>
            <w:tcW w:w="3608" w:type="dxa"/>
            <w:vAlign w:val="bottom"/>
          </w:tcPr>
          <w:p w14:paraId="452D3B0B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733EF13B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0B95546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74355BC" w14:textId="420C78B6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789AC29A" w14:textId="1D3D0B2E" w:rsidTr="003C63D5">
        <w:tc>
          <w:tcPr>
            <w:tcW w:w="3608" w:type="dxa"/>
            <w:vAlign w:val="bottom"/>
          </w:tcPr>
          <w:p w14:paraId="0CF0DC03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0F352527" w14:textId="644F559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04DEF647" w14:textId="1D1A066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9E29D2E" w14:textId="737FB18C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3486CEB6" w14:textId="15B4D3C4" w:rsidTr="003C63D5">
        <w:tc>
          <w:tcPr>
            <w:tcW w:w="3608" w:type="dxa"/>
            <w:vAlign w:val="bottom"/>
          </w:tcPr>
          <w:p w14:paraId="642892B7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03917197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7DBF7209" w14:textId="0ADFD3F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552CC8D0" w14:textId="04CB3EB3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242A150A" w14:textId="3220BFC3" w:rsidTr="003C63D5">
        <w:tc>
          <w:tcPr>
            <w:tcW w:w="3608" w:type="dxa"/>
            <w:vAlign w:val="bottom"/>
          </w:tcPr>
          <w:p w14:paraId="32B4F74E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Mix</w:t>
            </w:r>
            <w:r w:rsidRPr="00F17600">
              <w:rPr>
                <w:rFonts w:eastAsia="Times New Roman"/>
                <w:bCs/>
                <w:lang w:eastAsia="en-GB"/>
              </w:rPr>
              <w:lastRenderedPageBreak/>
              <w:t>ed background</w:t>
            </w:r>
          </w:p>
        </w:tc>
        <w:tc>
          <w:tcPr>
            <w:tcW w:w="2099" w:type="dxa"/>
            <w:vAlign w:val="center"/>
          </w:tcPr>
          <w:p w14:paraId="63804759" w14:textId="27B1014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4B3DFD45" w14:textId="39681C80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2D695A68" w14:textId="04310FC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59491E1E" w14:textId="3DBE14F5" w:rsidTr="003C63D5">
        <w:tc>
          <w:tcPr>
            <w:tcW w:w="3608" w:type="dxa"/>
            <w:vAlign w:val="bottom"/>
          </w:tcPr>
          <w:p w14:paraId="7D75D35B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2C3A4923" w14:textId="3D97AC30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21%</w:t>
            </w:r>
          </w:p>
        </w:tc>
        <w:tc>
          <w:tcPr>
            <w:tcW w:w="2093" w:type="dxa"/>
            <w:vAlign w:val="center"/>
          </w:tcPr>
          <w:p w14:paraId="53149FF3" w14:textId="5929D3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23%</w:t>
            </w:r>
          </w:p>
        </w:tc>
        <w:tc>
          <w:tcPr>
            <w:tcW w:w="1827" w:type="dxa"/>
            <w:vAlign w:val="center"/>
          </w:tcPr>
          <w:p w14:paraId="4036D84A" w14:textId="6937FCD8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29%</w:t>
            </w:r>
          </w:p>
        </w:tc>
      </w:tr>
      <w:tr w:rsidR="00F17600" w:rsidRPr="00F17600" w14:paraId="1C72768D" w14:textId="13146E32" w:rsidTr="003C63D5">
        <w:tc>
          <w:tcPr>
            <w:tcW w:w="3608" w:type="dxa"/>
            <w:vAlign w:val="bottom"/>
          </w:tcPr>
          <w:p w14:paraId="651553DE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7E3F45DC" w14:textId="16A30E7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5C67FD6F" w14:textId="54E929E6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11D42971" w14:textId="23EBCE5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2D0D8113" w14:textId="13468D26" w:rsidTr="003C63D5">
        <w:tc>
          <w:tcPr>
            <w:tcW w:w="3608" w:type="dxa"/>
            <w:vAlign w:val="bottom"/>
          </w:tcPr>
          <w:p w14:paraId="6E3AAFEC" w14:textId="77777777" w:rsidR="00030F4D" w:rsidRPr="003C63D5" w:rsidRDefault="00030F4D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5C7BF37C" w14:textId="77777777" w:rsidR="00030F4D" w:rsidRPr="00F17600" w:rsidRDefault="00030F4D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1A38B48A" w14:textId="46D6F9EF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94%</w:t>
            </w:r>
          </w:p>
        </w:tc>
        <w:tc>
          <w:tcPr>
            <w:tcW w:w="2093" w:type="dxa"/>
            <w:vAlign w:val="center"/>
          </w:tcPr>
          <w:p w14:paraId="0C72D978" w14:textId="6577E012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94%</w:t>
            </w:r>
          </w:p>
        </w:tc>
        <w:tc>
          <w:tcPr>
            <w:tcW w:w="1827" w:type="dxa"/>
            <w:vAlign w:val="center"/>
          </w:tcPr>
          <w:p w14:paraId="14A1AE05" w14:textId="28AF550D" w:rsidR="00030F4D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96%</w:t>
            </w:r>
          </w:p>
        </w:tc>
      </w:tr>
      <w:tr w:rsidR="00F17600" w:rsidRPr="00F17600" w14:paraId="0AA19882" w14:textId="199DA6AC" w:rsidTr="003C63D5">
        <w:tc>
          <w:tcPr>
            <w:tcW w:w="3608" w:type="dxa"/>
          </w:tcPr>
          <w:p w14:paraId="7A1D7D61" w14:textId="3AD87DE4" w:rsidR="00030F4D" w:rsidRPr="003C63D5" w:rsidRDefault="00030F4D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Overseas PGT</w:t>
            </w:r>
          </w:p>
        </w:tc>
        <w:tc>
          <w:tcPr>
            <w:tcW w:w="2099" w:type="dxa"/>
            <w:vAlign w:val="center"/>
          </w:tcPr>
          <w:p w14:paraId="585FFD61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2020/21</w:t>
            </w:r>
          </w:p>
        </w:tc>
        <w:tc>
          <w:tcPr>
            <w:tcW w:w="2093" w:type="dxa"/>
            <w:vAlign w:val="center"/>
          </w:tcPr>
          <w:p w14:paraId="758857EA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500FD872" w14:textId="40ED1C80" w:rsidR="00030F4D" w:rsidRPr="003C63D5" w:rsidRDefault="000B730A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17600" w:rsidRPr="00F17600" w14:paraId="3D241E7B" w14:textId="0AEF5D97" w:rsidTr="003C63D5">
        <w:tc>
          <w:tcPr>
            <w:tcW w:w="3608" w:type="dxa"/>
          </w:tcPr>
          <w:p w14:paraId="7464674D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4ADBD807" w14:textId="04774F4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6EFB6379" w14:textId="179AB3A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1BE62AF8" w14:textId="0FA3C15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17600" w:rsidRPr="00F17600" w14:paraId="7FC0B3C5" w14:textId="680B4003" w:rsidTr="003C63D5">
        <w:tc>
          <w:tcPr>
            <w:tcW w:w="3608" w:type="dxa"/>
          </w:tcPr>
          <w:p w14:paraId="2DB22289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25E3B10C" w14:textId="06EDD73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B0BD395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12A39DB7" w14:textId="183E239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5363AE97" w14:textId="29E63B2A" w:rsidTr="003C63D5">
        <w:tc>
          <w:tcPr>
            <w:tcW w:w="3608" w:type="dxa"/>
          </w:tcPr>
          <w:p w14:paraId="1EBD990F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6AA59E1A" w14:textId="7E40BE73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2093" w:type="dxa"/>
            <w:vAlign w:val="center"/>
          </w:tcPr>
          <w:p w14:paraId="6EAF3A7D" w14:textId="3D98B50C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00789141" w14:textId="22E9308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4%</w:t>
            </w:r>
          </w:p>
        </w:tc>
      </w:tr>
      <w:tr w:rsidR="00F17600" w:rsidRPr="00F17600" w14:paraId="61D95C4F" w14:textId="2C6919AB" w:rsidTr="003C63D5">
        <w:tc>
          <w:tcPr>
            <w:tcW w:w="3608" w:type="dxa"/>
          </w:tcPr>
          <w:p w14:paraId="322DC753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21448748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D069D9C" w14:textId="41C87EB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570A91A8" w14:textId="66F7737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78B498C8" w14:textId="4B82CBE2" w:rsidTr="003C63D5">
        <w:tc>
          <w:tcPr>
            <w:tcW w:w="3608" w:type="dxa"/>
          </w:tcPr>
          <w:p w14:paraId="6AB73F74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130A2F8B" w14:textId="204794B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8%</w:t>
            </w:r>
          </w:p>
        </w:tc>
        <w:tc>
          <w:tcPr>
            <w:tcW w:w="2093" w:type="dxa"/>
            <w:vAlign w:val="center"/>
          </w:tcPr>
          <w:p w14:paraId="08CE9847" w14:textId="43B316D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12%</w:t>
            </w:r>
          </w:p>
        </w:tc>
        <w:tc>
          <w:tcPr>
            <w:tcW w:w="1827" w:type="dxa"/>
            <w:vAlign w:val="center"/>
          </w:tcPr>
          <w:p w14:paraId="73D48A32" w14:textId="3E16C1C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26%</w:t>
            </w:r>
          </w:p>
        </w:tc>
      </w:tr>
      <w:tr w:rsidR="00F17600" w:rsidRPr="00F17600" w14:paraId="0C934AC9" w14:textId="3BC68BFD" w:rsidTr="003C63D5">
        <w:tc>
          <w:tcPr>
            <w:tcW w:w="3608" w:type="dxa"/>
          </w:tcPr>
          <w:p w14:paraId="43562B50" w14:textId="77777777" w:rsidR="000B730A" w:rsidRPr="003C63D5" w:rsidRDefault="000B730A" w:rsidP="000B730A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5BC8833D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365F9992" w14:textId="73441058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AF52B12" w14:textId="0A14C5B0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6BA2D74C" w14:textId="3A823A4A" w:rsidTr="003C63D5">
        <w:tc>
          <w:tcPr>
            <w:tcW w:w="3608" w:type="dxa"/>
          </w:tcPr>
          <w:p w14:paraId="09A8C535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2AA240F8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DA34535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3103002D" w14:textId="59F0B4F9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0A2EA276" w14:textId="5B2A8946" w:rsidTr="003C63D5">
        <w:tc>
          <w:tcPr>
            <w:tcW w:w="3608" w:type="dxa"/>
          </w:tcPr>
          <w:p w14:paraId="612A5EAA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317E9ADE" w14:textId="451044CD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75%</w:t>
            </w:r>
          </w:p>
        </w:tc>
        <w:tc>
          <w:tcPr>
            <w:tcW w:w="2093" w:type="dxa"/>
            <w:vAlign w:val="center"/>
          </w:tcPr>
          <w:p w14:paraId="6107FAD5" w14:textId="70DC16FF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72%</w:t>
            </w:r>
          </w:p>
        </w:tc>
        <w:tc>
          <w:tcPr>
            <w:tcW w:w="1827" w:type="dxa"/>
            <w:vAlign w:val="center"/>
          </w:tcPr>
          <w:p w14:paraId="09E134D9" w14:textId="025B8B9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35%</w:t>
            </w:r>
          </w:p>
        </w:tc>
      </w:tr>
      <w:tr w:rsidR="00F17600" w:rsidRPr="00F17600" w14:paraId="54737CC4" w14:textId="1FB52A52" w:rsidTr="003C63D5">
        <w:tc>
          <w:tcPr>
            <w:tcW w:w="3608" w:type="dxa"/>
          </w:tcPr>
          <w:p w14:paraId="3A1B3D9E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4217AB71" w14:textId="6B050C0D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2093" w:type="dxa"/>
            <w:vAlign w:val="center"/>
          </w:tcPr>
          <w:p w14:paraId="2118EE1C" w14:textId="18727DE4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1827" w:type="dxa"/>
            <w:vAlign w:val="center"/>
          </w:tcPr>
          <w:p w14:paraId="04255C31" w14:textId="0D074FF1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22%</w:t>
            </w:r>
          </w:p>
        </w:tc>
      </w:tr>
      <w:tr w:rsidR="00F17600" w:rsidRPr="00F17600" w14:paraId="45D8A430" w14:textId="284E7375" w:rsidTr="003C63D5">
        <w:tc>
          <w:tcPr>
            <w:tcW w:w="3608" w:type="dxa"/>
          </w:tcPr>
          <w:p w14:paraId="6D8647D0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537DE3E2" w14:textId="575D8578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1F9C2F8B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4B0170F" w14:textId="6C927E7B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2F6C7D5F" w14:textId="52718632" w:rsidTr="003C63D5">
        <w:tc>
          <w:tcPr>
            <w:tcW w:w="3608" w:type="dxa"/>
          </w:tcPr>
          <w:p w14:paraId="231FA439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0FEBEFEF" w14:textId="687057C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69605367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8360DA5" w14:textId="4B0B32C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5A39BC27" w14:textId="7CB658D7" w:rsidTr="003C63D5">
        <w:tc>
          <w:tcPr>
            <w:tcW w:w="3608" w:type="dxa"/>
          </w:tcPr>
          <w:p w14:paraId="70126F04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0E39CD90" w14:textId="2B6C73CA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A8FD05F" w14:textId="6E11CC8B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A7B3181" w14:textId="07A7E1D3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6C6824A0" w14:textId="63271660" w:rsidTr="003C63D5">
        <w:tc>
          <w:tcPr>
            <w:tcW w:w="3608" w:type="dxa"/>
          </w:tcPr>
          <w:p w14:paraId="73F416BB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7618F9B8" w14:textId="52D7B360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3730F65D" w14:textId="3FA712F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D924C18" w14:textId="4E8F13D9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20BC1538" w14:textId="207E3227" w:rsidTr="003C63D5">
        <w:tc>
          <w:tcPr>
            <w:tcW w:w="3608" w:type="dxa"/>
          </w:tcPr>
          <w:p w14:paraId="7251FBF8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4E3C3E06" w14:textId="56B6D24E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2093" w:type="dxa"/>
            <w:vAlign w:val="center"/>
          </w:tcPr>
          <w:p w14:paraId="7824396D" w14:textId="219993D4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2456B858" w14:textId="61F94E83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5%</w:t>
            </w:r>
          </w:p>
        </w:tc>
      </w:tr>
      <w:tr w:rsidR="00F17600" w:rsidRPr="00F17600" w14:paraId="1A3F2BC2" w14:textId="2DEAC7F5" w:rsidTr="003C63D5">
        <w:tc>
          <w:tcPr>
            <w:tcW w:w="3608" w:type="dxa"/>
          </w:tcPr>
          <w:p w14:paraId="6A86BA51" w14:textId="77777777" w:rsidR="000B730A" w:rsidRPr="00F17600" w:rsidRDefault="000B730A" w:rsidP="000B730A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4DA69F60" w14:textId="57A66AA2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0C3CF993" w14:textId="77777777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2305E07E" w14:textId="3445D9E6" w:rsidR="000B730A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2%</w:t>
            </w:r>
          </w:p>
        </w:tc>
      </w:tr>
      <w:tr w:rsidR="00F17600" w:rsidRPr="00F17600" w14:paraId="2EFA2474" w14:textId="3381F720" w:rsidTr="003C63D5">
        <w:tc>
          <w:tcPr>
            <w:tcW w:w="3608" w:type="dxa"/>
          </w:tcPr>
          <w:p w14:paraId="047E8387" w14:textId="77777777" w:rsidR="00030F4D" w:rsidRPr="003C63D5" w:rsidRDefault="00030F4D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0488818D" w14:textId="77777777" w:rsidR="00030F4D" w:rsidRPr="00F17600" w:rsidRDefault="00030F4D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03DEB7D9" w14:textId="6C7110B9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98%</w:t>
            </w:r>
          </w:p>
        </w:tc>
        <w:tc>
          <w:tcPr>
            <w:tcW w:w="2093" w:type="dxa"/>
            <w:vAlign w:val="center"/>
          </w:tcPr>
          <w:p w14:paraId="123FA719" w14:textId="1D2BA8AC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98%</w:t>
            </w:r>
          </w:p>
        </w:tc>
        <w:tc>
          <w:tcPr>
            <w:tcW w:w="1827" w:type="dxa"/>
            <w:vAlign w:val="center"/>
          </w:tcPr>
          <w:p w14:paraId="1BF246B1" w14:textId="4BAB3055" w:rsidR="00030F4D" w:rsidRPr="003C63D5" w:rsidRDefault="000B730A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98%</w:t>
            </w:r>
          </w:p>
        </w:tc>
      </w:tr>
      <w:tr w:rsidR="00F17600" w:rsidRPr="00F17600" w14:paraId="5F985F64" w14:textId="388EB364" w:rsidTr="003C63D5">
        <w:tc>
          <w:tcPr>
            <w:tcW w:w="3608" w:type="dxa"/>
          </w:tcPr>
          <w:p w14:paraId="4D553CB9" w14:textId="524F8D5A" w:rsidR="00030F4D" w:rsidRPr="003C63D5" w:rsidRDefault="00030F4D" w:rsidP="006F2081">
            <w:pPr>
              <w:spacing w:line="360" w:lineRule="auto"/>
              <w:rPr>
                <w:b/>
              </w:rPr>
            </w:pPr>
            <w:r w:rsidRPr="003C63D5">
              <w:rPr>
                <w:b/>
              </w:rPr>
              <w:t>Overseas PGR</w:t>
            </w:r>
          </w:p>
        </w:tc>
        <w:tc>
          <w:tcPr>
            <w:tcW w:w="2099" w:type="dxa"/>
            <w:vAlign w:val="center"/>
          </w:tcPr>
          <w:p w14:paraId="5A076317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</w:t>
            </w:r>
            <w:r w:rsidRPr="003C63D5">
              <w:rPr>
                <w:b/>
              </w:rPr>
              <w:lastRenderedPageBreak/>
              <w:t>0/21</w:t>
            </w:r>
          </w:p>
        </w:tc>
        <w:tc>
          <w:tcPr>
            <w:tcW w:w="2093" w:type="dxa"/>
            <w:vAlign w:val="center"/>
          </w:tcPr>
          <w:p w14:paraId="68715A0C" w14:textId="77777777" w:rsidR="00030F4D" w:rsidRPr="003C63D5" w:rsidRDefault="00030F4D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2021/22</w:t>
            </w:r>
          </w:p>
        </w:tc>
        <w:tc>
          <w:tcPr>
            <w:tcW w:w="1827" w:type="dxa"/>
            <w:vAlign w:val="center"/>
          </w:tcPr>
          <w:p w14:paraId="5584DAEB" w14:textId="06ED0F69" w:rsidR="00030F4D" w:rsidRPr="003C63D5" w:rsidRDefault="000B730A" w:rsidP="003C63D5">
            <w:pPr>
              <w:spacing w:line="360" w:lineRule="auto"/>
              <w:jc w:val="center"/>
              <w:rPr>
                <w:b/>
              </w:rPr>
            </w:pPr>
            <w:r w:rsidRPr="003C63D5">
              <w:rPr>
                <w:b/>
              </w:rPr>
              <w:t>2022/23</w:t>
            </w:r>
          </w:p>
        </w:tc>
      </w:tr>
      <w:tr w:rsidR="00F17600" w:rsidRPr="00F17600" w14:paraId="5B6478A1" w14:textId="64CF502C" w:rsidTr="003C63D5">
        <w:tc>
          <w:tcPr>
            <w:tcW w:w="3608" w:type="dxa"/>
          </w:tcPr>
          <w:p w14:paraId="739061C8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3C63D5">
              <w:rPr>
                <w:bCs/>
              </w:rPr>
              <w:t>White</w:t>
            </w:r>
          </w:p>
        </w:tc>
        <w:tc>
          <w:tcPr>
            <w:tcW w:w="2099" w:type="dxa"/>
            <w:vAlign w:val="center"/>
          </w:tcPr>
          <w:p w14:paraId="0504296D" w14:textId="6713024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8%</w:t>
            </w:r>
          </w:p>
        </w:tc>
        <w:tc>
          <w:tcPr>
            <w:tcW w:w="2093" w:type="dxa"/>
            <w:vAlign w:val="center"/>
          </w:tcPr>
          <w:p w14:paraId="0BB5E024" w14:textId="5F4B3E00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7%</w:t>
            </w:r>
          </w:p>
        </w:tc>
        <w:tc>
          <w:tcPr>
            <w:tcW w:w="1827" w:type="dxa"/>
            <w:vAlign w:val="center"/>
          </w:tcPr>
          <w:p w14:paraId="004389EB" w14:textId="0231DB5B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7%</w:t>
            </w:r>
          </w:p>
        </w:tc>
      </w:tr>
      <w:tr w:rsidR="00F17600" w:rsidRPr="00F17600" w14:paraId="593CB412" w14:textId="3A0EBF5C" w:rsidTr="003C63D5">
        <w:tc>
          <w:tcPr>
            <w:tcW w:w="3608" w:type="dxa"/>
          </w:tcPr>
          <w:p w14:paraId="38749121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Caribbean</w:t>
            </w:r>
          </w:p>
        </w:tc>
        <w:tc>
          <w:tcPr>
            <w:tcW w:w="2099" w:type="dxa"/>
            <w:vAlign w:val="center"/>
          </w:tcPr>
          <w:p w14:paraId="6AF07441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25A8D694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62CFEEBC" w14:textId="4DB8F39F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684E230B" w14:textId="5E068101" w:rsidTr="003C63D5">
        <w:tc>
          <w:tcPr>
            <w:tcW w:w="3608" w:type="dxa"/>
          </w:tcPr>
          <w:p w14:paraId="08D4FB3F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Black or Black British - African</w:t>
            </w:r>
          </w:p>
        </w:tc>
        <w:tc>
          <w:tcPr>
            <w:tcW w:w="2099" w:type="dxa"/>
            <w:vAlign w:val="center"/>
          </w:tcPr>
          <w:p w14:paraId="6DB75828" w14:textId="7934FDC6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2093" w:type="dxa"/>
            <w:vAlign w:val="center"/>
          </w:tcPr>
          <w:p w14:paraId="2DBDE02E" w14:textId="7EEBBAB2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3A8FF3FB" w14:textId="4B66F221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6%</w:t>
            </w:r>
          </w:p>
        </w:tc>
      </w:tr>
      <w:tr w:rsidR="00F17600" w:rsidRPr="00F17600" w14:paraId="143874F4" w14:textId="3F8FBE3F" w:rsidTr="003C63D5">
        <w:tc>
          <w:tcPr>
            <w:tcW w:w="3608" w:type="dxa"/>
          </w:tcPr>
          <w:p w14:paraId="18A35123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Black background</w:t>
            </w:r>
          </w:p>
        </w:tc>
        <w:tc>
          <w:tcPr>
            <w:tcW w:w="2099" w:type="dxa"/>
            <w:vAlign w:val="center"/>
          </w:tcPr>
          <w:p w14:paraId="4C6C7405" w14:textId="58C66A65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77ABC884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08825D78" w14:textId="4763C4E3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5C0A1F2C" w14:textId="0C486B43" w:rsidTr="003C63D5">
        <w:tc>
          <w:tcPr>
            <w:tcW w:w="3608" w:type="dxa"/>
          </w:tcPr>
          <w:p w14:paraId="54EB7800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Indian</w:t>
            </w:r>
          </w:p>
        </w:tc>
        <w:tc>
          <w:tcPr>
            <w:tcW w:w="2099" w:type="dxa"/>
            <w:vAlign w:val="center"/>
          </w:tcPr>
          <w:p w14:paraId="68677D27" w14:textId="62B3598C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2093" w:type="dxa"/>
            <w:vAlign w:val="center"/>
          </w:tcPr>
          <w:p w14:paraId="6539233F" w14:textId="53750626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51479253" w14:textId="59851DB1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6%</w:t>
            </w:r>
          </w:p>
        </w:tc>
      </w:tr>
      <w:tr w:rsidR="00F17600" w:rsidRPr="00F17600" w14:paraId="7C5C2D90" w14:textId="41C561B4" w:rsidTr="003C63D5">
        <w:tc>
          <w:tcPr>
            <w:tcW w:w="3608" w:type="dxa"/>
          </w:tcPr>
          <w:p w14:paraId="0B5ABB6C" w14:textId="77777777" w:rsidR="00EA0BFD" w:rsidRPr="003C63D5" w:rsidRDefault="00EA0BFD" w:rsidP="00EA0BFD">
            <w:pPr>
              <w:spacing w:line="360" w:lineRule="auto"/>
              <w:rPr>
                <w:bCs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Pakistani</w:t>
            </w:r>
          </w:p>
        </w:tc>
        <w:tc>
          <w:tcPr>
            <w:tcW w:w="2099" w:type="dxa"/>
            <w:vAlign w:val="center"/>
          </w:tcPr>
          <w:p w14:paraId="32D4C8F2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2093" w:type="dxa"/>
            <w:vAlign w:val="center"/>
          </w:tcPr>
          <w:p w14:paraId="282DB3EC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4C421147" w14:textId="62D0F859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1%</w:t>
            </w:r>
          </w:p>
        </w:tc>
      </w:tr>
      <w:tr w:rsidR="00F17600" w:rsidRPr="00F17600" w14:paraId="365ADAB6" w14:textId="1D9DB74C" w:rsidTr="003C63D5">
        <w:tc>
          <w:tcPr>
            <w:tcW w:w="3608" w:type="dxa"/>
          </w:tcPr>
          <w:p w14:paraId="774CDC6E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Asian or Asian British - Bangladeshi</w:t>
            </w:r>
          </w:p>
        </w:tc>
        <w:tc>
          <w:tcPr>
            <w:tcW w:w="2099" w:type="dxa"/>
            <w:vAlign w:val="center"/>
          </w:tcPr>
          <w:p w14:paraId="5AB1502F" w14:textId="4E29DEC3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2093" w:type="dxa"/>
            <w:vAlign w:val="center"/>
          </w:tcPr>
          <w:p w14:paraId="5F5E0E63" w14:textId="1BD032B5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2%</w:t>
            </w:r>
          </w:p>
        </w:tc>
        <w:tc>
          <w:tcPr>
            <w:tcW w:w="1827" w:type="dxa"/>
            <w:vAlign w:val="center"/>
          </w:tcPr>
          <w:p w14:paraId="468DA4AB" w14:textId="05D46180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17600" w:rsidRPr="00F17600" w14:paraId="301065D4" w14:textId="42F30797" w:rsidTr="003C63D5">
        <w:tc>
          <w:tcPr>
            <w:tcW w:w="3608" w:type="dxa"/>
          </w:tcPr>
          <w:p w14:paraId="56853D6D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Chinese or Other Ethnic Background - Chinese</w:t>
            </w:r>
          </w:p>
        </w:tc>
        <w:tc>
          <w:tcPr>
            <w:tcW w:w="2099" w:type="dxa"/>
            <w:vAlign w:val="center"/>
          </w:tcPr>
          <w:p w14:paraId="5092591C" w14:textId="703FBC4B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31%</w:t>
            </w:r>
          </w:p>
        </w:tc>
        <w:tc>
          <w:tcPr>
            <w:tcW w:w="2093" w:type="dxa"/>
            <w:vAlign w:val="center"/>
          </w:tcPr>
          <w:p w14:paraId="19717133" w14:textId="6890E965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34%</w:t>
            </w:r>
          </w:p>
        </w:tc>
        <w:tc>
          <w:tcPr>
            <w:tcW w:w="1827" w:type="dxa"/>
            <w:vAlign w:val="center"/>
          </w:tcPr>
          <w:p w14:paraId="00771309" w14:textId="3FAD25F2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23%</w:t>
            </w:r>
          </w:p>
        </w:tc>
      </w:tr>
      <w:tr w:rsidR="00F17600" w:rsidRPr="00F17600" w14:paraId="77E37AF5" w14:textId="7321F850" w:rsidTr="003C63D5">
        <w:tc>
          <w:tcPr>
            <w:tcW w:w="3608" w:type="dxa"/>
          </w:tcPr>
          <w:p w14:paraId="001F479E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Asian background</w:t>
            </w:r>
          </w:p>
        </w:tc>
        <w:tc>
          <w:tcPr>
            <w:tcW w:w="2099" w:type="dxa"/>
            <w:vAlign w:val="center"/>
          </w:tcPr>
          <w:p w14:paraId="4B0B2475" w14:textId="2CDAA579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11%</w:t>
            </w:r>
          </w:p>
        </w:tc>
        <w:tc>
          <w:tcPr>
            <w:tcW w:w="2093" w:type="dxa"/>
            <w:vAlign w:val="center"/>
          </w:tcPr>
          <w:p w14:paraId="05826EDB" w14:textId="71731EA4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13%</w:t>
            </w:r>
          </w:p>
        </w:tc>
        <w:tc>
          <w:tcPr>
            <w:tcW w:w="1827" w:type="dxa"/>
            <w:vAlign w:val="center"/>
          </w:tcPr>
          <w:p w14:paraId="7940102B" w14:textId="70958276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17%</w:t>
            </w:r>
          </w:p>
        </w:tc>
      </w:tr>
      <w:tr w:rsidR="00F17600" w:rsidRPr="00F17600" w14:paraId="2CD4D284" w14:textId="29B937C9" w:rsidTr="003C63D5">
        <w:tc>
          <w:tcPr>
            <w:tcW w:w="3608" w:type="dxa"/>
          </w:tcPr>
          <w:p w14:paraId="6CF0FA11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Caribbean</w:t>
            </w:r>
          </w:p>
        </w:tc>
        <w:tc>
          <w:tcPr>
            <w:tcW w:w="2099" w:type="dxa"/>
            <w:vAlign w:val="center"/>
          </w:tcPr>
          <w:p w14:paraId="73B6621F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36DF3A85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419DDEBB" w14:textId="32BAE8FF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52CD9196" w14:textId="60767510" w:rsidTr="003C63D5">
        <w:tc>
          <w:tcPr>
            <w:tcW w:w="3608" w:type="dxa"/>
          </w:tcPr>
          <w:p w14:paraId="7B9CCF64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Black African</w:t>
            </w:r>
          </w:p>
        </w:tc>
        <w:tc>
          <w:tcPr>
            <w:tcW w:w="2099" w:type="dxa"/>
            <w:vAlign w:val="center"/>
          </w:tcPr>
          <w:p w14:paraId="49CD2D6F" w14:textId="492BCDD2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F54C9C6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1%</w:t>
            </w:r>
          </w:p>
        </w:tc>
        <w:tc>
          <w:tcPr>
            <w:tcW w:w="1827" w:type="dxa"/>
            <w:vAlign w:val="center"/>
          </w:tcPr>
          <w:p w14:paraId="3B75CB71" w14:textId="4789497D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0%</w:t>
            </w:r>
          </w:p>
        </w:tc>
      </w:tr>
      <w:tr w:rsidR="00F17600" w:rsidRPr="00F17600" w14:paraId="7B446B1B" w14:textId="310A85B8" w:rsidTr="003C63D5">
        <w:tc>
          <w:tcPr>
            <w:tcW w:w="3608" w:type="dxa"/>
          </w:tcPr>
          <w:p w14:paraId="33570D78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Mixed - White and Asian</w:t>
            </w:r>
          </w:p>
        </w:tc>
        <w:tc>
          <w:tcPr>
            <w:tcW w:w="2099" w:type="dxa"/>
            <w:vAlign w:val="center"/>
          </w:tcPr>
          <w:p w14:paraId="2DAC969A" w14:textId="4C67B366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2093" w:type="dxa"/>
            <w:vAlign w:val="center"/>
          </w:tcPr>
          <w:p w14:paraId="511A5BE6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0%</w:t>
            </w:r>
          </w:p>
        </w:tc>
        <w:tc>
          <w:tcPr>
            <w:tcW w:w="1827" w:type="dxa"/>
            <w:vAlign w:val="center"/>
          </w:tcPr>
          <w:p w14:paraId="7BB8AB3F" w14:textId="2747E280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17600" w:rsidRPr="00F17600" w14:paraId="1F2E5BD0" w14:textId="768E940F" w:rsidTr="003C63D5">
        <w:tc>
          <w:tcPr>
            <w:tcW w:w="3608" w:type="dxa"/>
          </w:tcPr>
          <w:p w14:paraId="0ACDE1E0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Mixed background</w:t>
            </w:r>
          </w:p>
        </w:tc>
        <w:tc>
          <w:tcPr>
            <w:tcW w:w="2099" w:type="dxa"/>
            <w:vAlign w:val="center"/>
          </w:tcPr>
          <w:p w14:paraId="175EF39E" w14:textId="3CD1F32C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2093" w:type="dxa"/>
            <w:vAlign w:val="center"/>
          </w:tcPr>
          <w:p w14:paraId="30B4B271" w14:textId="7B6B7F29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4%</w:t>
            </w:r>
          </w:p>
        </w:tc>
        <w:tc>
          <w:tcPr>
            <w:tcW w:w="1827" w:type="dxa"/>
            <w:vAlign w:val="center"/>
          </w:tcPr>
          <w:p w14:paraId="56D2ED2C" w14:textId="25005C88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3%</w:t>
            </w:r>
          </w:p>
        </w:tc>
      </w:tr>
      <w:tr w:rsidR="00F17600" w:rsidRPr="00F17600" w14:paraId="7A76B92F" w14:textId="74E19636" w:rsidTr="003C63D5">
        <w:tc>
          <w:tcPr>
            <w:tcW w:w="3608" w:type="dxa"/>
          </w:tcPr>
          <w:p w14:paraId="50850E55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Arab</w:t>
            </w:r>
          </w:p>
        </w:tc>
        <w:tc>
          <w:tcPr>
            <w:tcW w:w="2099" w:type="dxa"/>
            <w:vAlign w:val="center"/>
          </w:tcPr>
          <w:p w14:paraId="1B83AF91" w14:textId="0D7240B3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29%</w:t>
            </w:r>
          </w:p>
        </w:tc>
        <w:tc>
          <w:tcPr>
            <w:tcW w:w="2093" w:type="dxa"/>
            <w:vAlign w:val="center"/>
          </w:tcPr>
          <w:p w14:paraId="25F31B9A" w14:textId="29C275B9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27%</w:t>
            </w:r>
          </w:p>
        </w:tc>
        <w:tc>
          <w:tcPr>
            <w:tcW w:w="1827" w:type="dxa"/>
            <w:vAlign w:val="center"/>
          </w:tcPr>
          <w:p w14:paraId="0D4C7EAC" w14:textId="19EA9D82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29%</w:t>
            </w:r>
          </w:p>
        </w:tc>
      </w:tr>
      <w:tr w:rsidR="00F17600" w:rsidRPr="00F17600" w14:paraId="553DBFDD" w14:textId="4AA43312" w:rsidTr="003C63D5">
        <w:tc>
          <w:tcPr>
            <w:tcW w:w="3608" w:type="dxa"/>
          </w:tcPr>
          <w:p w14:paraId="37AB42E6" w14:textId="77777777" w:rsidR="00EA0BFD" w:rsidRPr="00F17600" w:rsidRDefault="00EA0BFD" w:rsidP="00EA0BFD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F17600">
              <w:rPr>
                <w:rFonts w:eastAsia="Times New Roman"/>
                <w:bCs/>
                <w:lang w:eastAsia="en-GB"/>
              </w:rPr>
              <w:t>Other Ethnic background</w:t>
            </w:r>
          </w:p>
        </w:tc>
        <w:tc>
          <w:tcPr>
            <w:tcW w:w="2099" w:type="dxa"/>
            <w:vAlign w:val="center"/>
          </w:tcPr>
          <w:p w14:paraId="40325117" w14:textId="7C9C4852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5%</w:t>
            </w:r>
          </w:p>
        </w:tc>
        <w:tc>
          <w:tcPr>
            <w:tcW w:w="2093" w:type="dxa"/>
            <w:vAlign w:val="center"/>
          </w:tcPr>
          <w:p w14:paraId="655DA988" w14:textId="77777777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3%</w:t>
            </w:r>
          </w:p>
        </w:tc>
        <w:tc>
          <w:tcPr>
            <w:tcW w:w="1827" w:type="dxa"/>
            <w:vAlign w:val="center"/>
          </w:tcPr>
          <w:p w14:paraId="18482849" w14:textId="58A93E5F" w:rsidR="00EA0BF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t>4%</w:t>
            </w:r>
          </w:p>
        </w:tc>
      </w:tr>
      <w:tr w:rsidR="00F17600" w:rsidRPr="00F17600" w14:paraId="4B7BDDD9" w14:textId="233E3DD5" w:rsidTr="003C63D5">
        <w:tc>
          <w:tcPr>
            <w:tcW w:w="3608" w:type="dxa"/>
          </w:tcPr>
          <w:p w14:paraId="3CF66BFC" w14:textId="77777777" w:rsidR="00030F4D" w:rsidRPr="003C63D5" w:rsidRDefault="00030F4D" w:rsidP="006F2081">
            <w:pPr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 xml:space="preserve">Black, Asian and minority ethnic </w:t>
            </w:r>
          </w:p>
          <w:p w14:paraId="54996F33" w14:textId="77777777" w:rsidR="00030F4D" w:rsidRPr="00F17600" w:rsidRDefault="00030F4D" w:rsidP="006F2081">
            <w:pPr>
              <w:spacing w:line="360" w:lineRule="auto"/>
              <w:rPr>
                <w:rFonts w:eastAsia="Times New Roman"/>
                <w:bCs/>
                <w:lang w:eastAsia="en-GB"/>
              </w:rPr>
            </w:pPr>
            <w:r w:rsidRPr="003C63D5">
              <w:rPr>
                <w:rFonts w:eastAsia="Times New Roman"/>
                <w:bCs/>
                <w:lang w:eastAsia="en-GB"/>
              </w:rPr>
              <w:t>Overall Subtotal</w:t>
            </w:r>
          </w:p>
        </w:tc>
        <w:tc>
          <w:tcPr>
            <w:tcW w:w="2099" w:type="dxa"/>
            <w:vAlign w:val="center"/>
          </w:tcPr>
          <w:p w14:paraId="1D4BCA67" w14:textId="128F5BF7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92%</w:t>
            </w:r>
          </w:p>
        </w:tc>
        <w:tc>
          <w:tcPr>
            <w:tcW w:w="2093" w:type="dxa"/>
            <w:vAlign w:val="center"/>
          </w:tcPr>
          <w:p w14:paraId="7FA080D8" w14:textId="22B5AD28" w:rsidR="00030F4D" w:rsidRPr="003C63D5" w:rsidRDefault="00030F4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93%</w:t>
            </w:r>
          </w:p>
        </w:tc>
        <w:tc>
          <w:tcPr>
            <w:tcW w:w="1827" w:type="dxa"/>
            <w:vAlign w:val="center"/>
          </w:tcPr>
          <w:p w14:paraId="25D6C888" w14:textId="7696BB63" w:rsidR="00030F4D" w:rsidRPr="003C63D5" w:rsidRDefault="00EA0BFD" w:rsidP="003C63D5">
            <w:pPr>
              <w:spacing w:line="360" w:lineRule="auto"/>
              <w:jc w:val="center"/>
              <w:rPr>
                <w:bCs/>
              </w:rPr>
            </w:pPr>
            <w:r w:rsidRPr="003C63D5">
              <w:rPr>
                <w:bCs/>
              </w:rPr>
              <w:t>93%</w:t>
            </w:r>
          </w:p>
        </w:tc>
      </w:tr>
    </w:tbl>
    <w:p w14:paraId="772AD5FA" w14:textId="77777777" w:rsidR="00083C5A" w:rsidRDefault="00083C5A" w:rsidP="003D311D">
      <w:pPr>
        <w:spacing w:line="360" w:lineRule="auto"/>
        <w:rPr>
          <w:b/>
        </w:rPr>
      </w:pPr>
    </w:p>
    <w:p w14:paraId="67466EEF" w14:textId="0DA078C8" w:rsidR="00E67709" w:rsidRPr="003D311D" w:rsidRDefault="00CC1F84" w:rsidP="00E67709">
      <w:pPr>
        <w:spacing w:line="360" w:lineRule="auto"/>
      </w:pPr>
      <w:r w:rsidRPr="003D311D">
        <w:rPr>
          <w:b/>
        </w:rPr>
        <w:t>Commentary</w:t>
      </w:r>
      <w:r w:rsidRPr="003D311D">
        <w:rPr>
          <w:b/>
        </w:rPr>
        <w:br/>
      </w:r>
      <w:r w:rsidR="00E67709" w:rsidRPr="003D311D">
        <w:t xml:space="preserve">Undergraduate </w:t>
      </w:r>
      <w:r w:rsidR="00E67709">
        <w:t>- The percentage of Black, Asian or minority ethnic Home</w:t>
      </w:r>
      <w:r w:rsidR="00E67709" w:rsidRPr="003D311D">
        <w:t xml:space="preserve"> UG students </w:t>
      </w:r>
      <w:r w:rsidR="00E67709">
        <w:t>is 2</w:t>
      </w:r>
      <w:r w:rsidR="00F42B62">
        <w:t>3</w:t>
      </w:r>
      <w:r w:rsidR="00E67709">
        <w:t xml:space="preserve">% compared with </w:t>
      </w:r>
      <w:r w:rsidR="00F42B62">
        <w:t>18</w:t>
      </w:r>
      <w:r w:rsidR="00E67709">
        <w:t>%</w:t>
      </w:r>
      <w:r w:rsidR="00E67709" w:rsidRPr="003D311D">
        <w:t xml:space="preserve"> </w:t>
      </w:r>
      <w:r w:rsidR="00E67709">
        <w:t xml:space="preserve">of EU students and </w:t>
      </w:r>
      <w:r w:rsidR="00614173">
        <w:t>9</w:t>
      </w:r>
      <w:r w:rsidR="00F42B62">
        <w:t>6</w:t>
      </w:r>
      <w:r w:rsidR="00E67709">
        <w:t xml:space="preserve">% of Overseas students. </w:t>
      </w:r>
    </w:p>
    <w:p w14:paraId="141AA889" w14:textId="06231653" w:rsidR="00E67709" w:rsidRDefault="00E67709" w:rsidP="00E67709">
      <w:pPr>
        <w:spacing w:line="360" w:lineRule="auto"/>
      </w:pPr>
      <w:r w:rsidRPr="003D311D">
        <w:t xml:space="preserve">Taught Postgraduate - The percentage of </w:t>
      </w:r>
      <w:r>
        <w:t>Black, Asian or minority ethnic Home</w:t>
      </w:r>
      <w:r w:rsidRPr="003D311D">
        <w:t xml:space="preserve"> PGT students </w:t>
      </w:r>
      <w:r>
        <w:t xml:space="preserve">is </w:t>
      </w:r>
      <w:r w:rsidR="00E72017">
        <w:t>22</w:t>
      </w:r>
      <w:r>
        <w:t xml:space="preserve">% compared with </w:t>
      </w:r>
      <w:r w:rsidR="00614173">
        <w:t>1</w:t>
      </w:r>
      <w:r w:rsidR="00E72017">
        <w:t>6</w:t>
      </w:r>
      <w:r>
        <w:t xml:space="preserve">% of EU students and </w:t>
      </w:r>
      <w:r w:rsidR="00614173">
        <w:t>98</w:t>
      </w:r>
      <w:r>
        <w:t>% of Overseas students.</w:t>
      </w:r>
    </w:p>
    <w:p w14:paraId="5DC03DD9" w14:textId="51514E83" w:rsidR="00E67709" w:rsidRPr="003D311D" w:rsidRDefault="00E67709" w:rsidP="00E67709">
      <w:pPr>
        <w:spacing w:line="360" w:lineRule="auto"/>
        <w:rPr>
          <w:b/>
          <w:color w:val="17365D" w:themeColor="text2" w:themeShade="BF"/>
        </w:rPr>
      </w:pPr>
      <w:r>
        <w:t>Rese</w:t>
      </w:r>
      <w:r w:rsidRPr="003D311D">
        <w:t xml:space="preserve">arch Postgraduate - The percentage of </w:t>
      </w:r>
      <w:r>
        <w:t>Black, Asian or minority ethnic Home</w:t>
      </w:r>
      <w:r w:rsidRPr="003D311D">
        <w:t xml:space="preserve"> PGR students </w:t>
      </w:r>
      <w:r>
        <w:t>is 1</w:t>
      </w:r>
      <w:r w:rsidR="00E72017">
        <w:t>9</w:t>
      </w:r>
      <w:r>
        <w:t xml:space="preserve">% compared with </w:t>
      </w:r>
      <w:r w:rsidR="00E72017">
        <w:t>8</w:t>
      </w:r>
      <w:r>
        <w:t xml:space="preserve">% of EU students and </w:t>
      </w:r>
      <w:r w:rsidR="00614173">
        <w:t>93</w:t>
      </w:r>
      <w:r>
        <w:t xml:space="preserve">% of Overseas students. </w:t>
      </w:r>
    </w:p>
    <w:p w14:paraId="7B15DD14" w14:textId="77777777" w:rsidR="00145C21" w:rsidRPr="00614173" w:rsidRDefault="00145C21" w:rsidP="00614173">
      <w:pPr>
        <w:spacing w:before="0" w:line="240" w:lineRule="auto"/>
        <w:rPr>
          <w:b/>
          <w:color w:val="17365D" w:themeColor="text2" w:themeShade="BF"/>
          <w:highlight w:val="yellow"/>
        </w:rPr>
      </w:pPr>
    </w:p>
    <w:p w14:paraId="33CCEA67" w14:textId="77777777" w:rsidR="008B6BE4" w:rsidRPr="003D311D" w:rsidRDefault="008B6BE4" w:rsidP="003D311D">
      <w:pPr>
        <w:spacing w:line="360" w:lineRule="auto"/>
        <w:rPr>
          <w:rFonts w:eastAsiaTheme="majorEastAsia"/>
          <w:bCs/>
          <w:color w:val="17365D" w:themeColor="text2" w:themeShade="BF"/>
        </w:rPr>
      </w:pPr>
      <w:r w:rsidRPr="003D311D">
        <w:br w:type="page"/>
      </w:r>
    </w:p>
    <w:p w14:paraId="0999CC52" w14:textId="78F6EC1C" w:rsidR="004379F9" w:rsidRDefault="008D3D96" w:rsidP="001B2C02">
      <w:pPr>
        <w:pStyle w:val="Heading2"/>
      </w:pPr>
      <w:bookmarkStart w:id="19" w:name="_Toc62683312"/>
      <w:r w:rsidRPr="00E05FAD">
        <w:lastRenderedPageBreak/>
        <w:t>Gender</w:t>
      </w:r>
      <w:bookmarkEnd w:id="19"/>
    </w:p>
    <w:p w14:paraId="6C401717" w14:textId="62D03E77" w:rsidR="007E5681" w:rsidRPr="007E5681" w:rsidRDefault="00D22B2B" w:rsidP="003C372D">
      <w:pPr>
        <w:pStyle w:val="Heading3"/>
      </w:pPr>
      <w:bookmarkStart w:id="20" w:name="_Toc62683313"/>
      <w:r w:rsidRPr="00390E6E">
        <w:t>Home</w:t>
      </w:r>
      <w:r w:rsidR="00085778">
        <w:t xml:space="preserve"> Students</w:t>
      </w:r>
      <w:bookmarkEnd w:id="20"/>
    </w:p>
    <w:p w14:paraId="6DA6F46E" w14:textId="373DE2BD" w:rsidR="00C06088" w:rsidRDefault="00EB539F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CCFAD85" wp14:editId="1DE8A975">
            <wp:extent cx="6039134" cy="3234519"/>
            <wp:effectExtent l="0" t="0" r="0" b="4445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7C63865B-A74F-7F80-A405-214FAD5F5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06"/>
        <w:gridCol w:w="1952"/>
        <w:gridCol w:w="1952"/>
        <w:gridCol w:w="1777"/>
      </w:tblGrid>
      <w:tr w:rsidR="00670BFA" w14:paraId="5E4A2F92" w14:textId="47C06A13" w:rsidTr="003C63D5">
        <w:tc>
          <w:tcPr>
            <w:tcW w:w="1940" w:type="dxa"/>
          </w:tcPr>
          <w:p w14:paraId="692BBA46" w14:textId="12655341" w:rsidR="00670BFA" w:rsidRDefault="00670BFA" w:rsidP="00905E1B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2006" w:type="dxa"/>
          </w:tcPr>
          <w:p w14:paraId="4D95FA21" w14:textId="4564BE93" w:rsidR="00670BFA" w:rsidRDefault="00670BFA" w:rsidP="00905E1B">
            <w:pPr>
              <w:spacing w:line="360" w:lineRule="auto"/>
              <w:jc w:val="center"/>
            </w:pPr>
            <w:r>
              <w:t>Gender</w:t>
            </w:r>
          </w:p>
        </w:tc>
        <w:tc>
          <w:tcPr>
            <w:tcW w:w="1952" w:type="dxa"/>
          </w:tcPr>
          <w:p w14:paraId="0DA990A5" w14:textId="74D65557" w:rsidR="00670BFA" w:rsidRDefault="00670BFA" w:rsidP="00905E1B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952" w:type="dxa"/>
          </w:tcPr>
          <w:p w14:paraId="3D1EB673" w14:textId="4548D8D1" w:rsidR="00670BFA" w:rsidRDefault="00670BFA" w:rsidP="00905E1B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777" w:type="dxa"/>
          </w:tcPr>
          <w:p w14:paraId="3BB23665" w14:textId="5A7D0FD9" w:rsidR="00670BFA" w:rsidRDefault="00670BFA" w:rsidP="00905E1B">
            <w:pPr>
              <w:spacing w:line="360" w:lineRule="auto"/>
              <w:jc w:val="center"/>
            </w:pPr>
            <w:r>
              <w:t>2022-23</w:t>
            </w:r>
          </w:p>
        </w:tc>
      </w:tr>
      <w:tr w:rsidR="00670BFA" w14:paraId="13CD6913" w14:textId="3EDD82DA" w:rsidTr="003C63D5">
        <w:tc>
          <w:tcPr>
            <w:tcW w:w="1940" w:type="dxa"/>
            <w:vMerge w:val="restart"/>
          </w:tcPr>
          <w:p w14:paraId="33F67DFD" w14:textId="77777777" w:rsidR="00670BFA" w:rsidRDefault="00670BFA" w:rsidP="00905E1B">
            <w:pPr>
              <w:spacing w:line="360" w:lineRule="auto"/>
              <w:jc w:val="center"/>
            </w:pPr>
          </w:p>
          <w:p w14:paraId="5F0FCD0D" w14:textId="0F43B7FF" w:rsidR="00670BFA" w:rsidRDefault="00670BFA" w:rsidP="00905E1B">
            <w:pPr>
              <w:spacing w:line="360" w:lineRule="auto"/>
              <w:jc w:val="center"/>
            </w:pPr>
            <w:r>
              <w:t>UG</w:t>
            </w:r>
          </w:p>
        </w:tc>
        <w:tc>
          <w:tcPr>
            <w:tcW w:w="2006" w:type="dxa"/>
          </w:tcPr>
          <w:p w14:paraId="7C3A63D4" w14:textId="1897E875" w:rsidR="00670BFA" w:rsidRDefault="00670BFA" w:rsidP="00905E1B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6714C2BC" w14:textId="73B57DB0" w:rsidR="00670BFA" w:rsidRDefault="00670BFA" w:rsidP="00905E1B">
            <w:pPr>
              <w:spacing w:line="360" w:lineRule="auto"/>
              <w:jc w:val="center"/>
            </w:pPr>
            <w:r>
              <w:t>60%</w:t>
            </w:r>
          </w:p>
        </w:tc>
        <w:tc>
          <w:tcPr>
            <w:tcW w:w="1952" w:type="dxa"/>
          </w:tcPr>
          <w:p w14:paraId="227F96EB" w14:textId="1981DD3E" w:rsidR="00670BFA" w:rsidRDefault="00670BFA" w:rsidP="00905E1B">
            <w:pPr>
              <w:spacing w:line="360" w:lineRule="auto"/>
              <w:jc w:val="center"/>
            </w:pPr>
            <w:r>
              <w:t>60%</w:t>
            </w:r>
          </w:p>
        </w:tc>
        <w:tc>
          <w:tcPr>
            <w:tcW w:w="1777" w:type="dxa"/>
          </w:tcPr>
          <w:p w14:paraId="52F1CDF2" w14:textId="0C0B0AD3" w:rsidR="00670BFA" w:rsidRDefault="0072682C" w:rsidP="00905E1B">
            <w:pPr>
              <w:spacing w:line="360" w:lineRule="auto"/>
              <w:jc w:val="center"/>
            </w:pPr>
            <w:r>
              <w:t>61%</w:t>
            </w:r>
          </w:p>
        </w:tc>
      </w:tr>
      <w:tr w:rsidR="00670BFA" w14:paraId="41362A9E" w14:textId="21769435" w:rsidTr="003C63D5">
        <w:tc>
          <w:tcPr>
            <w:tcW w:w="1940" w:type="dxa"/>
            <w:vMerge/>
          </w:tcPr>
          <w:p w14:paraId="4A44BE1E" w14:textId="77777777" w:rsidR="00670BFA" w:rsidRDefault="00670BFA" w:rsidP="00905E1B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4A3E51ED" w14:textId="16D77A2E" w:rsidR="00670BFA" w:rsidRDefault="00670BFA" w:rsidP="00905E1B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53D9C072" w14:textId="021FD9A6" w:rsidR="00670BFA" w:rsidRDefault="00670BFA" w:rsidP="00905E1B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1952" w:type="dxa"/>
          </w:tcPr>
          <w:p w14:paraId="63B8BCF7" w14:textId="38CFC040" w:rsidR="00670BFA" w:rsidRDefault="00670BFA" w:rsidP="00905E1B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1777" w:type="dxa"/>
          </w:tcPr>
          <w:p w14:paraId="5D20802E" w14:textId="17F5F03A" w:rsidR="00670BFA" w:rsidRDefault="0072682C" w:rsidP="00905E1B">
            <w:pPr>
              <w:spacing w:line="360" w:lineRule="auto"/>
              <w:jc w:val="center"/>
            </w:pPr>
            <w:r>
              <w:t>39%</w:t>
            </w:r>
          </w:p>
        </w:tc>
      </w:tr>
      <w:tr w:rsidR="00670BFA" w14:paraId="4BE1119A" w14:textId="42E25720" w:rsidTr="003C63D5">
        <w:tc>
          <w:tcPr>
            <w:tcW w:w="1940" w:type="dxa"/>
            <w:vMerge/>
          </w:tcPr>
          <w:p w14:paraId="560DD5E6" w14:textId="77777777" w:rsidR="00670BFA" w:rsidRDefault="00670BFA" w:rsidP="00905E1B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6BD3C4F9" w14:textId="607B64CB" w:rsidR="00670BFA" w:rsidRDefault="00670BFA" w:rsidP="00905E1B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36387E4B" w14:textId="323B041B" w:rsidR="00670BFA" w:rsidRDefault="00670BFA" w:rsidP="00905E1B">
            <w:pPr>
              <w:spacing w:line="360" w:lineRule="auto"/>
              <w:jc w:val="center"/>
            </w:pPr>
            <w:r>
              <w:t>0% (23)</w:t>
            </w:r>
          </w:p>
        </w:tc>
        <w:tc>
          <w:tcPr>
            <w:tcW w:w="1952" w:type="dxa"/>
          </w:tcPr>
          <w:p w14:paraId="3051C436" w14:textId="37BF1D04" w:rsidR="00670BFA" w:rsidRDefault="00670BFA" w:rsidP="00905E1B">
            <w:pPr>
              <w:spacing w:line="360" w:lineRule="auto"/>
              <w:jc w:val="center"/>
            </w:pPr>
            <w:r>
              <w:t>0% (47)</w:t>
            </w:r>
          </w:p>
        </w:tc>
        <w:tc>
          <w:tcPr>
            <w:tcW w:w="1777" w:type="dxa"/>
          </w:tcPr>
          <w:p w14:paraId="00354E7B" w14:textId="1F64867F" w:rsidR="00670BFA" w:rsidRDefault="0072682C" w:rsidP="00905E1B">
            <w:pPr>
              <w:spacing w:line="360" w:lineRule="auto"/>
              <w:jc w:val="center"/>
            </w:pPr>
            <w:r>
              <w:t>0% (66)</w:t>
            </w:r>
          </w:p>
        </w:tc>
      </w:tr>
      <w:tr w:rsidR="00670BFA" w14:paraId="2CF84C1E" w14:textId="18106EB9" w:rsidTr="003C63D5">
        <w:tc>
          <w:tcPr>
            <w:tcW w:w="1940" w:type="dxa"/>
            <w:vMerge w:val="restart"/>
          </w:tcPr>
          <w:p w14:paraId="05D2D7C4" w14:textId="77777777" w:rsidR="00670BFA" w:rsidRDefault="00670BFA" w:rsidP="00997B39">
            <w:pPr>
              <w:spacing w:line="360" w:lineRule="auto"/>
              <w:jc w:val="center"/>
            </w:pPr>
          </w:p>
          <w:p w14:paraId="146D0D73" w14:textId="6037FEB7" w:rsidR="00670BFA" w:rsidRDefault="00670BFA" w:rsidP="00997B39">
            <w:pPr>
              <w:spacing w:line="360" w:lineRule="auto"/>
              <w:jc w:val="center"/>
            </w:pPr>
            <w:r>
              <w:t>PGT</w:t>
            </w:r>
          </w:p>
        </w:tc>
        <w:tc>
          <w:tcPr>
            <w:tcW w:w="2006" w:type="dxa"/>
          </w:tcPr>
          <w:p w14:paraId="36A9B9B6" w14:textId="7C2BBFA2" w:rsidR="00670BFA" w:rsidRDefault="00670BFA" w:rsidP="00997B39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28465927" w14:textId="578BA249" w:rsidR="00670BFA" w:rsidRDefault="00670BFA" w:rsidP="00997B39">
            <w:pPr>
              <w:spacing w:line="360" w:lineRule="auto"/>
              <w:jc w:val="center"/>
            </w:pPr>
            <w:r>
              <w:t>59%</w:t>
            </w:r>
          </w:p>
        </w:tc>
        <w:tc>
          <w:tcPr>
            <w:tcW w:w="1952" w:type="dxa"/>
          </w:tcPr>
          <w:p w14:paraId="2DD7056F" w14:textId="55F9741C" w:rsidR="00670BFA" w:rsidRDefault="00670BFA" w:rsidP="00997B39">
            <w:pPr>
              <w:spacing w:line="360" w:lineRule="auto"/>
              <w:jc w:val="center"/>
            </w:pPr>
            <w:r>
              <w:t>58%</w:t>
            </w:r>
          </w:p>
        </w:tc>
        <w:tc>
          <w:tcPr>
            <w:tcW w:w="1777" w:type="dxa"/>
          </w:tcPr>
          <w:p w14:paraId="49745EDD" w14:textId="173E015D" w:rsidR="00670BFA" w:rsidRDefault="0072682C" w:rsidP="00997B39">
            <w:pPr>
              <w:spacing w:line="360" w:lineRule="auto"/>
              <w:jc w:val="center"/>
            </w:pPr>
            <w:r>
              <w:t>60%</w:t>
            </w:r>
          </w:p>
        </w:tc>
      </w:tr>
      <w:tr w:rsidR="00670BFA" w14:paraId="7EDA9432" w14:textId="10681A36" w:rsidTr="003C63D5">
        <w:tc>
          <w:tcPr>
            <w:tcW w:w="1940" w:type="dxa"/>
            <w:vMerge/>
          </w:tcPr>
          <w:p w14:paraId="4C8CD7BD" w14:textId="77777777" w:rsidR="00670BFA" w:rsidRDefault="00670BFA" w:rsidP="00997B39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523D5A61" w14:textId="3563A410" w:rsidR="00670BFA" w:rsidRDefault="00670BFA" w:rsidP="00997B39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16C12A96" w14:textId="7D73B83D" w:rsidR="00670BFA" w:rsidRDefault="00670BFA" w:rsidP="00997B39">
            <w:pPr>
              <w:spacing w:line="360" w:lineRule="auto"/>
              <w:jc w:val="center"/>
            </w:pPr>
            <w:r>
              <w:t>41%</w:t>
            </w:r>
          </w:p>
        </w:tc>
        <w:tc>
          <w:tcPr>
            <w:tcW w:w="1952" w:type="dxa"/>
          </w:tcPr>
          <w:p w14:paraId="0B8B6CD3" w14:textId="2C727C08" w:rsidR="00670BFA" w:rsidRDefault="00670BFA" w:rsidP="00997B39">
            <w:pPr>
              <w:spacing w:line="360" w:lineRule="auto"/>
              <w:jc w:val="center"/>
            </w:pPr>
            <w:r>
              <w:t>41%</w:t>
            </w:r>
          </w:p>
        </w:tc>
        <w:tc>
          <w:tcPr>
            <w:tcW w:w="1777" w:type="dxa"/>
          </w:tcPr>
          <w:p w14:paraId="04C25214" w14:textId="329ED7C5" w:rsidR="00670BFA" w:rsidRDefault="0072682C" w:rsidP="00997B39">
            <w:pPr>
              <w:spacing w:line="360" w:lineRule="auto"/>
              <w:jc w:val="center"/>
            </w:pPr>
            <w:r>
              <w:t>40%</w:t>
            </w:r>
          </w:p>
        </w:tc>
      </w:tr>
      <w:tr w:rsidR="00670BFA" w14:paraId="3527412E" w14:textId="2DD36F2E" w:rsidTr="003C63D5">
        <w:tc>
          <w:tcPr>
            <w:tcW w:w="1940" w:type="dxa"/>
            <w:vMerge/>
          </w:tcPr>
          <w:p w14:paraId="22742F30" w14:textId="77777777" w:rsidR="00670BFA" w:rsidRDefault="00670BFA" w:rsidP="00997B39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5E430300" w14:textId="4A99B72E" w:rsidR="00670BFA" w:rsidRDefault="00670BFA" w:rsidP="00997B39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4BD70A8A" w14:textId="73321019" w:rsidR="00670BFA" w:rsidRDefault="00670BFA" w:rsidP="00997B39">
            <w:pPr>
              <w:spacing w:line="360" w:lineRule="auto"/>
              <w:jc w:val="center"/>
            </w:pPr>
            <w:r>
              <w:t>0% (7)</w:t>
            </w:r>
          </w:p>
        </w:tc>
        <w:tc>
          <w:tcPr>
            <w:tcW w:w="1952" w:type="dxa"/>
          </w:tcPr>
          <w:p w14:paraId="13BC2D6C" w14:textId="717D8554" w:rsidR="00670BFA" w:rsidRDefault="00670BFA" w:rsidP="00997B39">
            <w:pPr>
              <w:spacing w:line="360" w:lineRule="auto"/>
              <w:jc w:val="center"/>
            </w:pPr>
            <w:r>
              <w:t>1% (19)</w:t>
            </w:r>
          </w:p>
        </w:tc>
        <w:tc>
          <w:tcPr>
            <w:tcW w:w="1777" w:type="dxa"/>
          </w:tcPr>
          <w:p w14:paraId="235D0E1B" w14:textId="136B1B4E" w:rsidR="00670BFA" w:rsidRDefault="0072682C" w:rsidP="00997B39">
            <w:pPr>
              <w:spacing w:line="360" w:lineRule="auto"/>
              <w:jc w:val="center"/>
            </w:pPr>
            <w:r>
              <w:t>1% (16)</w:t>
            </w:r>
          </w:p>
        </w:tc>
      </w:tr>
      <w:tr w:rsidR="00670BFA" w14:paraId="5364F8AB" w14:textId="43F2E5D8" w:rsidTr="003C63D5">
        <w:tc>
          <w:tcPr>
            <w:tcW w:w="1940" w:type="dxa"/>
            <w:vMerge w:val="restart"/>
          </w:tcPr>
          <w:p w14:paraId="16184954" w14:textId="77777777" w:rsidR="00670BFA" w:rsidRDefault="00670BFA" w:rsidP="00997B39">
            <w:pPr>
              <w:spacing w:line="360" w:lineRule="auto"/>
              <w:jc w:val="center"/>
            </w:pPr>
          </w:p>
          <w:p w14:paraId="3DFC5D59" w14:textId="06DD250D" w:rsidR="00670BFA" w:rsidRDefault="00670BFA" w:rsidP="00997B39">
            <w:pPr>
              <w:spacing w:line="360" w:lineRule="auto"/>
              <w:jc w:val="center"/>
            </w:pPr>
            <w:r>
              <w:t>PGR</w:t>
            </w:r>
          </w:p>
        </w:tc>
        <w:tc>
          <w:tcPr>
            <w:tcW w:w="2006" w:type="dxa"/>
          </w:tcPr>
          <w:p w14:paraId="1595FECB" w14:textId="7DC6D0DF" w:rsidR="00670BFA" w:rsidRDefault="00670BFA" w:rsidP="00997B39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365C74F5" w14:textId="263D2FA9" w:rsidR="00670BFA" w:rsidRDefault="00670BFA" w:rsidP="00997B39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1952" w:type="dxa"/>
          </w:tcPr>
          <w:p w14:paraId="13FFB239" w14:textId="155BAF4C" w:rsidR="00670BFA" w:rsidRDefault="00670BFA" w:rsidP="00997B39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1777" w:type="dxa"/>
          </w:tcPr>
          <w:p w14:paraId="5868669C" w14:textId="69C093F9" w:rsidR="00670BFA" w:rsidRDefault="0072682C" w:rsidP="00997B39">
            <w:pPr>
              <w:spacing w:line="360" w:lineRule="auto"/>
              <w:jc w:val="center"/>
            </w:pPr>
            <w:r>
              <w:t>55%</w:t>
            </w:r>
          </w:p>
        </w:tc>
      </w:tr>
      <w:tr w:rsidR="00670BFA" w14:paraId="3B0F5090" w14:textId="38355207" w:rsidTr="003C63D5">
        <w:tc>
          <w:tcPr>
            <w:tcW w:w="1940" w:type="dxa"/>
            <w:vMerge/>
          </w:tcPr>
          <w:p w14:paraId="2FEA3A2A" w14:textId="77777777" w:rsidR="00670BFA" w:rsidRDefault="00670BFA" w:rsidP="00997B39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47C628DC" w14:textId="4F47F4D8" w:rsidR="00670BFA" w:rsidRDefault="00670BFA" w:rsidP="00997B39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181A6454" w14:textId="327F93A7" w:rsidR="00670BFA" w:rsidRDefault="00670BFA" w:rsidP="00997B39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1952" w:type="dxa"/>
          </w:tcPr>
          <w:p w14:paraId="4787AD47" w14:textId="2EC0B468" w:rsidR="00670BFA" w:rsidRDefault="00670BFA" w:rsidP="00997B39">
            <w:pPr>
              <w:spacing w:line="360" w:lineRule="auto"/>
              <w:jc w:val="center"/>
            </w:pPr>
            <w:r>
              <w:t>49%</w:t>
            </w:r>
          </w:p>
        </w:tc>
        <w:tc>
          <w:tcPr>
            <w:tcW w:w="1777" w:type="dxa"/>
          </w:tcPr>
          <w:p w14:paraId="7098AAD6" w14:textId="3D177028" w:rsidR="00670BFA" w:rsidRDefault="0072682C" w:rsidP="00997B39">
            <w:pPr>
              <w:spacing w:line="360" w:lineRule="auto"/>
              <w:jc w:val="center"/>
            </w:pPr>
            <w:r>
              <w:t>44%</w:t>
            </w:r>
          </w:p>
        </w:tc>
      </w:tr>
      <w:tr w:rsidR="00670BFA" w14:paraId="5B00196A" w14:textId="2BDEBAD8" w:rsidTr="003C63D5">
        <w:tc>
          <w:tcPr>
            <w:tcW w:w="1940" w:type="dxa"/>
            <w:vMerge/>
          </w:tcPr>
          <w:p w14:paraId="69F1D581" w14:textId="77777777" w:rsidR="00670BFA" w:rsidRDefault="00670BFA" w:rsidP="00997B39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7D989B50" w14:textId="1688E9CC" w:rsidR="00670BFA" w:rsidRDefault="00670BFA" w:rsidP="00997B39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628B4A04" w14:textId="147F956F" w:rsidR="00670BFA" w:rsidRDefault="00670BFA" w:rsidP="00997B39">
            <w:pPr>
              <w:spacing w:line="360" w:lineRule="auto"/>
              <w:jc w:val="center"/>
            </w:pPr>
            <w:r>
              <w:t>0% (3)</w:t>
            </w:r>
          </w:p>
        </w:tc>
        <w:tc>
          <w:tcPr>
            <w:tcW w:w="1952" w:type="dxa"/>
          </w:tcPr>
          <w:p w14:paraId="14A36255" w14:textId="2839175E" w:rsidR="00670BFA" w:rsidRDefault="00670BFA" w:rsidP="00997B39">
            <w:pPr>
              <w:spacing w:line="360" w:lineRule="auto"/>
              <w:jc w:val="center"/>
            </w:pPr>
            <w:r>
              <w:t>0% (5)</w:t>
            </w:r>
          </w:p>
        </w:tc>
        <w:tc>
          <w:tcPr>
            <w:tcW w:w="1777" w:type="dxa"/>
          </w:tcPr>
          <w:p w14:paraId="1AB2C7EA" w14:textId="65602B0A" w:rsidR="00670BFA" w:rsidRDefault="0072682C" w:rsidP="00997B39">
            <w:pPr>
              <w:spacing w:line="360" w:lineRule="auto"/>
              <w:jc w:val="center"/>
            </w:pPr>
            <w:r>
              <w:t>0% (5)</w:t>
            </w:r>
          </w:p>
        </w:tc>
      </w:tr>
    </w:tbl>
    <w:p w14:paraId="16F7B4CC" w14:textId="77777777" w:rsidR="00997B39" w:rsidRDefault="00997B39" w:rsidP="00905E1B">
      <w:pPr>
        <w:spacing w:line="360" w:lineRule="auto"/>
        <w:jc w:val="center"/>
      </w:pPr>
    </w:p>
    <w:p w14:paraId="15D853FC" w14:textId="18B4D43C" w:rsidR="00085778" w:rsidRPr="007E5681" w:rsidRDefault="00085778" w:rsidP="003C372D">
      <w:pPr>
        <w:pStyle w:val="Heading3"/>
      </w:pPr>
      <w:bookmarkStart w:id="21" w:name="_Toc62683314"/>
      <w:r>
        <w:lastRenderedPageBreak/>
        <w:t>EU Students</w:t>
      </w:r>
      <w:bookmarkEnd w:id="21"/>
    </w:p>
    <w:p w14:paraId="271AB7E0" w14:textId="78946DAA" w:rsidR="00085778" w:rsidRDefault="00147249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6D6C43D" wp14:editId="01B9BD28">
            <wp:extent cx="6045958" cy="3145808"/>
            <wp:effectExtent l="0" t="0" r="12065" b="1651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ACA9C823-420D-0A83-3058-59B5AF2100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06"/>
        <w:gridCol w:w="1952"/>
        <w:gridCol w:w="1952"/>
        <w:gridCol w:w="1777"/>
      </w:tblGrid>
      <w:tr w:rsidR="00A64C93" w14:paraId="5C607AB7" w14:textId="52C273E5" w:rsidTr="003C63D5">
        <w:tc>
          <w:tcPr>
            <w:tcW w:w="1940" w:type="dxa"/>
          </w:tcPr>
          <w:p w14:paraId="2DE49F06" w14:textId="77777777" w:rsidR="00A64C93" w:rsidRDefault="00A64C93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2006" w:type="dxa"/>
          </w:tcPr>
          <w:p w14:paraId="36B5686C" w14:textId="77777777" w:rsidR="00A64C93" w:rsidRDefault="00A64C93" w:rsidP="006F2081">
            <w:pPr>
              <w:spacing w:line="360" w:lineRule="auto"/>
              <w:jc w:val="center"/>
            </w:pPr>
            <w:r>
              <w:t>Gender</w:t>
            </w:r>
          </w:p>
        </w:tc>
        <w:tc>
          <w:tcPr>
            <w:tcW w:w="1952" w:type="dxa"/>
          </w:tcPr>
          <w:p w14:paraId="6873B666" w14:textId="77777777" w:rsidR="00A64C93" w:rsidRDefault="00A64C93" w:rsidP="006F2081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952" w:type="dxa"/>
          </w:tcPr>
          <w:p w14:paraId="3A29459D" w14:textId="77777777" w:rsidR="00A64C93" w:rsidRDefault="00A64C93" w:rsidP="006F2081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777" w:type="dxa"/>
          </w:tcPr>
          <w:p w14:paraId="08E4F69B" w14:textId="60A049D3" w:rsidR="00A64C93" w:rsidRDefault="00A64C93" w:rsidP="006F2081">
            <w:pPr>
              <w:spacing w:line="360" w:lineRule="auto"/>
              <w:jc w:val="center"/>
            </w:pPr>
            <w:r>
              <w:t>2022-23</w:t>
            </w:r>
          </w:p>
        </w:tc>
      </w:tr>
      <w:tr w:rsidR="00A64C93" w14:paraId="7601098C" w14:textId="52D546B0" w:rsidTr="003C63D5">
        <w:tc>
          <w:tcPr>
            <w:tcW w:w="1940" w:type="dxa"/>
            <w:vMerge w:val="restart"/>
          </w:tcPr>
          <w:p w14:paraId="7C50A0C8" w14:textId="77777777" w:rsidR="00A64C93" w:rsidRDefault="00A64C93" w:rsidP="006F2081">
            <w:pPr>
              <w:spacing w:line="360" w:lineRule="auto"/>
              <w:jc w:val="center"/>
            </w:pPr>
          </w:p>
          <w:p w14:paraId="3C3524D9" w14:textId="77777777" w:rsidR="00A64C93" w:rsidRDefault="00A64C93" w:rsidP="006F2081">
            <w:pPr>
              <w:spacing w:line="360" w:lineRule="auto"/>
              <w:jc w:val="center"/>
            </w:pPr>
            <w:r>
              <w:t>UG</w:t>
            </w:r>
          </w:p>
        </w:tc>
        <w:tc>
          <w:tcPr>
            <w:tcW w:w="2006" w:type="dxa"/>
          </w:tcPr>
          <w:p w14:paraId="5DD36CFA" w14:textId="77777777" w:rsidR="00A64C93" w:rsidRDefault="00A64C93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13088BFD" w14:textId="74DB5EFD" w:rsidR="00A64C93" w:rsidRDefault="00A64C93" w:rsidP="006F2081">
            <w:pPr>
              <w:spacing w:line="360" w:lineRule="auto"/>
              <w:jc w:val="center"/>
            </w:pPr>
            <w:r>
              <w:t>58%</w:t>
            </w:r>
          </w:p>
        </w:tc>
        <w:tc>
          <w:tcPr>
            <w:tcW w:w="1952" w:type="dxa"/>
          </w:tcPr>
          <w:p w14:paraId="49EF223B" w14:textId="44293E35" w:rsidR="00A64C93" w:rsidRDefault="00A64C93" w:rsidP="006F2081">
            <w:pPr>
              <w:spacing w:line="360" w:lineRule="auto"/>
              <w:jc w:val="center"/>
            </w:pPr>
            <w:r>
              <w:t>58%</w:t>
            </w:r>
          </w:p>
        </w:tc>
        <w:tc>
          <w:tcPr>
            <w:tcW w:w="1777" w:type="dxa"/>
          </w:tcPr>
          <w:p w14:paraId="5B05B87C" w14:textId="03FE258D" w:rsidR="00A64C93" w:rsidRDefault="00A64C93" w:rsidP="006F2081">
            <w:pPr>
              <w:spacing w:line="360" w:lineRule="auto"/>
              <w:jc w:val="center"/>
            </w:pPr>
            <w:r>
              <w:t>60%</w:t>
            </w:r>
          </w:p>
        </w:tc>
      </w:tr>
      <w:tr w:rsidR="00A64C93" w14:paraId="524B1A2A" w14:textId="05835221" w:rsidTr="003C63D5">
        <w:tc>
          <w:tcPr>
            <w:tcW w:w="1940" w:type="dxa"/>
            <w:vMerge/>
          </w:tcPr>
          <w:p w14:paraId="20D83114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20DF916D" w14:textId="77777777" w:rsidR="00A64C93" w:rsidRDefault="00A64C93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3BDACF2D" w14:textId="5FDB3248" w:rsidR="00A64C93" w:rsidRDefault="00A64C93" w:rsidP="006F2081">
            <w:pPr>
              <w:spacing w:line="360" w:lineRule="auto"/>
              <w:jc w:val="center"/>
            </w:pPr>
            <w:r>
              <w:t>42%</w:t>
            </w:r>
          </w:p>
        </w:tc>
        <w:tc>
          <w:tcPr>
            <w:tcW w:w="1952" w:type="dxa"/>
          </w:tcPr>
          <w:p w14:paraId="544ABD40" w14:textId="40387F48" w:rsidR="00A64C93" w:rsidRDefault="00A64C93" w:rsidP="006F2081">
            <w:pPr>
              <w:spacing w:line="360" w:lineRule="auto"/>
              <w:jc w:val="center"/>
            </w:pPr>
            <w:r>
              <w:t>42%</w:t>
            </w:r>
          </w:p>
        </w:tc>
        <w:tc>
          <w:tcPr>
            <w:tcW w:w="1777" w:type="dxa"/>
          </w:tcPr>
          <w:p w14:paraId="19F270BE" w14:textId="3A6BCC53" w:rsidR="00A64C93" w:rsidRDefault="00A64C93" w:rsidP="006F2081">
            <w:pPr>
              <w:spacing w:line="360" w:lineRule="auto"/>
              <w:jc w:val="center"/>
            </w:pPr>
            <w:r>
              <w:t>40%</w:t>
            </w:r>
          </w:p>
        </w:tc>
      </w:tr>
      <w:tr w:rsidR="00A64C93" w14:paraId="0F144335" w14:textId="04DBD7B5" w:rsidTr="003C63D5">
        <w:tc>
          <w:tcPr>
            <w:tcW w:w="1940" w:type="dxa"/>
            <w:vMerge/>
          </w:tcPr>
          <w:p w14:paraId="263795E6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3D7E6DD3" w14:textId="77777777" w:rsidR="00A64C93" w:rsidRDefault="00A64C93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36480641" w14:textId="7724D69C" w:rsidR="00A64C93" w:rsidRDefault="00A64C93" w:rsidP="006F2081">
            <w:pPr>
              <w:spacing w:line="360" w:lineRule="auto"/>
              <w:jc w:val="center"/>
            </w:pPr>
            <w:r>
              <w:t>0% (2)</w:t>
            </w:r>
          </w:p>
        </w:tc>
        <w:tc>
          <w:tcPr>
            <w:tcW w:w="1952" w:type="dxa"/>
          </w:tcPr>
          <w:p w14:paraId="0424B3D9" w14:textId="2AAE43AD" w:rsidR="00A64C93" w:rsidRDefault="00A64C93" w:rsidP="006F2081">
            <w:pPr>
              <w:spacing w:line="360" w:lineRule="auto"/>
              <w:jc w:val="center"/>
            </w:pPr>
            <w:r>
              <w:t>0% (3)</w:t>
            </w:r>
          </w:p>
        </w:tc>
        <w:tc>
          <w:tcPr>
            <w:tcW w:w="1777" w:type="dxa"/>
          </w:tcPr>
          <w:p w14:paraId="00EEF474" w14:textId="01558E75" w:rsidR="00A64C93" w:rsidRDefault="00A64C93" w:rsidP="006F2081">
            <w:pPr>
              <w:spacing w:line="360" w:lineRule="auto"/>
              <w:jc w:val="center"/>
            </w:pPr>
            <w:r>
              <w:t>0% (4)</w:t>
            </w:r>
          </w:p>
        </w:tc>
      </w:tr>
      <w:tr w:rsidR="00A64C93" w14:paraId="707F7A74" w14:textId="6A24B45E" w:rsidTr="003C63D5">
        <w:tc>
          <w:tcPr>
            <w:tcW w:w="1940" w:type="dxa"/>
            <w:vMerge w:val="restart"/>
          </w:tcPr>
          <w:p w14:paraId="176304A6" w14:textId="77777777" w:rsidR="00A64C93" w:rsidRDefault="00A64C93" w:rsidP="006F2081">
            <w:pPr>
              <w:spacing w:line="360" w:lineRule="auto"/>
              <w:jc w:val="center"/>
            </w:pPr>
          </w:p>
          <w:p w14:paraId="4CB61737" w14:textId="77777777" w:rsidR="00A64C93" w:rsidRDefault="00A64C93" w:rsidP="006F2081">
            <w:pPr>
              <w:spacing w:line="360" w:lineRule="auto"/>
              <w:jc w:val="center"/>
            </w:pPr>
            <w:r>
              <w:t>PGT</w:t>
            </w:r>
          </w:p>
        </w:tc>
        <w:tc>
          <w:tcPr>
            <w:tcW w:w="2006" w:type="dxa"/>
          </w:tcPr>
          <w:p w14:paraId="00A57AB1" w14:textId="77777777" w:rsidR="00A64C93" w:rsidRDefault="00A64C93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67608661" w14:textId="20BAE2E1" w:rsidR="00A64C93" w:rsidRDefault="00A64C93" w:rsidP="006F2081">
            <w:pPr>
              <w:spacing w:line="360" w:lineRule="auto"/>
              <w:jc w:val="center"/>
            </w:pPr>
            <w:r>
              <w:t>64%</w:t>
            </w:r>
          </w:p>
        </w:tc>
        <w:tc>
          <w:tcPr>
            <w:tcW w:w="1952" w:type="dxa"/>
          </w:tcPr>
          <w:p w14:paraId="7D102C46" w14:textId="1D731DC5" w:rsidR="00A64C93" w:rsidRDefault="00A64C93" w:rsidP="006F2081">
            <w:pPr>
              <w:spacing w:line="360" w:lineRule="auto"/>
              <w:jc w:val="center"/>
            </w:pPr>
            <w:r>
              <w:t>60%</w:t>
            </w:r>
          </w:p>
        </w:tc>
        <w:tc>
          <w:tcPr>
            <w:tcW w:w="1777" w:type="dxa"/>
          </w:tcPr>
          <w:p w14:paraId="1D287D20" w14:textId="290C5F08" w:rsidR="00A64C93" w:rsidRDefault="00A64C93" w:rsidP="006F2081">
            <w:pPr>
              <w:spacing w:line="360" w:lineRule="auto"/>
              <w:jc w:val="center"/>
            </w:pPr>
            <w:r>
              <w:t>57%</w:t>
            </w:r>
          </w:p>
        </w:tc>
      </w:tr>
      <w:tr w:rsidR="00A64C93" w14:paraId="1BC726B6" w14:textId="3555070C" w:rsidTr="003C63D5">
        <w:tc>
          <w:tcPr>
            <w:tcW w:w="1940" w:type="dxa"/>
            <w:vMerge/>
          </w:tcPr>
          <w:p w14:paraId="6589AC40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6DA1F3AE" w14:textId="77777777" w:rsidR="00A64C93" w:rsidRDefault="00A64C93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790E51A5" w14:textId="269F056F" w:rsidR="00A64C93" w:rsidRDefault="00A64C93" w:rsidP="006F2081">
            <w:pPr>
              <w:spacing w:line="360" w:lineRule="auto"/>
              <w:jc w:val="center"/>
            </w:pPr>
            <w:r>
              <w:t>36%</w:t>
            </w:r>
          </w:p>
        </w:tc>
        <w:tc>
          <w:tcPr>
            <w:tcW w:w="1952" w:type="dxa"/>
          </w:tcPr>
          <w:p w14:paraId="355F1576" w14:textId="47199452" w:rsidR="00A64C93" w:rsidRDefault="00A64C93" w:rsidP="006F2081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1777" w:type="dxa"/>
          </w:tcPr>
          <w:p w14:paraId="19FC29B5" w14:textId="457C7F29" w:rsidR="00A64C93" w:rsidRDefault="00A64C93" w:rsidP="006F2081">
            <w:pPr>
              <w:spacing w:line="360" w:lineRule="auto"/>
              <w:jc w:val="center"/>
            </w:pPr>
            <w:r>
              <w:t>43%</w:t>
            </w:r>
          </w:p>
        </w:tc>
      </w:tr>
      <w:tr w:rsidR="00A64C93" w14:paraId="556A0950" w14:textId="79D8D021" w:rsidTr="003C63D5">
        <w:tc>
          <w:tcPr>
            <w:tcW w:w="1940" w:type="dxa"/>
            <w:vMerge/>
          </w:tcPr>
          <w:p w14:paraId="4224DB99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1B09615D" w14:textId="77777777" w:rsidR="00A64C93" w:rsidRDefault="00A64C93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51E8EC06" w14:textId="4586DDE5" w:rsidR="00A64C93" w:rsidRDefault="00A64C93" w:rsidP="006F2081">
            <w:pPr>
              <w:spacing w:line="360" w:lineRule="auto"/>
              <w:jc w:val="center"/>
            </w:pPr>
            <w:r>
              <w:t>0% (0)</w:t>
            </w:r>
          </w:p>
        </w:tc>
        <w:tc>
          <w:tcPr>
            <w:tcW w:w="1952" w:type="dxa"/>
          </w:tcPr>
          <w:p w14:paraId="6FB387B4" w14:textId="05A53F3C" w:rsidR="00A64C93" w:rsidRDefault="00A64C93" w:rsidP="006F2081">
            <w:pPr>
              <w:spacing w:line="360" w:lineRule="auto"/>
              <w:jc w:val="center"/>
            </w:pPr>
            <w:r>
              <w:t>0% (0)</w:t>
            </w:r>
          </w:p>
        </w:tc>
        <w:tc>
          <w:tcPr>
            <w:tcW w:w="1777" w:type="dxa"/>
          </w:tcPr>
          <w:p w14:paraId="0DB577DB" w14:textId="0BBCEBAF" w:rsidR="00A64C93" w:rsidRDefault="00A64C93" w:rsidP="006F2081">
            <w:pPr>
              <w:spacing w:line="360" w:lineRule="auto"/>
              <w:jc w:val="center"/>
            </w:pPr>
            <w:r>
              <w:t>3% (4)</w:t>
            </w:r>
          </w:p>
        </w:tc>
      </w:tr>
      <w:tr w:rsidR="00A64C93" w14:paraId="04C8CAA3" w14:textId="05C3B566" w:rsidTr="003C63D5">
        <w:tc>
          <w:tcPr>
            <w:tcW w:w="1940" w:type="dxa"/>
            <w:vMerge w:val="restart"/>
          </w:tcPr>
          <w:p w14:paraId="5FF424E4" w14:textId="77777777" w:rsidR="00A64C93" w:rsidRDefault="00A64C93" w:rsidP="006F2081">
            <w:pPr>
              <w:spacing w:line="360" w:lineRule="auto"/>
              <w:jc w:val="center"/>
            </w:pPr>
          </w:p>
          <w:p w14:paraId="34382F12" w14:textId="77777777" w:rsidR="00A64C93" w:rsidRDefault="00A64C93" w:rsidP="006F2081">
            <w:pPr>
              <w:spacing w:line="360" w:lineRule="auto"/>
              <w:jc w:val="center"/>
            </w:pPr>
            <w:r>
              <w:t>PGR</w:t>
            </w:r>
          </w:p>
        </w:tc>
        <w:tc>
          <w:tcPr>
            <w:tcW w:w="2006" w:type="dxa"/>
          </w:tcPr>
          <w:p w14:paraId="6A72A31F" w14:textId="77777777" w:rsidR="00A64C93" w:rsidRDefault="00A64C93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4AE8D772" w14:textId="1815E366" w:rsidR="00A64C93" w:rsidRDefault="00A64C93" w:rsidP="006F2081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1952" w:type="dxa"/>
          </w:tcPr>
          <w:p w14:paraId="619DFB91" w14:textId="5EDEA6F4" w:rsidR="00A64C93" w:rsidRDefault="00A64C93" w:rsidP="006F2081">
            <w:pPr>
              <w:spacing w:line="360" w:lineRule="auto"/>
              <w:jc w:val="center"/>
            </w:pPr>
            <w:r>
              <w:t>55%</w:t>
            </w:r>
          </w:p>
        </w:tc>
        <w:tc>
          <w:tcPr>
            <w:tcW w:w="1777" w:type="dxa"/>
          </w:tcPr>
          <w:p w14:paraId="4012BD4E" w14:textId="45796831" w:rsidR="00A64C93" w:rsidRDefault="00A64C93" w:rsidP="006F2081">
            <w:pPr>
              <w:spacing w:line="360" w:lineRule="auto"/>
              <w:jc w:val="center"/>
            </w:pPr>
            <w:r>
              <w:t>53%</w:t>
            </w:r>
          </w:p>
        </w:tc>
      </w:tr>
      <w:tr w:rsidR="00A64C93" w14:paraId="0078BA53" w14:textId="29F53C78" w:rsidTr="003C63D5">
        <w:tc>
          <w:tcPr>
            <w:tcW w:w="1940" w:type="dxa"/>
            <w:vMerge/>
          </w:tcPr>
          <w:p w14:paraId="26128457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2F6BCF21" w14:textId="77777777" w:rsidR="00A64C93" w:rsidRDefault="00A64C93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55F5F071" w14:textId="0B32B39A" w:rsidR="00A64C93" w:rsidRDefault="00A64C93" w:rsidP="006F2081">
            <w:pPr>
              <w:spacing w:line="360" w:lineRule="auto"/>
              <w:jc w:val="center"/>
            </w:pPr>
            <w:r>
              <w:t>47%</w:t>
            </w:r>
          </w:p>
        </w:tc>
        <w:tc>
          <w:tcPr>
            <w:tcW w:w="1952" w:type="dxa"/>
          </w:tcPr>
          <w:p w14:paraId="5715F584" w14:textId="5E4F3F09" w:rsidR="00A64C93" w:rsidRDefault="00A64C93" w:rsidP="006F2081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777" w:type="dxa"/>
          </w:tcPr>
          <w:p w14:paraId="401D86FC" w14:textId="776BA857" w:rsidR="00A64C93" w:rsidRDefault="00A64C93" w:rsidP="006F2081">
            <w:pPr>
              <w:spacing w:line="360" w:lineRule="auto"/>
              <w:jc w:val="center"/>
            </w:pPr>
            <w:r>
              <w:t>47%</w:t>
            </w:r>
          </w:p>
        </w:tc>
      </w:tr>
      <w:tr w:rsidR="00A64C93" w14:paraId="0239BDB8" w14:textId="47D03EA6" w:rsidTr="003C63D5">
        <w:tc>
          <w:tcPr>
            <w:tcW w:w="1940" w:type="dxa"/>
            <w:vMerge/>
          </w:tcPr>
          <w:p w14:paraId="3290AED0" w14:textId="77777777" w:rsidR="00A64C93" w:rsidRDefault="00A64C93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738F1EED" w14:textId="77777777" w:rsidR="00A64C93" w:rsidRDefault="00A64C93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54A26CBC" w14:textId="0CC9D4D7" w:rsidR="00A64C93" w:rsidRDefault="00A64C93" w:rsidP="006F2081">
            <w:pPr>
              <w:spacing w:line="360" w:lineRule="auto"/>
              <w:jc w:val="center"/>
            </w:pPr>
            <w:r>
              <w:t>0% (0)</w:t>
            </w:r>
          </w:p>
        </w:tc>
        <w:tc>
          <w:tcPr>
            <w:tcW w:w="1952" w:type="dxa"/>
          </w:tcPr>
          <w:p w14:paraId="7632497A" w14:textId="2295020A" w:rsidR="00A64C93" w:rsidRDefault="00A64C93" w:rsidP="006F2081">
            <w:pPr>
              <w:spacing w:line="360" w:lineRule="auto"/>
              <w:jc w:val="center"/>
            </w:pPr>
            <w:r>
              <w:t>1% (1)</w:t>
            </w:r>
          </w:p>
        </w:tc>
        <w:tc>
          <w:tcPr>
            <w:tcW w:w="1777" w:type="dxa"/>
          </w:tcPr>
          <w:p w14:paraId="1B003CA0" w14:textId="4C6955E8" w:rsidR="00A64C93" w:rsidRDefault="00A64C93" w:rsidP="006F2081">
            <w:pPr>
              <w:spacing w:line="360" w:lineRule="auto"/>
              <w:jc w:val="center"/>
            </w:pPr>
            <w:r>
              <w:t>1% (2)</w:t>
            </w:r>
          </w:p>
        </w:tc>
      </w:tr>
    </w:tbl>
    <w:p w14:paraId="22807EAC" w14:textId="77777777" w:rsidR="00085778" w:rsidRDefault="00085778" w:rsidP="003D311D">
      <w:pPr>
        <w:spacing w:line="360" w:lineRule="auto"/>
        <w:rPr>
          <w:b/>
        </w:rPr>
      </w:pPr>
    </w:p>
    <w:p w14:paraId="5CBCE5AB" w14:textId="1D9F1C8A" w:rsidR="00E6274D" w:rsidRPr="007E5681" w:rsidRDefault="00E6274D" w:rsidP="003C372D">
      <w:pPr>
        <w:pStyle w:val="Heading3"/>
      </w:pPr>
      <w:bookmarkStart w:id="22" w:name="_Toc62683315"/>
      <w:r>
        <w:lastRenderedPageBreak/>
        <w:t>Overseas Students</w:t>
      </w:r>
      <w:bookmarkEnd w:id="22"/>
    </w:p>
    <w:p w14:paraId="55C3ACFB" w14:textId="77C53BE2" w:rsidR="00E6274D" w:rsidRDefault="000C598C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03CD328" wp14:editId="101FDA30">
            <wp:extent cx="6080077" cy="3118513"/>
            <wp:effectExtent l="0" t="0" r="16510" b="5715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7B8C60ED-89A0-DD93-58F2-227A795588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06"/>
        <w:gridCol w:w="1952"/>
        <w:gridCol w:w="1952"/>
        <w:gridCol w:w="1777"/>
      </w:tblGrid>
      <w:tr w:rsidR="00147249" w14:paraId="174FE321" w14:textId="2233D2D1" w:rsidTr="003C63D5">
        <w:tc>
          <w:tcPr>
            <w:tcW w:w="1940" w:type="dxa"/>
          </w:tcPr>
          <w:p w14:paraId="7C2FDAA3" w14:textId="77777777" w:rsidR="00147249" w:rsidRDefault="00147249" w:rsidP="006F2081">
            <w:pPr>
              <w:spacing w:line="360" w:lineRule="auto"/>
              <w:jc w:val="center"/>
            </w:pPr>
            <w:r>
              <w:t>Level of study</w:t>
            </w:r>
          </w:p>
        </w:tc>
        <w:tc>
          <w:tcPr>
            <w:tcW w:w="2006" w:type="dxa"/>
          </w:tcPr>
          <w:p w14:paraId="52E39228" w14:textId="77777777" w:rsidR="00147249" w:rsidRDefault="00147249" w:rsidP="006F2081">
            <w:pPr>
              <w:spacing w:line="360" w:lineRule="auto"/>
              <w:jc w:val="center"/>
            </w:pPr>
            <w:r>
              <w:t>Gender</w:t>
            </w:r>
          </w:p>
        </w:tc>
        <w:tc>
          <w:tcPr>
            <w:tcW w:w="1952" w:type="dxa"/>
          </w:tcPr>
          <w:p w14:paraId="7F6AEB82" w14:textId="77777777" w:rsidR="00147249" w:rsidRDefault="00147249" w:rsidP="006F2081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952" w:type="dxa"/>
          </w:tcPr>
          <w:p w14:paraId="43D9D868" w14:textId="77777777" w:rsidR="00147249" w:rsidRDefault="00147249" w:rsidP="006F2081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777" w:type="dxa"/>
          </w:tcPr>
          <w:p w14:paraId="392B5DB7" w14:textId="7D085976" w:rsidR="00147249" w:rsidRDefault="00147249" w:rsidP="006F2081">
            <w:pPr>
              <w:spacing w:line="360" w:lineRule="auto"/>
              <w:jc w:val="center"/>
            </w:pPr>
            <w:r>
              <w:t>2022-23</w:t>
            </w:r>
          </w:p>
        </w:tc>
      </w:tr>
      <w:tr w:rsidR="00147249" w14:paraId="12DC1DC9" w14:textId="4FB6FB63" w:rsidTr="003C63D5">
        <w:tc>
          <w:tcPr>
            <w:tcW w:w="1940" w:type="dxa"/>
            <w:vMerge w:val="restart"/>
          </w:tcPr>
          <w:p w14:paraId="6EC91831" w14:textId="77777777" w:rsidR="00147249" w:rsidRDefault="00147249" w:rsidP="006F2081">
            <w:pPr>
              <w:spacing w:line="360" w:lineRule="auto"/>
              <w:jc w:val="center"/>
            </w:pPr>
          </w:p>
          <w:p w14:paraId="33B1FA46" w14:textId="77777777" w:rsidR="00147249" w:rsidRDefault="00147249" w:rsidP="006F2081">
            <w:pPr>
              <w:spacing w:line="360" w:lineRule="auto"/>
              <w:jc w:val="center"/>
            </w:pPr>
            <w:r>
              <w:t>UG</w:t>
            </w:r>
          </w:p>
        </w:tc>
        <w:tc>
          <w:tcPr>
            <w:tcW w:w="2006" w:type="dxa"/>
          </w:tcPr>
          <w:p w14:paraId="4DDB2D9D" w14:textId="77777777" w:rsidR="00147249" w:rsidRDefault="00147249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6C71C63C" w14:textId="487F7CB5" w:rsidR="00147249" w:rsidRDefault="00147249" w:rsidP="006F2081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952" w:type="dxa"/>
          </w:tcPr>
          <w:p w14:paraId="63CEE2B5" w14:textId="719BC32C" w:rsidR="00147249" w:rsidRDefault="00147249" w:rsidP="006F2081">
            <w:pPr>
              <w:spacing w:line="360" w:lineRule="auto"/>
              <w:jc w:val="center"/>
            </w:pPr>
            <w:r>
              <w:t>44%</w:t>
            </w:r>
          </w:p>
        </w:tc>
        <w:tc>
          <w:tcPr>
            <w:tcW w:w="1777" w:type="dxa"/>
          </w:tcPr>
          <w:p w14:paraId="39D6F0DD" w14:textId="7EE66D57" w:rsidR="00147249" w:rsidRDefault="00147249" w:rsidP="006F2081">
            <w:pPr>
              <w:spacing w:line="360" w:lineRule="auto"/>
              <w:jc w:val="center"/>
            </w:pPr>
            <w:r>
              <w:t>45%</w:t>
            </w:r>
          </w:p>
        </w:tc>
      </w:tr>
      <w:tr w:rsidR="00147249" w14:paraId="51214400" w14:textId="05E31758" w:rsidTr="003C63D5">
        <w:tc>
          <w:tcPr>
            <w:tcW w:w="1940" w:type="dxa"/>
            <w:vMerge/>
          </w:tcPr>
          <w:p w14:paraId="216F6E4E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4AE76859" w14:textId="77777777" w:rsidR="00147249" w:rsidRDefault="00147249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2A9AF926" w14:textId="4E916C17" w:rsidR="00147249" w:rsidRDefault="00147249" w:rsidP="006F2081">
            <w:pPr>
              <w:spacing w:line="360" w:lineRule="auto"/>
              <w:jc w:val="center"/>
            </w:pPr>
            <w:r>
              <w:t>55%</w:t>
            </w:r>
          </w:p>
        </w:tc>
        <w:tc>
          <w:tcPr>
            <w:tcW w:w="1952" w:type="dxa"/>
          </w:tcPr>
          <w:p w14:paraId="1654DFFA" w14:textId="4835BFA2" w:rsidR="00147249" w:rsidRDefault="00147249" w:rsidP="006F2081">
            <w:pPr>
              <w:spacing w:line="360" w:lineRule="auto"/>
              <w:jc w:val="center"/>
            </w:pPr>
            <w:r>
              <w:t>56%</w:t>
            </w:r>
          </w:p>
        </w:tc>
        <w:tc>
          <w:tcPr>
            <w:tcW w:w="1777" w:type="dxa"/>
          </w:tcPr>
          <w:p w14:paraId="74034243" w14:textId="5007CFF8" w:rsidR="00147249" w:rsidRDefault="00147249" w:rsidP="006F2081">
            <w:pPr>
              <w:spacing w:line="360" w:lineRule="auto"/>
              <w:jc w:val="center"/>
            </w:pPr>
            <w:r>
              <w:t>55%</w:t>
            </w:r>
          </w:p>
        </w:tc>
      </w:tr>
      <w:tr w:rsidR="00147249" w14:paraId="1D07E505" w14:textId="3C12067E" w:rsidTr="003C63D5">
        <w:tc>
          <w:tcPr>
            <w:tcW w:w="1940" w:type="dxa"/>
            <w:vMerge/>
          </w:tcPr>
          <w:p w14:paraId="043A8719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545D8E6A" w14:textId="77777777" w:rsidR="00147249" w:rsidRDefault="00147249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242D6B86" w14:textId="4236B9A6" w:rsidR="00147249" w:rsidRDefault="00147249" w:rsidP="006F2081">
            <w:pPr>
              <w:spacing w:line="360" w:lineRule="auto"/>
              <w:jc w:val="center"/>
            </w:pPr>
            <w:r>
              <w:t>0% (10)</w:t>
            </w:r>
          </w:p>
        </w:tc>
        <w:tc>
          <w:tcPr>
            <w:tcW w:w="1952" w:type="dxa"/>
          </w:tcPr>
          <w:p w14:paraId="7D82C68C" w14:textId="20167850" w:rsidR="00147249" w:rsidRDefault="00147249" w:rsidP="006F2081">
            <w:pPr>
              <w:spacing w:line="360" w:lineRule="auto"/>
              <w:jc w:val="center"/>
            </w:pPr>
            <w:r>
              <w:t>0% (6)</w:t>
            </w:r>
          </w:p>
        </w:tc>
        <w:tc>
          <w:tcPr>
            <w:tcW w:w="1777" w:type="dxa"/>
          </w:tcPr>
          <w:p w14:paraId="1A8FD6E2" w14:textId="0FF3C649" w:rsidR="00147249" w:rsidRDefault="00147249" w:rsidP="006F2081">
            <w:pPr>
              <w:spacing w:line="360" w:lineRule="auto"/>
              <w:jc w:val="center"/>
            </w:pPr>
            <w:r>
              <w:t>0% (6)</w:t>
            </w:r>
          </w:p>
        </w:tc>
      </w:tr>
      <w:tr w:rsidR="00147249" w14:paraId="164B8560" w14:textId="1B335E0B" w:rsidTr="003C63D5">
        <w:tc>
          <w:tcPr>
            <w:tcW w:w="1940" w:type="dxa"/>
            <w:vMerge w:val="restart"/>
          </w:tcPr>
          <w:p w14:paraId="52E9A38B" w14:textId="77777777" w:rsidR="00147249" w:rsidRDefault="00147249" w:rsidP="006F2081">
            <w:pPr>
              <w:spacing w:line="360" w:lineRule="auto"/>
              <w:jc w:val="center"/>
            </w:pPr>
          </w:p>
          <w:p w14:paraId="6833E436" w14:textId="77777777" w:rsidR="00147249" w:rsidRDefault="00147249" w:rsidP="006F2081">
            <w:pPr>
              <w:spacing w:line="360" w:lineRule="auto"/>
              <w:jc w:val="center"/>
            </w:pPr>
            <w:r>
              <w:t>PGT</w:t>
            </w:r>
          </w:p>
        </w:tc>
        <w:tc>
          <w:tcPr>
            <w:tcW w:w="2006" w:type="dxa"/>
          </w:tcPr>
          <w:p w14:paraId="29C6C7DB" w14:textId="77777777" w:rsidR="00147249" w:rsidRDefault="00147249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49EDE709" w14:textId="381422EC" w:rsidR="00147249" w:rsidRDefault="00147249" w:rsidP="006F2081">
            <w:pPr>
              <w:spacing w:line="360" w:lineRule="auto"/>
              <w:jc w:val="center"/>
            </w:pPr>
            <w:r>
              <w:t>63%</w:t>
            </w:r>
          </w:p>
        </w:tc>
        <w:tc>
          <w:tcPr>
            <w:tcW w:w="1952" w:type="dxa"/>
          </w:tcPr>
          <w:p w14:paraId="46C5333D" w14:textId="3D4149D7" w:rsidR="00147249" w:rsidRDefault="00147249" w:rsidP="006F2081">
            <w:pPr>
              <w:spacing w:line="360" w:lineRule="auto"/>
              <w:jc w:val="center"/>
            </w:pPr>
            <w:r>
              <w:t>63%</w:t>
            </w:r>
          </w:p>
        </w:tc>
        <w:tc>
          <w:tcPr>
            <w:tcW w:w="1777" w:type="dxa"/>
          </w:tcPr>
          <w:p w14:paraId="1CAB797B" w14:textId="521A90DC" w:rsidR="00147249" w:rsidRDefault="00147249" w:rsidP="006F2081">
            <w:pPr>
              <w:spacing w:line="360" w:lineRule="auto"/>
              <w:jc w:val="center"/>
            </w:pPr>
            <w:r>
              <w:t>62%</w:t>
            </w:r>
          </w:p>
        </w:tc>
      </w:tr>
      <w:tr w:rsidR="00147249" w14:paraId="46F4447B" w14:textId="796020F9" w:rsidTr="003C63D5">
        <w:tc>
          <w:tcPr>
            <w:tcW w:w="1940" w:type="dxa"/>
            <w:vMerge/>
          </w:tcPr>
          <w:p w14:paraId="6A488206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7AB10B53" w14:textId="77777777" w:rsidR="00147249" w:rsidRDefault="00147249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750C659C" w14:textId="17248E9C" w:rsidR="00147249" w:rsidRDefault="00147249" w:rsidP="006F2081">
            <w:pPr>
              <w:spacing w:line="360" w:lineRule="auto"/>
              <w:jc w:val="center"/>
            </w:pPr>
            <w:r>
              <w:t>37%</w:t>
            </w:r>
          </w:p>
        </w:tc>
        <w:tc>
          <w:tcPr>
            <w:tcW w:w="1952" w:type="dxa"/>
          </w:tcPr>
          <w:p w14:paraId="77A3189D" w14:textId="4F7886E4" w:rsidR="00147249" w:rsidRDefault="00147249" w:rsidP="006F2081">
            <w:pPr>
              <w:spacing w:line="360" w:lineRule="auto"/>
              <w:jc w:val="center"/>
            </w:pPr>
            <w:r>
              <w:t>37%</w:t>
            </w:r>
          </w:p>
        </w:tc>
        <w:tc>
          <w:tcPr>
            <w:tcW w:w="1777" w:type="dxa"/>
          </w:tcPr>
          <w:p w14:paraId="77DDE09F" w14:textId="3739C0E2" w:rsidR="00147249" w:rsidRDefault="00147249" w:rsidP="006F2081">
            <w:pPr>
              <w:spacing w:line="360" w:lineRule="auto"/>
              <w:jc w:val="center"/>
            </w:pPr>
            <w:r>
              <w:t>38%</w:t>
            </w:r>
          </w:p>
        </w:tc>
      </w:tr>
      <w:tr w:rsidR="00147249" w14:paraId="36F86F4C" w14:textId="15FF30D2" w:rsidTr="003C63D5">
        <w:tc>
          <w:tcPr>
            <w:tcW w:w="1940" w:type="dxa"/>
            <w:vMerge/>
          </w:tcPr>
          <w:p w14:paraId="23F40FDB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651110FC" w14:textId="77777777" w:rsidR="00147249" w:rsidRDefault="00147249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5AC577E0" w14:textId="6B8FD268" w:rsidR="00147249" w:rsidRDefault="00147249" w:rsidP="006F2081">
            <w:pPr>
              <w:spacing w:line="360" w:lineRule="auto"/>
              <w:jc w:val="center"/>
            </w:pPr>
            <w:r>
              <w:t>0% (4)</w:t>
            </w:r>
          </w:p>
        </w:tc>
        <w:tc>
          <w:tcPr>
            <w:tcW w:w="1952" w:type="dxa"/>
          </w:tcPr>
          <w:p w14:paraId="6494AE87" w14:textId="1CF05C01" w:rsidR="00147249" w:rsidRDefault="00147249" w:rsidP="006F2081">
            <w:pPr>
              <w:spacing w:line="360" w:lineRule="auto"/>
              <w:jc w:val="center"/>
            </w:pPr>
            <w:r>
              <w:t>0% (3)</w:t>
            </w:r>
          </w:p>
        </w:tc>
        <w:tc>
          <w:tcPr>
            <w:tcW w:w="1777" w:type="dxa"/>
          </w:tcPr>
          <w:p w14:paraId="7A00A1E8" w14:textId="2EF95E7A" w:rsidR="00147249" w:rsidRDefault="00147249" w:rsidP="006F2081">
            <w:pPr>
              <w:spacing w:line="360" w:lineRule="auto"/>
              <w:jc w:val="center"/>
            </w:pPr>
            <w:r>
              <w:t>0% (2)</w:t>
            </w:r>
          </w:p>
        </w:tc>
      </w:tr>
      <w:tr w:rsidR="00147249" w14:paraId="614E5D6B" w14:textId="05503546" w:rsidTr="003C63D5">
        <w:tc>
          <w:tcPr>
            <w:tcW w:w="1940" w:type="dxa"/>
            <w:vMerge w:val="restart"/>
          </w:tcPr>
          <w:p w14:paraId="73D292EB" w14:textId="77777777" w:rsidR="00147249" w:rsidRDefault="00147249" w:rsidP="006F2081">
            <w:pPr>
              <w:spacing w:line="360" w:lineRule="auto"/>
              <w:jc w:val="center"/>
            </w:pPr>
          </w:p>
          <w:p w14:paraId="705B392E" w14:textId="77777777" w:rsidR="00147249" w:rsidRDefault="00147249" w:rsidP="006F2081">
            <w:pPr>
              <w:spacing w:line="360" w:lineRule="auto"/>
              <w:jc w:val="center"/>
            </w:pPr>
            <w:r>
              <w:t>PGR</w:t>
            </w:r>
          </w:p>
        </w:tc>
        <w:tc>
          <w:tcPr>
            <w:tcW w:w="2006" w:type="dxa"/>
          </w:tcPr>
          <w:p w14:paraId="76AD84A1" w14:textId="77777777" w:rsidR="00147249" w:rsidRDefault="00147249" w:rsidP="006F2081">
            <w:pPr>
              <w:spacing w:line="360" w:lineRule="auto"/>
              <w:jc w:val="center"/>
            </w:pPr>
            <w:r>
              <w:t>Female</w:t>
            </w:r>
          </w:p>
        </w:tc>
        <w:tc>
          <w:tcPr>
            <w:tcW w:w="1952" w:type="dxa"/>
          </w:tcPr>
          <w:p w14:paraId="79C61C7B" w14:textId="2A9D7927" w:rsidR="00147249" w:rsidRDefault="00147249" w:rsidP="006F2081">
            <w:pPr>
              <w:spacing w:line="360" w:lineRule="auto"/>
              <w:jc w:val="center"/>
            </w:pPr>
            <w:r>
              <w:t>55%</w:t>
            </w:r>
          </w:p>
        </w:tc>
        <w:tc>
          <w:tcPr>
            <w:tcW w:w="1952" w:type="dxa"/>
          </w:tcPr>
          <w:p w14:paraId="403F8E99" w14:textId="20A52C28" w:rsidR="00147249" w:rsidRDefault="00147249" w:rsidP="006F2081">
            <w:pPr>
              <w:spacing w:line="360" w:lineRule="auto"/>
              <w:jc w:val="center"/>
            </w:pPr>
            <w:r>
              <w:t>57%</w:t>
            </w:r>
          </w:p>
        </w:tc>
        <w:tc>
          <w:tcPr>
            <w:tcW w:w="1777" w:type="dxa"/>
          </w:tcPr>
          <w:p w14:paraId="711878CC" w14:textId="772E1209" w:rsidR="00147249" w:rsidRDefault="00147249" w:rsidP="006F2081">
            <w:pPr>
              <w:spacing w:line="360" w:lineRule="auto"/>
              <w:jc w:val="center"/>
            </w:pPr>
            <w:r>
              <w:t>56%</w:t>
            </w:r>
          </w:p>
        </w:tc>
      </w:tr>
      <w:tr w:rsidR="00147249" w14:paraId="6AEBC1FD" w14:textId="52DF170E" w:rsidTr="003C63D5">
        <w:tc>
          <w:tcPr>
            <w:tcW w:w="1940" w:type="dxa"/>
            <w:vMerge/>
          </w:tcPr>
          <w:p w14:paraId="1662C9E9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66E8A2AB" w14:textId="77777777" w:rsidR="00147249" w:rsidRDefault="00147249" w:rsidP="006F2081">
            <w:pPr>
              <w:spacing w:line="360" w:lineRule="auto"/>
              <w:jc w:val="center"/>
            </w:pPr>
            <w:r>
              <w:t>Male</w:t>
            </w:r>
          </w:p>
        </w:tc>
        <w:tc>
          <w:tcPr>
            <w:tcW w:w="1952" w:type="dxa"/>
          </w:tcPr>
          <w:p w14:paraId="05B56EB7" w14:textId="717274B8" w:rsidR="00147249" w:rsidRDefault="00147249" w:rsidP="006F2081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952" w:type="dxa"/>
          </w:tcPr>
          <w:p w14:paraId="1C6507DF" w14:textId="205ADE49" w:rsidR="00147249" w:rsidRDefault="00147249" w:rsidP="006F2081">
            <w:pPr>
              <w:spacing w:line="360" w:lineRule="auto"/>
              <w:jc w:val="center"/>
            </w:pPr>
            <w:r>
              <w:t>43%</w:t>
            </w:r>
          </w:p>
        </w:tc>
        <w:tc>
          <w:tcPr>
            <w:tcW w:w="1777" w:type="dxa"/>
          </w:tcPr>
          <w:p w14:paraId="5384521F" w14:textId="12D9DAB0" w:rsidR="00147249" w:rsidRDefault="00147249" w:rsidP="006F2081">
            <w:pPr>
              <w:spacing w:line="360" w:lineRule="auto"/>
              <w:jc w:val="center"/>
            </w:pPr>
            <w:r>
              <w:t>44%</w:t>
            </w:r>
          </w:p>
        </w:tc>
      </w:tr>
      <w:tr w:rsidR="00147249" w14:paraId="4627DA3A" w14:textId="164F4788" w:rsidTr="003C63D5">
        <w:tc>
          <w:tcPr>
            <w:tcW w:w="1940" w:type="dxa"/>
            <w:vMerge/>
          </w:tcPr>
          <w:p w14:paraId="717DE7CA" w14:textId="77777777" w:rsidR="00147249" w:rsidRDefault="00147249" w:rsidP="006F2081">
            <w:pPr>
              <w:spacing w:line="360" w:lineRule="auto"/>
              <w:jc w:val="center"/>
            </w:pPr>
          </w:p>
        </w:tc>
        <w:tc>
          <w:tcPr>
            <w:tcW w:w="2006" w:type="dxa"/>
          </w:tcPr>
          <w:p w14:paraId="06322B58" w14:textId="77777777" w:rsidR="00147249" w:rsidRDefault="00147249" w:rsidP="006F2081">
            <w:pPr>
              <w:spacing w:line="360" w:lineRule="auto"/>
              <w:jc w:val="center"/>
            </w:pPr>
            <w:r>
              <w:t>Other</w:t>
            </w:r>
          </w:p>
        </w:tc>
        <w:tc>
          <w:tcPr>
            <w:tcW w:w="1952" w:type="dxa"/>
          </w:tcPr>
          <w:p w14:paraId="4DB5854B" w14:textId="1C6CE120" w:rsidR="00147249" w:rsidRDefault="00147249" w:rsidP="006F2081">
            <w:pPr>
              <w:spacing w:line="360" w:lineRule="auto"/>
              <w:jc w:val="center"/>
            </w:pPr>
            <w:r>
              <w:t>0% (0)</w:t>
            </w:r>
          </w:p>
        </w:tc>
        <w:tc>
          <w:tcPr>
            <w:tcW w:w="1952" w:type="dxa"/>
          </w:tcPr>
          <w:p w14:paraId="47C75C2C" w14:textId="17CBA430" w:rsidR="00147249" w:rsidRDefault="00147249" w:rsidP="006F2081">
            <w:pPr>
              <w:spacing w:line="360" w:lineRule="auto"/>
              <w:jc w:val="center"/>
            </w:pPr>
            <w:r>
              <w:t>0% (0)</w:t>
            </w:r>
          </w:p>
        </w:tc>
        <w:tc>
          <w:tcPr>
            <w:tcW w:w="1777" w:type="dxa"/>
          </w:tcPr>
          <w:p w14:paraId="7A77DED4" w14:textId="3D08E591" w:rsidR="00147249" w:rsidRDefault="00147249" w:rsidP="006F2081">
            <w:pPr>
              <w:spacing w:line="360" w:lineRule="auto"/>
              <w:jc w:val="center"/>
            </w:pPr>
            <w:r>
              <w:t>0% (0)</w:t>
            </w:r>
          </w:p>
        </w:tc>
      </w:tr>
    </w:tbl>
    <w:p w14:paraId="649D51DB" w14:textId="77777777" w:rsidR="00D22B2B" w:rsidRPr="003D311D" w:rsidRDefault="00AD06C6" w:rsidP="003D311D">
      <w:pPr>
        <w:spacing w:line="360" w:lineRule="auto"/>
        <w:rPr>
          <w:b/>
        </w:rPr>
      </w:pPr>
      <w:r w:rsidRPr="003D311D">
        <w:rPr>
          <w:b/>
        </w:rPr>
        <w:t>Commentary</w:t>
      </w:r>
    </w:p>
    <w:p w14:paraId="45A2339E" w14:textId="459F254D" w:rsidR="00657F95" w:rsidRDefault="00657F95" w:rsidP="00657F95">
      <w:pPr>
        <w:spacing w:line="360" w:lineRule="auto"/>
      </w:pPr>
      <w:r>
        <w:t>Undergraduate - The percentage of female Home UG student registrations is 6</w:t>
      </w:r>
      <w:r w:rsidR="000C08B2">
        <w:t>1</w:t>
      </w:r>
      <w:r>
        <w:t xml:space="preserve">%, compared with </w:t>
      </w:r>
      <w:r w:rsidR="000C08B2">
        <w:t>60</w:t>
      </w:r>
      <w:r>
        <w:t>% of EU students and 4</w:t>
      </w:r>
      <w:r w:rsidR="000C08B2">
        <w:t>5</w:t>
      </w:r>
      <w:r>
        <w:t>% of Overseas students.</w:t>
      </w:r>
    </w:p>
    <w:p w14:paraId="7AA3077E" w14:textId="46ADE952" w:rsidR="00657F95" w:rsidRDefault="00657F95" w:rsidP="00657F95">
      <w:pPr>
        <w:spacing w:line="360" w:lineRule="auto"/>
      </w:pPr>
      <w:r>
        <w:t xml:space="preserve">Taught Postgraduate - The percentage of female PGT Home students is </w:t>
      </w:r>
      <w:r w:rsidR="00D82EEA">
        <w:t>60</w:t>
      </w:r>
      <w:r>
        <w:t xml:space="preserve">% compared with </w:t>
      </w:r>
      <w:r w:rsidR="00D82EEA">
        <w:t>57</w:t>
      </w:r>
      <w:r>
        <w:t>% of EU students and 6</w:t>
      </w:r>
      <w:r w:rsidR="00D82EEA">
        <w:t>2</w:t>
      </w:r>
      <w:r>
        <w:t>% of Overseas students.</w:t>
      </w:r>
    </w:p>
    <w:p w14:paraId="5B635778" w14:textId="0AB488AF" w:rsidR="00657F95" w:rsidRDefault="00657F95" w:rsidP="00657F95">
      <w:pPr>
        <w:spacing w:line="360" w:lineRule="auto"/>
      </w:pPr>
      <w:r>
        <w:t>Research Postgraduate - The percentage of female PGR Home students is 5</w:t>
      </w:r>
      <w:r w:rsidR="00462876">
        <w:t>5</w:t>
      </w:r>
      <w:r>
        <w:t>% compared with 5</w:t>
      </w:r>
      <w:r w:rsidR="00462876">
        <w:t>3</w:t>
      </w:r>
      <w:r>
        <w:t>% of EU students and 5</w:t>
      </w:r>
      <w:r w:rsidR="00462876">
        <w:t>6</w:t>
      </w:r>
      <w:r>
        <w:t>% of Overseas students.</w:t>
      </w:r>
    </w:p>
    <w:p w14:paraId="0DEEF88C" w14:textId="3FF45F1A" w:rsidR="00657F95" w:rsidRPr="00AD06C6" w:rsidRDefault="00657F95" w:rsidP="00657F95">
      <w:pPr>
        <w:spacing w:line="360" w:lineRule="auto"/>
      </w:pPr>
      <w:r>
        <w:lastRenderedPageBreak/>
        <w:t xml:space="preserve">There are some students with Other gender, but these individuals </w:t>
      </w:r>
      <w:r w:rsidR="006F5831">
        <w:t xml:space="preserve">often </w:t>
      </w:r>
      <w:r>
        <w:t>account for less than 1% of the students within their level of study.</w:t>
      </w:r>
      <w:r w:rsidR="00FB66B9">
        <w:t xml:space="preserve"> For information the numbers in these groups have been included in brackets after the percentage figure.</w:t>
      </w:r>
    </w:p>
    <w:p w14:paraId="4F39968C" w14:textId="77777777" w:rsidR="00D22B2B" w:rsidRPr="00BC573E" w:rsidRDefault="00D22B2B" w:rsidP="003D311D">
      <w:pPr>
        <w:spacing w:line="360" w:lineRule="auto"/>
        <w:rPr>
          <w:color w:val="4F81BD" w:themeColor="accent1"/>
        </w:rPr>
      </w:pPr>
    </w:p>
    <w:p w14:paraId="7DBA4E5C" w14:textId="77777777" w:rsidR="00257D29" w:rsidRDefault="00257D29">
      <w:pPr>
        <w:spacing w:before="0" w:after="200"/>
        <w:rPr>
          <w:rStyle w:val="Heading1Char"/>
          <w:bCs w:val="0"/>
          <w:sz w:val="32"/>
          <w:szCs w:val="24"/>
        </w:rPr>
      </w:pPr>
      <w:bookmarkStart w:id="23" w:name="_Toc62683316"/>
      <w:r>
        <w:rPr>
          <w:rStyle w:val="Heading1Char"/>
          <w:b w:val="0"/>
          <w:bCs w:val="0"/>
          <w:sz w:val="32"/>
          <w:szCs w:val="24"/>
        </w:rPr>
        <w:br w:type="page"/>
      </w:r>
    </w:p>
    <w:p w14:paraId="0EEC3D29" w14:textId="2C5C2B85" w:rsidR="00F83ED7" w:rsidRDefault="00DE5021" w:rsidP="001B2C02">
      <w:pPr>
        <w:pStyle w:val="Heading2"/>
      </w:pPr>
      <w:r w:rsidRPr="003D311D">
        <w:rPr>
          <w:rStyle w:val="Heading1Char"/>
          <w:b/>
          <w:bCs w:val="0"/>
          <w:sz w:val="32"/>
          <w:szCs w:val="24"/>
        </w:rPr>
        <w:lastRenderedPageBreak/>
        <w:t xml:space="preserve">Religion </w:t>
      </w:r>
      <w:r w:rsidR="00472983" w:rsidRPr="003D311D">
        <w:rPr>
          <w:rStyle w:val="Heading1Char"/>
          <w:b/>
          <w:bCs w:val="0"/>
          <w:sz w:val="32"/>
          <w:szCs w:val="24"/>
        </w:rPr>
        <w:t>or Belief</w:t>
      </w:r>
      <w:bookmarkStart w:id="24" w:name="_Toc62683317"/>
      <w:bookmarkEnd w:id="23"/>
    </w:p>
    <w:p w14:paraId="3AB68E0E" w14:textId="014B6087" w:rsidR="00A643AF" w:rsidRPr="00F83ED7" w:rsidRDefault="00A643AF" w:rsidP="001B2C02">
      <w:pPr>
        <w:pStyle w:val="Heading2"/>
      </w:pPr>
      <w:r w:rsidRPr="00A643AF">
        <w:t>Home</w:t>
      </w:r>
      <w:r w:rsidR="008750AE">
        <w:t xml:space="preserve"> Students</w:t>
      </w:r>
      <w:bookmarkEnd w:id="24"/>
    </w:p>
    <w:p w14:paraId="5FBF343C" w14:textId="77777777" w:rsidR="00F83ED7" w:rsidRPr="00F83ED7" w:rsidRDefault="00F83ED7" w:rsidP="00F83ED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2152"/>
        <w:gridCol w:w="2038"/>
        <w:gridCol w:w="1871"/>
      </w:tblGrid>
      <w:tr w:rsidR="00BA37CC" w:rsidRPr="00BA37CC" w14:paraId="4B2763A9" w14:textId="66528DDF" w:rsidTr="003C63D5">
        <w:trPr>
          <w:jc w:val="center"/>
        </w:trPr>
        <w:tc>
          <w:tcPr>
            <w:tcW w:w="2510" w:type="dxa"/>
            <w:vAlign w:val="center"/>
          </w:tcPr>
          <w:p w14:paraId="3DFFC227" w14:textId="08411EEB" w:rsidR="000B441C" w:rsidRPr="00BA37CC" w:rsidRDefault="000B441C" w:rsidP="00A81924">
            <w:pPr>
              <w:rPr>
                <w:b/>
                <w:bCs/>
              </w:rPr>
            </w:pPr>
            <w:r w:rsidRPr="00BA37CC">
              <w:rPr>
                <w:b/>
                <w:bCs/>
              </w:rPr>
              <w:t>Home UG</w:t>
            </w:r>
          </w:p>
        </w:tc>
        <w:tc>
          <w:tcPr>
            <w:tcW w:w="2152" w:type="dxa"/>
            <w:vAlign w:val="center"/>
          </w:tcPr>
          <w:p w14:paraId="17C82A83" w14:textId="013E54A6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75139CFB" w14:textId="39507AC2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08197EC1" w14:textId="6BDF0951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BA37CC" w:rsidRPr="00BA37CC" w14:paraId="33E670B5" w14:textId="55206450" w:rsidTr="003C63D5">
        <w:trPr>
          <w:jc w:val="center"/>
        </w:trPr>
        <w:tc>
          <w:tcPr>
            <w:tcW w:w="2510" w:type="dxa"/>
            <w:vAlign w:val="center"/>
          </w:tcPr>
          <w:p w14:paraId="412716D2" w14:textId="06788196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13A35A9F" w14:textId="64BA8C64" w:rsidR="00944A42" w:rsidRPr="00BA37CC" w:rsidRDefault="00944A42" w:rsidP="00944A42">
            <w:pPr>
              <w:jc w:val="center"/>
            </w:pPr>
            <w:r w:rsidRPr="00BA37CC">
              <w:t>60%</w:t>
            </w:r>
          </w:p>
        </w:tc>
        <w:tc>
          <w:tcPr>
            <w:tcW w:w="2038" w:type="dxa"/>
            <w:vAlign w:val="center"/>
          </w:tcPr>
          <w:p w14:paraId="7CD8418D" w14:textId="4F66E88B" w:rsidR="00944A42" w:rsidRPr="00BA37CC" w:rsidRDefault="00944A42" w:rsidP="00944A42">
            <w:pPr>
              <w:jc w:val="center"/>
            </w:pPr>
            <w:r w:rsidRPr="00BA37CC">
              <w:t>60%</w:t>
            </w:r>
          </w:p>
        </w:tc>
        <w:tc>
          <w:tcPr>
            <w:tcW w:w="1871" w:type="dxa"/>
            <w:vAlign w:val="center"/>
          </w:tcPr>
          <w:p w14:paraId="56B545BA" w14:textId="55CD670D" w:rsidR="00944A42" w:rsidRPr="00BA37CC" w:rsidRDefault="00944A42" w:rsidP="00944A42">
            <w:pPr>
              <w:jc w:val="center"/>
            </w:pPr>
            <w:r w:rsidRPr="003C63D5">
              <w:t>61%</w:t>
            </w:r>
          </w:p>
        </w:tc>
      </w:tr>
      <w:tr w:rsidR="00BA37CC" w:rsidRPr="00BA37CC" w14:paraId="0908EFC9" w14:textId="0340C34C" w:rsidTr="003C63D5">
        <w:trPr>
          <w:jc w:val="center"/>
        </w:trPr>
        <w:tc>
          <w:tcPr>
            <w:tcW w:w="2510" w:type="dxa"/>
            <w:vAlign w:val="center"/>
          </w:tcPr>
          <w:p w14:paraId="2A7EA82C" w14:textId="58101023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58066059" w14:textId="02F5D3CF" w:rsidR="00944A42" w:rsidRPr="00BA37CC" w:rsidRDefault="00944A42" w:rsidP="00944A42">
            <w:pPr>
              <w:jc w:val="center"/>
            </w:pPr>
            <w:r w:rsidRPr="00BA37CC">
              <w:t>25%</w:t>
            </w:r>
          </w:p>
        </w:tc>
        <w:tc>
          <w:tcPr>
            <w:tcW w:w="2038" w:type="dxa"/>
            <w:vAlign w:val="center"/>
          </w:tcPr>
          <w:p w14:paraId="07AB114C" w14:textId="52593BB2" w:rsidR="00944A42" w:rsidRPr="00BA37CC" w:rsidRDefault="00944A42" w:rsidP="00944A42">
            <w:pPr>
              <w:jc w:val="center"/>
            </w:pPr>
            <w:r w:rsidRPr="00BA37CC">
              <w:t>24%</w:t>
            </w:r>
          </w:p>
        </w:tc>
        <w:tc>
          <w:tcPr>
            <w:tcW w:w="1871" w:type="dxa"/>
            <w:vAlign w:val="center"/>
          </w:tcPr>
          <w:p w14:paraId="6690DC1A" w14:textId="43F736F6" w:rsidR="00944A42" w:rsidRPr="00BA37CC" w:rsidRDefault="00944A42" w:rsidP="00944A42">
            <w:pPr>
              <w:jc w:val="center"/>
            </w:pPr>
            <w:r w:rsidRPr="003C63D5">
              <w:t>24%</w:t>
            </w:r>
          </w:p>
        </w:tc>
      </w:tr>
      <w:tr w:rsidR="00BA37CC" w:rsidRPr="00BA37CC" w14:paraId="4CE136DC" w14:textId="5E58B2B4" w:rsidTr="003C63D5">
        <w:trPr>
          <w:jc w:val="center"/>
        </w:trPr>
        <w:tc>
          <w:tcPr>
            <w:tcW w:w="2510" w:type="dxa"/>
            <w:vAlign w:val="center"/>
          </w:tcPr>
          <w:p w14:paraId="36E39F80" w14:textId="7B47F4D7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556AD527" w14:textId="63FB47AA" w:rsidR="00944A42" w:rsidRPr="00BA37CC" w:rsidRDefault="00944A42" w:rsidP="00944A42">
            <w:pPr>
              <w:jc w:val="center"/>
            </w:pPr>
            <w:r w:rsidRPr="00BA37CC">
              <w:t>8%</w:t>
            </w:r>
          </w:p>
        </w:tc>
        <w:tc>
          <w:tcPr>
            <w:tcW w:w="2038" w:type="dxa"/>
            <w:vAlign w:val="center"/>
          </w:tcPr>
          <w:p w14:paraId="7E802955" w14:textId="25A47EEB" w:rsidR="00944A42" w:rsidRPr="00BA37CC" w:rsidRDefault="00944A42" w:rsidP="00944A42">
            <w:pPr>
              <w:jc w:val="center"/>
            </w:pPr>
            <w:r w:rsidRPr="00BA37CC">
              <w:t>8%</w:t>
            </w:r>
          </w:p>
        </w:tc>
        <w:tc>
          <w:tcPr>
            <w:tcW w:w="1871" w:type="dxa"/>
            <w:vAlign w:val="center"/>
          </w:tcPr>
          <w:p w14:paraId="0BCC8B65" w14:textId="7E046204" w:rsidR="00944A42" w:rsidRPr="00BA37CC" w:rsidRDefault="00944A42" w:rsidP="00944A42">
            <w:pPr>
              <w:jc w:val="center"/>
            </w:pPr>
            <w:r w:rsidRPr="003C63D5">
              <w:t>9%</w:t>
            </w:r>
          </w:p>
        </w:tc>
      </w:tr>
      <w:tr w:rsidR="00BA37CC" w:rsidRPr="00BA37CC" w14:paraId="61D50F8B" w14:textId="410C59AA" w:rsidTr="003C63D5">
        <w:trPr>
          <w:jc w:val="center"/>
        </w:trPr>
        <w:tc>
          <w:tcPr>
            <w:tcW w:w="2510" w:type="dxa"/>
            <w:vAlign w:val="center"/>
          </w:tcPr>
          <w:p w14:paraId="77028710" w14:textId="7417DB19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3704554B" w14:textId="1DA8B687" w:rsidR="00944A42" w:rsidRPr="00BA37CC" w:rsidRDefault="00944A42" w:rsidP="00944A42">
            <w:pPr>
              <w:jc w:val="center"/>
            </w:pPr>
            <w:r w:rsidRPr="00BA37CC">
              <w:t>2%</w:t>
            </w:r>
          </w:p>
        </w:tc>
        <w:tc>
          <w:tcPr>
            <w:tcW w:w="2038" w:type="dxa"/>
            <w:vAlign w:val="center"/>
          </w:tcPr>
          <w:p w14:paraId="3C48E80D" w14:textId="7C067310" w:rsidR="00944A42" w:rsidRPr="00BA37CC" w:rsidRDefault="00944A42" w:rsidP="00944A42">
            <w:pPr>
              <w:jc w:val="center"/>
            </w:pPr>
            <w:r w:rsidRPr="00BA37CC">
              <w:t>2%</w:t>
            </w:r>
          </w:p>
        </w:tc>
        <w:tc>
          <w:tcPr>
            <w:tcW w:w="1871" w:type="dxa"/>
            <w:vAlign w:val="center"/>
          </w:tcPr>
          <w:p w14:paraId="11D89C89" w14:textId="09312DD1" w:rsidR="00944A42" w:rsidRPr="00BA37CC" w:rsidRDefault="00944A42" w:rsidP="00944A42">
            <w:pPr>
              <w:jc w:val="center"/>
            </w:pPr>
            <w:r w:rsidRPr="003C63D5">
              <w:t>2%</w:t>
            </w:r>
          </w:p>
        </w:tc>
      </w:tr>
      <w:tr w:rsidR="00BA37CC" w:rsidRPr="00BA37CC" w14:paraId="2260C3BE" w14:textId="3DF9FC13" w:rsidTr="003C63D5">
        <w:trPr>
          <w:jc w:val="center"/>
        </w:trPr>
        <w:tc>
          <w:tcPr>
            <w:tcW w:w="2510" w:type="dxa"/>
            <w:vAlign w:val="center"/>
          </w:tcPr>
          <w:p w14:paraId="45C238A3" w14:textId="523D4538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4703A9B2" w14:textId="2753E023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7291DB64" w14:textId="15B85732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3A48499B" w14:textId="3EB74FDE" w:rsidR="00944A42" w:rsidRPr="00BA37CC" w:rsidRDefault="00944A42" w:rsidP="00944A42">
            <w:pPr>
              <w:jc w:val="center"/>
            </w:pPr>
            <w:r w:rsidRPr="003C63D5">
              <w:t>2%</w:t>
            </w:r>
          </w:p>
        </w:tc>
      </w:tr>
      <w:tr w:rsidR="00BA37CC" w:rsidRPr="00BA37CC" w14:paraId="5D97C051" w14:textId="023C9DF2" w:rsidTr="003C63D5">
        <w:trPr>
          <w:jc w:val="center"/>
        </w:trPr>
        <w:tc>
          <w:tcPr>
            <w:tcW w:w="2510" w:type="dxa"/>
            <w:vAlign w:val="center"/>
          </w:tcPr>
          <w:p w14:paraId="75422165" w14:textId="139547FE" w:rsidR="00944A42" w:rsidRPr="00BA37CC" w:rsidRDefault="00944A42" w:rsidP="00944A42">
            <w:r w:rsidRPr="00BA37C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05080393" w14:textId="09E4FAC6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1F7DD6D3" w14:textId="65D86184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6A841033" w14:textId="197FC02F" w:rsidR="00944A42" w:rsidRPr="00BA37CC" w:rsidRDefault="00944A42" w:rsidP="00944A42">
            <w:pPr>
              <w:jc w:val="center"/>
            </w:pPr>
            <w:r w:rsidRPr="003C63D5">
              <w:t>1%</w:t>
            </w:r>
          </w:p>
        </w:tc>
      </w:tr>
      <w:tr w:rsidR="00BA37CC" w:rsidRPr="00BA37CC" w14:paraId="1E5B34AA" w14:textId="676E52B6" w:rsidTr="003C63D5">
        <w:trPr>
          <w:jc w:val="center"/>
        </w:trPr>
        <w:tc>
          <w:tcPr>
            <w:tcW w:w="2510" w:type="dxa"/>
            <w:vAlign w:val="center"/>
          </w:tcPr>
          <w:p w14:paraId="062852F4" w14:textId="502480D9" w:rsidR="00944A42" w:rsidRPr="00BA37CC" w:rsidRDefault="00944A42" w:rsidP="00944A42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540309D8" w14:textId="1DA9F54A" w:rsidR="00944A42" w:rsidRPr="00BA37CC" w:rsidRDefault="00944A42" w:rsidP="00944A42">
            <w:pPr>
              <w:jc w:val="center"/>
            </w:pPr>
            <w:r w:rsidRPr="00BA37CC">
              <w:t>0%</w:t>
            </w:r>
          </w:p>
        </w:tc>
        <w:tc>
          <w:tcPr>
            <w:tcW w:w="2038" w:type="dxa"/>
            <w:vAlign w:val="center"/>
          </w:tcPr>
          <w:p w14:paraId="139D8DF2" w14:textId="64DCD2DD" w:rsidR="00944A42" w:rsidRPr="00BA37CC" w:rsidRDefault="00944A42" w:rsidP="00944A42">
            <w:pPr>
              <w:jc w:val="center"/>
            </w:pPr>
            <w:r w:rsidRPr="00BA37CC">
              <w:t>0%</w:t>
            </w:r>
          </w:p>
        </w:tc>
        <w:tc>
          <w:tcPr>
            <w:tcW w:w="1871" w:type="dxa"/>
            <w:vAlign w:val="center"/>
          </w:tcPr>
          <w:p w14:paraId="0E680D53" w14:textId="54FC77F5" w:rsidR="00944A42" w:rsidRPr="00BA37CC" w:rsidRDefault="00944A42" w:rsidP="00944A42">
            <w:pPr>
              <w:jc w:val="center"/>
            </w:pPr>
            <w:r w:rsidRPr="003C63D5">
              <w:t>0%</w:t>
            </w:r>
          </w:p>
        </w:tc>
      </w:tr>
      <w:tr w:rsidR="00BA37CC" w:rsidRPr="00BA37CC" w14:paraId="67D78239" w14:textId="48D3F0A2" w:rsidTr="003C63D5">
        <w:trPr>
          <w:jc w:val="center"/>
        </w:trPr>
        <w:tc>
          <w:tcPr>
            <w:tcW w:w="2510" w:type="dxa"/>
            <w:vAlign w:val="center"/>
          </w:tcPr>
          <w:p w14:paraId="318F005F" w14:textId="236FE438" w:rsidR="00944A42" w:rsidRPr="00BA37CC" w:rsidRDefault="00944A42" w:rsidP="00944A42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560E1740" w14:textId="0A9FF380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759ECAD0" w14:textId="355E4785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05C35BA2" w14:textId="7492C446" w:rsidR="00944A42" w:rsidRPr="00BA37CC" w:rsidRDefault="00944A42" w:rsidP="00944A42">
            <w:pPr>
              <w:jc w:val="center"/>
            </w:pPr>
            <w:r w:rsidRPr="003C63D5">
              <w:t>1%</w:t>
            </w:r>
          </w:p>
        </w:tc>
      </w:tr>
      <w:tr w:rsidR="00BA37CC" w:rsidRPr="00BA37CC" w14:paraId="7D05047A" w14:textId="329F1518" w:rsidTr="003C63D5">
        <w:trPr>
          <w:jc w:val="center"/>
        </w:trPr>
        <w:tc>
          <w:tcPr>
            <w:tcW w:w="2510" w:type="dxa"/>
            <w:vAlign w:val="center"/>
          </w:tcPr>
          <w:p w14:paraId="2263A918" w14:textId="1692F497" w:rsidR="00944A42" w:rsidRPr="00BA37CC" w:rsidRDefault="00944A42" w:rsidP="00944A42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645ABB3C" w14:textId="6F180EBC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07CDCB83" w14:textId="4D6FBEF6" w:rsidR="00944A42" w:rsidRPr="00BA37CC" w:rsidRDefault="00944A42" w:rsidP="00944A42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1BF8F8E3" w14:textId="3D809C34" w:rsidR="00944A42" w:rsidRPr="00BA37CC" w:rsidRDefault="00944A42" w:rsidP="00944A42">
            <w:pPr>
              <w:jc w:val="center"/>
            </w:pPr>
            <w:r w:rsidRPr="003C63D5">
              <w:t>1%</w:t>
            </w:r>
          </w:p>
        </w:tc>
      </w:tr>
      <w:tr w:rsidR="00BA37CC" w:rsidRPr="00BA37CC" w14:paraId="197ACFEC" w14:textId="3970D4A9" w:rsidTr="003C63D5">
        <w:trPr>
          <w:jc w:val="center"/>
        </w:trPr>
        <w:tc>
          <w:tcPr>
            <w:tcW w:w="2510" w:type="dxa"/>
            <w:vAlign w:val="center"/>
          </w:tcPr>
          <w:p w14:paraId="4AB6A4FB" w14:textId="0D9EF6C8" w:rsidR="00944A42" w:rsidRPr="00BA37CC" w:rsidRDefault="00944A42" w:rsidP="00944A42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5BE4192F" w14:textId="1649B175" w:rsidR="00944A42" w:rsidRPr="00BA37CC" w:rsidRDefault="00944A42" w:rsidP="00944A42">
            <w:pPr>
              <w:jc w:val="center"/>
            </w:pPr>
            <w:r w:rsidRPr="00BA37CC">
              <w:t>40%</w:t>
            </w:r>
          </w:p>
        </w:tc>
        <w:tc>
          <w:tcPr>
            <w:tcW w:w="2038" w:type="dxa"/>
            <w:vAlign w:val="center"/>
          </w:tcPr>
          <w:p w14:paraId="58A6FE68" w14:textId="04E5E400" w:rsidR="00944A42" w:rsidRPr="00BA37CC" w:rsidRDefault="00944A42" w:rsidP="00944A42">
            <w:pPr>
              <w:jc w:val="center"/>
            </w:pPr>
            <w:r w:rsidRPr="00BA37CC">
              <w:t>40%</w:t>
            </w:r>
          </w:p>
        </w:tc>
        <w:tc>
          <w:tcPr>
            <w:tcW w:w="1871" w:type="dxa"/>
            <w:vAlign w:val="center"/>
          </w:tcPr>
          <w:p w14:paraId="389B3A13" w14:textId="6C36A19E" w:rsidR="00944A42" w:rsidRPr="00BA37CC" w:rsidRDefault="00944A42" w:rsidP="00944A42">
            <w:pPr>
              <w:jc w:val="center"/>
            </w:pPr>
            <w:r w:rsidRPr="00BA37CC">
              <w:t>39%</w:t>
            </w:r>
          </w:p>
        </w:tc>
      </w:tr>
      <w:tr w:rsidR="00BA37CC" w:rsidRPr="00BA37CC" w14:paraId="63EA95CE" w14:textId="360FCD36" w:rsidTr="003C63D5">
        <w:trPr>
          <w:jc w:val="center"/>
        </w:trPr>
        <w:tc>
          <w:tcPr>
            <w:tcW w:w="2510" w:type="dxa"/>
            <w:vAlign w:val="center"/>
          </w:tcPr>
          <w:p w14:paraId="4141D1BE" w14:textId="2F01C5A4" w:rsidR="000B441C" w:rsidRPr="00BA37CC" w:rsidRDefault="000B441C" w:rsidP="006F2081">
            <w:r w:rsidRPr="00BA37CC">
              <w:rPr>
                <w:b/>
                <w:bCs/>
              </w:rPr>
              <w:t>Home</w:t>
            </w:r>
            <w:r w:rsidRPr="00BA37CC">
              <w:t xml:space="preserve"> </w:t>
            </w:r>
            <w:r w:rsidRPr="00BA37CC">
              <w:rPr>
                <w:b/>
                <w:bCs/>
              </w:rPr>
              <w:t>PGT</w:t>
            </w:r>
          </w:p>
        </w:tc>
        <w:tc>
          <w:tcPr>
            <w:tcW w:w="2152" w:type="dxa"/>
            <w:vAlign w:val="center"/>
          </w:tcPr>
          <w:p w14:paraId="15182BB6" w14:textId="77777777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5B5195BF" w14:textId="77777777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17405016" w14:textId="7D890692" w:rsidR="000B441C" w:rsidRPr="003C63D5" w:rsidRDefault="001B5730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BA37CC" w:rsidRPr="00BA37CC" w14:paraId="6417EB47" w14:textId="194D09B3" w:rsidTr="003C63D5">
        <w:trPr>
          <w:jc w:val="center"/>
        </w:trPr>
        <w:tc>
          <w:tcPr>
            <w:tcW w:w="2510" w:type="dxa"/>
            <w:vAlign w:val="center"/>
          </w:tcPr>
          <w:p w14:paraId="3981DC60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45F00EDD" w14:textId="5FFE0001" w:rsidR="001B5730" w:rsidRPr="00BA37CC" w:rsidRDefault="001B5730" w:rsidP="001B5730">
            <w:pPr>
              <w:jc w:val="center"/>
            </w:pPr>
            <w:r w:rsidRPr="00BA37CC">
              <w:t>57%</w:t>
            </w:r>
          </w:p>
        </w:tc>
        <w:tc>
          <w:tcPr>
            <w:tcW w:w="2038" w:type="dxa"/>
            <w:vAlign w:val="center"/>
          </w:tcPr>
          <w:p w14:paraId="257712C6" w14:textId="41D0CCCF" w:rsidR="001B5730" w:rsidRPr="00BA37CC" w:rsidRDefault="001B5730" w:rsidP="001B5730">
            <w:pPr>
              <w:jc w:val="center"/>
            </w:pPr>
            <w:r w:rsidRPr="00BA37CC">
              <w:t>60%</w:t>
            </w:r>
          </w:p>
        </w:tc>
        <w:tc>
          <w:tcPr>
            <w:tcW w:w="1871" w:type="dxa"/>
            <w:vAlign w:val="center"/>
          </w:tcPr>
          <w:p w14:paraId="3B79EA39" w14:textId="71829494" w:rsidR="001B5730" w:rsidRPr="00BA37CC" w:rsidRDefault="001B5730" w:rsidP="001B5730">
            <w:pPr>
              <w:jc w:val="center"/>
            </w:pPr>
            <w:r w:rsidRPr="003C63D5">
              <w:t>57%</w:t>
            </w:r>
          </w:p>
        </w:tc>
      </w:tr>
      <w:tr w:rsidR="00BA37CC" w:rsidRPr="00BA37CC" w14:paraId="3D77BCD4" w14:textId="4F1B7083" w:rsidTr="003C63D5">
        <w:trPr>
          <w:jc w:val="center"/>
        </w:trPr>
        <w:tc>
          <w:tcPr>
            <w:tcW w:w="2510" w:type="dxa"/>
            <w:vAlign w:val="center"/>
          </w:tcPr>
          <w:p w14:paraId="04A9E939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0564EECD" w14:textId="51171428" w:rsidR="001B5730" w:rsidRPr="00BA37CC" w:rsidRDefault="001B5730" w:rsidP="001B5730">
            <w:pPr>
              <w:jc w:val="center"/>
            </w:pPr>
            <w:r w:rsidRPr="00BA37CC">
              <w:t>29%</w:t>
            </w:r>
          </w:p>
        </w:tc>
        <w:tc>
          <w:tcPr>
            <w:tcW w:w="2038" w:type="dxa"/>
            <w:vAlign w:val="center"/>
          </w:tcPr>
          <w:p w14:paraId="0C29DFB4" w14:textId="3EDC98D6" w:rsidR="001B5730" w:rsidRPr="00BA37CC" w:rsidRDefault="001B5730" w:rsidP="001B5730">
            <w:pPr>
              <w:jc w:val="center"/>
            </w:pPr>
            <w:r w:rsidRPr="00BA37CC">
              <w:t>28%</w:t>
            </w:r>
          </w:p>
        </w:tc>
        <w:tc>
          <w:tcPr>
            <w:tcW w:w="1871" w:type="dxa"/>
            <w:vAlign w:val="center"/>
          </w:tcPr>
          <w:p w14:paraId="6AB82954" w14:textId="398AEE99" w:rsidR="001B5730" w:rsidRPr="00BA37CC" w:rsidRDefault="001B5730" w:rsidP="001B5730">
            <w:pPr>
              <w:jc w:val="center"/>
            </w:pPr>
            <w:r w:rsidRPr="003C63D5">
              <w:t>28%</w:t>
            </w:r>
          </w:p>
        </w:tc>
      </w:tr>
      <w:tr w:rsidR="00BA37CC" w:rsidRPr="00BA37CC" w14:paraId="2C3EBFC7" w14:textId="36167041" w:rsidTr="003C63D5">
        <w:trPr>
          <w:jc w:val="center"/>
        </w:trPr>
        <w:tc>
          <w:tcPr>
            <w:tcW w:w="2510" w:type="dxa"/>
            <w:vAlign w:val="center"/>
          </w:tcPr>
          <w:p w14:paraId="3593F2F3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07DC1744" w14:textId="44DBBBA3" w:rsidR="001B5730" w:rsidRPr="00BA37CC" w:rsidRDefault="001B5730" w:rsidP="001B5730">
            <w:pPr>
              <w:jc w:val="center"/>
            </w:pPr>
            <w:r w:rsidRPr="00BA37CC">
              <w:t>8%</w:t>
            </w:r>
          </w:p>
        </w:tc>
        <w:tc>
          <w:tcPr>
            <w:tcW w:w="2038" w:type="dxa"/>
            <w:vAlign w:val="center"/>
          </w:tcPr>
          <w:p w14:paraId="21754E04" w14:textId="2D0A6C29" w:rsidR="001B5730" w:rsidRPr="00BA37CC" w:rsidRDefault="001B5730" w:rsidP="001B5730">
            <w:pPr>
              <w:jc w:val="center"/>
            </w:pPr>
            <w:r w:rsidRPr="00BA37CC">
              <w:t>6%</w:t>
            </w:r>
          </w:p>
        </w:tc>
        <w:tc>
          <w:tcPr>
            <w:tcW w:w="1871" w:type="dxa"/>
            <w:vAlign w:val="center"/>
          </w:tcPr>
          <w:p w14:paraId="15DD474E" w14:textId="21F02EBD" w:rsidR="001B5730" w:rsidRPr="00BA37CC" w:rsidRDefault="001B5730" w:rsidP="001B5730">
            <w:pPr>
              <w:jc w:val="center"/>
            </w:pPr>
            <w:r w:rsidRPr="003C63D5">
              <w:t>9%</w:t>
            </w:r>
          </w:p>
        </w:tc>
      </w:tr>
      <w:tr w:rsidR="00BA37CC" w:rsidRPr="00BA37CC" w14:paraId="0FAEB9CF" w14:textId="65053F12" w:rsidTr="003C63D5">
        <w:trPr>
          <w:jc w:val="center"/>
        </w:trPr>
        <w:tc>
          <w:tcPr>
            <w:tcW w:w="2510" w:type="dxa"/>
            <w:vAlign w:val="center"/>
          </w:tcPr>
          <w:p w14:paraId="7E500457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5EC36FA5" w14:textId="4ED82756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0A9EF878" w14:textId="618F1F6E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1871" w:type="dxa"/>
            <w:vAlign w:val="center"/>
          </w:tcPr>
          <w:p w14:paraId="1551772C" w14:textId="163DC342" w:rsidR="001B5730" w:rsidRPr="00BA37CC" w:rsidRDefault="001B5730" w:rsidP="001B5730">
            <w:pPr>
              <w:jc w:val="center"/>
            </w:pPr>
            <w:r w:rsidRPr="003C63D5">
              <w:t>1%</w:t>
            </w:r>
          </w:p>
        </w:tc>
      </w:tr>
      <w:tr w:rsidR="00BA37CC" w:rsidRPr="00BA37CC" w14:paraId="46282A15" w14:textId="7155A075" w:rsidTr="003C63D5">
        <w:trPr>
          <w:jc w:val="center"/>
        </w:trPr>
        <w:tc>
          <w:tcPr>
            <w:tcW w:w="2510" w:type="dxa"/>
            <w:vAlign w:val="center"/>
          </w:tcPr>
          <w:p w14:paraId="3D1B061A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50C5ED5C" w14:textId="59DCAC1A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542FBB10" w14:textId="361246DC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7CF9A1A9" w14:textId="5A787019" w:rsidR="001B5730" w:rsidRPr="00BA37CC" w:rsidRDefault="001B5730" w:rsidP="001B5730">
            <w:pPr>
              <w:jc w:val="center"/>
            </w:pPr>
            <w:r w:rsidRPr="003C63D5">
              <w:t>2%</w:t>
            </w:r>
          </w:p>
        </w:tc>
      </w:tr>
      <w:tr w:rsidR="00BA37CC" w:rsidRPr="00BA37CC" w14:paraId="4DF44487" w14:textId="0FBBC5A9" w:rsidTr="003C63D5">
        <w:trPr>
          <w:jc w:val="center"/>
        </w:trPr>
        <w:tc>
          <w:tcPr>
            <w:tcW w:w="2510" w:type="dxa"/>
            <w:vAlign w:val="center"/>
          </w:tcPr>
          <w:p w14:paraId="0DE3363B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60A43DAA" w14:textId="3D5B27F0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17DE807F" w14:textId="6FF67A63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319AA236" w14:textId="597166F7" w:rsidR="001B5730" w:rsidRPr="00BA37CC" w:rsidRDefault="001B5730" w:rsidP="001B5730">
            <w:pPr>
              <w:jc w:val="center"/>
            </w:pPr>
            <w:r w:rsidRPr="003C63D5">
              <w:t>1%</w:t>
            </w:r>
          </w:p>
        </w:tc>
      </w:tr>
      <w:tr w:rsidR="00BA37CC" w:rsidRPr="00BA37CC" w14:paraId="179941C9" w14:textId="144DC5D7" w:rsidTr="003C63D5">
        <w:trPr>
          <w:jc w:val="center"/>
        </w:trPr>
        <w:tc>
          <w:tcPr>
            <w:tcW w:w="2510" w:type="dxa"/>
            <w:vAlign w:val="center"/>
          </w:tcPr>
          <w:p w14:paraId="2EF5D852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28787D22" w14:textId="4A9173B6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2038" w:type="dxa"/>
            <w:vAlign w:val="center"/>
          </w:tcPr>
          <w:p w14:paraId="316555CC" w14:textId="7852FBFE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1871" w:type="dxa"/>
            <w:vAlign w:val="center"/>
          </w:tcPr>
          <w:p w14:paraId="06AB82E1" w14:textId="6E88038B" w:rsidR="001B5730" w:rsidRPr="00BA37CC" w:rsidRDefault="001B5730" w:rsidP="001B5730">
            <w:pPr>
              <w:jc w:val="center"/>
            </w:pPr>
            <w:r w:rsidRPr="003C63D5">
              <w:t>0%</w:t>
            </w:r>
          </w:p>
        </w:tc>
      </w:tr>
      <w:tr w:rsidR="00BA37CC" w:rsidRPr="00BA37CC" w14:paraId="16B48C1B" w14:textId="7CC8A6EF" w:rsidTr="003C63D5">
        <w:trPr>
          <w:jc w:val="center"/>
        </w:trPr>
        <w:tc>
          <w:tcPr>
            <w:tcW w:w="2510" w:type="dxa"/>
            <w:vAlign w:val="center"/>
          </w:tcPr>
          <w:p w14:paraId="6D7D8B37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0452BCF6" w14:textId="29258EEB" w:rsidR="001B5730" w:rsidRPr="00BA37CC" w:rsidRDefault="001B5730" w:rsidP="001B5730">
            <w:pPr>
              <w:jc w:val="center"/>
            </w:pPr>
            <w:r w:rsidRPr="00BA37CC">
              <w:t>2%</w:t>
            </w:r>
          </w:p>
        </w:tc>
        <w:tc>
          <w:tcPr>
            <w:tcW w:w="2038" w:type="dxa"/>
            <w:vAlign w:val="center"/>
          </w:tcPr>
          <w:p w14:paraId="7527E622" w14:textId="0FFB3A3E" w:rsidR="001B5730" w:rsidRPr="00BA37CC" w:rsidRDefault="001B5730" w:rsidP="001B5730">
            <w:pPr>
              <w:jc w:val="center"/>
            </w:pPr>
            <w:r w:rsidRPr="00BA37CC">
              <w:t>2%</w:t>
            </w:r>
          </w:p>
        </w:tc>
        <w:tc>
          <w:tcPr>
            <w:tcW w:w="1871" w:type="dxa"/>
            <w:vAlign w:val="center"/>
          </w:tcPr>
          <w:p w14:paraId="38B91DAE" w14:textId="72FCE853" w:rsidR="001B5730" w:rsidRPr="00BA37CC" w:rsidRDefault="001B5730" w:rsidP="001B5730">
            <w:pPr>
              <w:jc w:val="center"/>
            </w:pPr>
            <w:r w:rsidRPr="003C63D5">
              <w:t>0%</w:t>
            </w:r>
          </w:p>
        </w:tc>
      </w:tr>
      <w:tr w:rsidR="00BA37CC" w:rsidRPr="00BA37CC" w14:paraId="246311C8" w14:textId="30B4639E" w:rsidTr="003C63D5">
        <w:trPr>
          <w:jc w:val="center"/>
        </w:trPr>
        <w:tc>
          <w:tcPr>
            <w:tcW w:w="2510" w:type="dxa"/>
            <w:vAlign w:val="center"/>
          </w:tcPr>
          <w:p w14:paraId="276FB510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0381E4B5" w14:textId="15C2F28E" w:rsidR="001B5730" w:rsidRPr="00BA37CC" w:rsidRDefault="001B5730" w:rsidP="001B5730">
            <w:pPr>
              <w:jc w:val="center"/>
            </w:pPr>
            <w:r w:rsidRPr="00BA37CC">
              <w:t>2%</w:t>
            </w:r>
          </w:p>
        </w:tc>
        <w:tc>
          <w:tcPr>
            <w:tcW w:w="2038" w:type="dxa"/>
            <w:vAlign w:val="center"/>
          </w:tcPr>
          <w:p w14:paraId="292FA894" w14:textId="04D01F25" w:rsidR="001B5730" w:rsidRPr="00BA37CC" w:rsidRDefault="001B5730" w:rsidP="001B5730">
            <w:pPr>
              <w:jc w:val="center"/>
            </w:pPr>
            <w:r w:rsidRPr="00BA37CC">
              <w:t>2%</w:t>
            </w:r>
          </w:p>
        </w:tc>
        <w:tc>
          <w:tcPr>
            <w:tcW w:w="1871" w:type="dxa"/>
            <w:vAlign w:val="center"/>
          </w:tcPr>
          <w:p w14:paraId="135E8236" w14:textId="6B69A9AB" w:rsidR="001B5730" w:rsidRPr="00BA37CC" w:rsidRDefault="001B5730" w:rsidP="001B5730">
            <w:pPr>
              <w:jc w:val="center"/>
            </w:pPr>
            <w:r w:rsidRPr="003C63D5">
              <w:t>2%</w:t>
            </w:r>
          </w:p>
        </w:tc>
      </w:tr>
      <w:tr w:rsidR="00BA37CC" w:rsidRPr="00BA37CC" w14:paraId="59F124C8" w14:textId="2BB614FB" w:rsidTr="003C63D5">
        <w:trPr>
          <w:jc w:val="center"/>
        </w:trPr>
        <w:tc>
          <w:tcPr>
            <w:tcW w:w="2510" w:type="dxa"/>
            <w:vAlign w:val="center"/>
          </w:tcPr>
          <w:p w14:paraId="7676CFC9" w14:textId="77777777" w:rsidR="000B441C" w:rsidRPr="00BA37CC" w:rsidRDefault="000B441C" w:rsidP="006F2081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470E42DD" w14:textId="1C46AF97" w:rsidR="000B441C" w:rsidRPr="00BA37CC" w:rsidRDefault="000B441C" w:rsidP="00404DD5">
            <w:pPr>
              <w:jc w:val="center"/>
            </w:pPr>
            <w:r w:rsidRPr="00BA37CC">
              <w:t>43%</w:t>
            </w:r>
          </w:p>
        </w:tc>
        <w:tc>
          <w:tcPr>
            <w:tcW w:w="2038" w:type="dxa"/>
            <w:vAlign w:val="center"/>
          </w:tcPr>
          <w:p w14:paraId="0927E10B" w14:textId="7667FE37" w:rsidR="000B441C" w:rsidRPr="00BA37CC" w:rsidRDefault="000B441C" w:rsidP="00404DD5">
            <w:pPr>
              <w:jc w:val="center"/>
            </w:pPr>
            <w:r w:rsidRPr="00BA37CC">
              <w:t>40%</w:t>
            </w:r>
          </w:p>
        </w:tc>
        <w:tc>
          <w:tcPr>
            <w:tcW w:w="1871" w:type="dxa"/>
            <w:vAlign w:val="center"/>
          </w:tcPr>
          <w:p w14:paraId="034F9FFA" w14:textId="02CEEEFD" w:rsidR="000B441C" w:rsidRPr="00BA37CC" w:rsidRDefault="001B5730" w:rsidP="00404DD5">
            <w:pPr>
              <w:jc w:val="center"/>
            </w:pPr>
            <w:r w:rsidRPr="00BA37CC">
              <w:t>43%</w:t>
            </w:r>
          </w:p>
        </w:tc>
      </w:tr>
      <w:tr w:rsidR="00BA37CC" w:rsidRPr="00BA37CC" w14:paraId="69D7D2A8" w14:textId="20B8F58A" w:rsidTr="003C63D5">
        <w:trPr>
          <w:jc w:val="center"/>
        </w:trPr>
        <w:tc>
          <w:tcPr>
            <w:tcW w:w="2510" w:type="dxa"/>
            <w:vAlign w:val="center"/>
          </w:tcPr>
          <w:p w14:paraId="7207E96F" w14:textId="4C19A6EE" w:rsidR="000B441C" w:rsidRPr="00BA37CC" w:rsidRDefault="000B441C" w:rsidP="006F2081">
            <w:pPr>
              <w:rPr>
                <w:b/>
                <w:bCs/>
              </w:rPr>
            </w:pPr>
            <w:r w:rsidRPr="00BA37CC">
              <w:rPr>
                <w:b/>
                <w:bCs/>
              </w:rPr>
              <w:t>Home PGR</w:t>
            </w:r>
          </w:p>
        </w:tc>
        <w:tc>
          <w:tcPr>
            <w:tcW w:w="2152" w:type="dxa"/>
            <w:vAlign w:val="center"/>
          </w:tcPr>
          <w:p w14:paraId="349344C1" w14:textId="77777777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10C17CA7" w14:textId="77777777" w:rsidR="000B441C" w:rsidRPr="003C63D5" w:rsidRDefault="000B441C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72B0800E" w14:textId="3BC1C3BD" w:rsidR="000B441C" w:rsidRPr="003C63D5" w:rsidRDefault="001B5730" w:rsidP="00404DD5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BA37CC" w:rsidRPr="00BA37CC" w14:paraId="7C427486" w14:textId="782D9085" w:rsidTr="003C63D5">
        <w:trPr>
          <w:jc w:val="center"/>
        </w:trPr>
        <w:tc>
          <w:tcPr>
            <w:tcW w:w="2510" w:type="dxa"/>
            <w:vAlign w:val="center"/>
          </w:tcPr>
          <w:p w14:paraId="17B95585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3C1284AA" w14:textId="556BB7BE" w:rsidR="001B5730" w:rsidRPr="00BA37CC" w:rsidRDefault="001B5730" w:rsidP="001B5730">
            <w:pPr>
              <w:jc w:val="center"/>
            </w:pPr>
            <w:r w:rsidRPr="00BA37CC">
              <w:t>64%</w:t>
            </w:r>
          </w:p>
        </w:tc>
        <w:tc>
          <w:tcPr>
            <w:tcW w:w="2038" w:type="dxa"/>
            <w:vAlign w:val="center"/>
          </w:tcPr>
          <w:p w14:paraId="2D785430" w14:textId="26EE86D9" w:rsidR="001B5730" w:rsidRPr="00BA37CC" w:rsidRDefault="001B5730" w:rsidP="001B5730">
            <w:pPr>
              <w:jc w:val="center"/>
            </w:pPr>
            <w:r w:rsidRPr="00BA37CC">
              <w:t>65%</w:t>
            </w:r>
          </w:p>
        </w:tc>
        <w:tc>
          <w:tcPr>
            <w:tcW w:w="1871" w:type="dxa"/>
            <w:vAlign w:val="center"/>
          </w:tcPr>
          <w:p w14:paraId="070E2CD7" w14:textId="605F5A59" w:rsidR="001B5730" w:rsidRPr="00BA37CC" w:rsidRDefault="001B5730" w:rsidP="001B5730">
            <w:pPr>
              <w:jc w:val="center"/>
            </w:pPr>
            <w:r w:rsidRPr="003C63D5">
              <w:t>63%</w:t>
            </w:r>
          </w:p>
        </w:tc>
      </w:tr>
      <w:tr w:rsidR="00BA37CC" w:rsidRPr="00BA37CC" w14:paraId="3EAAEBD3" w14:textId="45DAE496" w:rsidTr="003C63D5">
        <w:trPr>
          <w:jc w:val="center"/>
        </w:trPr>
        <w:tc>
          <w:tcPr>
            <w:tcW w:w="2510" w:type="dxa"/>
            <w:vAlign w:val="center"/>
          </w:tcPr>
          <w:p w14:paraId="1C7D36A3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0AA5CBBB" w14:textId="31AE270D" w:rsidR="001B5730" w:rsidRPr="00BA37CC" w:rsidRDefault="001B5730" w:rsidP="001B5730">
            <w:pPr>
              <w:jc w:val="center"/>
            </w:pPr>
            <w:r w:rsidRPr="00BA37CC">
              <w:t>25%</w:t>
            </w:r>
          </w:p>
        </w:tc>
        <w:tc>
          <w:tcPr>
            <w:tcW w:w="2038" w:type="dxa"/>
            <w:vAlign w:val="center"/>
          </w:tcPr>
          <w:p w14:paraId="15858779" w14:textId="63ECCF96" w:rsidR="001B5730" w:rsidRPr="00BA37CC" w:rsidRDefault="001B5730" w:rsidP="001B5730">
            <w:pPr>
              <w:jc w:val="center"/>
            </w:pPr>
            <w:r w:rsidRPr="00BA37CC">
              <w:t>24%</w:t>
            </w:r>
          </w:p>
        </w:tc>
        <w:tc>
          <w:tcPr>
            <w:tcW w:w="1871" w:type="dxa"/>
            <w:vAlign w:val="center"/>
          </w:tcPr>
          <w:p w14:paraId="798015F8" w14:textId="4519EF35" w:rsidR="001B5730" w:rsidRPr="00BA37CC" w:rsidRDefault="001B5730" w:rsidP="001B5730">
            <w:pPr>
              <w:jc w:val="center"/>
            </w:pPr>
            <w:r w:rsidRPr="003C63D5">
              <w:t>24%</w:t>
            </w:r>
          </w:p>
        </w:tc>
      </w:tr>
      <w:tr w:rsidR="00BA37CC" w:rsidRPr="00BA37CC" w14:paraId="27021268" w14:textId="41D7D63C" w:rsidTr="003C63D5">
        <w:trPr>
          <w:jc w:val="center"/>
        </w:trPr>
        <w:tc>
          <w:tcPr>
            <w:tcW w:w="2510" w:type="dxa"/>
            <w:vAlign w:val="center"/>
          </w:tcPr>
          <w:p w14:paraId="3E25C057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49509668" w14:textId="741C6C06" w:rsidR="001B5730" w:rsidRPr="00BA37CC" w:rsidRDefault="001B5730" w:rsidP="001B5730">
            <w:pPr>
              <w:jc w:val="center"/>
            </w:pPr>
            <w:r w:rsidRPr="00BA37CC">
              <w:t>6%</w:t>
            </w:r>
          </w:p>
        </w:tc>
        <w:tc>
          <w:tcPr>
            <w:tcW w:w="2038" w:type="dxa"/>
            <w:vAlign w:val="center"/>
          </w:tcPr>
          <w:p w14:paraId="33A6F497" w14:textId="3A5B8FB6" w:rsidR="001B5730" w:rsidRPr="00BA37CC" w:rsidRDefault="001B5730" w:rsidP="001B5730">
            <w:pPr>
              <w:jc w:val="center"/>
            </w:pPr>
            <w:r w:rsidRPr="00BA37CC">
              <w:t>6%</w:t>
            </w:r>
          </w:p>
        </w:tc>
        <w:tc>
          <w:tcPr>
            <w:tcW w:w="1871" w:type="dxa"/>
            <w:vAlign w:val="center"/>
          </w:tcPr>
          <w:p w14:paraId="1042A17A" w14:textId="0EFAAD28" w:rsidR="001B5730" w:rsidRPr="00BA37CC" w:rsidRDefault="001B5730" w:rsidP="001B5730">
            <w:pPr>
              <w:jc w:val="center"/>
            </w:pPr>
            <w:r w:rsidRPr="003C63D5">
              <w:t>6%</w:t>
            </w:r>
          </w:p>
        </w:tc>
      </w:tr>
      <w:tr w:rsidR="00BA37CC" w:rsidRPr="00BA37CC" w14:paraId="739F0380" w14:textId="67398B73" w:rsidTr="003C63D5">
        <w:trPr>
          <w:jc w:val="center"/>
        </w:trPr>
        <w:tc>
          <w:tcPr>
            <w:tcW w:w="2510" w:type="dxa"/>
            <w:vAlign w:val="center"/>
          </w:tcPr>
          <w:p w14:paraId="1588F98C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42DA3A90" w14:textId="05F81F1F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490583D3" w14:textId="043667F5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25A7BB95" w14:textId="41D19665" w:rsidR="001B5730" w:rsidRPr="00BA37CC" w:rsidRDefault="001B5730" w:rsidP="001B5730">
            <w:pPr>
              <w:jc w:val="center"/>
            </w:pPr>
            <w:r w:rsidRPr="003C63D5">
              <w:t>1%</w:t>
            </w:r>
          </w:p>
        </w:tc>
      </w:tr>
      <w:tr w:rsidR="00BA37CC" w:rsidRPr="00BA37CC" w14:paraId="3B31DF4F" w14:textId="2ED3FFD2" w:rsidTr="003C63D5">
        <w:trPr>
          <w:jc w:val="center"/>
        </w:trPr>
        <w:tc>
          <w:tcPr>
            <w:tcW w:w="2510" w:type="dxa"/>
            <w:vAlign w:val="center"/>
          </w:tcPr>
          <w:p w14:paraId="36563B23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25278E73" w14:textId="20E48023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7990985B" w14:textId="239DEEBF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1609FA14" w14:textId="208389BE" w:rsidR="001B5730" w:rsidRPr="00BA37CC" w:rsidRDefault="001B5730" w:rsidP="001B5730">
            <w:pPr>
              <w:jc w:val="center"/>
            </w:pPr>
            <w:r w:rsidRPr="003C63D5">
              <w:t>2%</w:t>
            </w:r>
          </w:p>
        </w:tc>
      </w:tr>
      <w:tr w:rsidR="00BA37CC" w:rsidRPr="00BA37CC" w14:paraId="3E5A1A87" w14:textId="17CB7C21" w:rsidTr="003C63D5">
        <w:trPr>
          <w:jc w:val="center"/>
        </w:trPr>
        <w:tc>
          <w:tcPr>
            <w:tcW w:w="2510" w:type="dxa"/>
            <w:vAlign w:val="center"/>
          </w:tcPr>
          <w:p w14:paraId="0350A41B" w14:textId="77777777" w:rsidR="001B5730" w:rsidRPr="00BA37CC" w:rsidRDefault="001B5730" w:rsidP="001B5730">
            <w:r w:rsidRPr="00BA37CC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47B46172" w14:textId="3FDB77E2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2038" w:type="dxa"/>
            <w:vAlign w:val="center"/>
          </w:tcPr>
          <w:p w14:paraId="6E0B30C0" w14:textId="6623A6CE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1871" w:type="dxa"/>
            <w:vAlign w:val="center"/>
          </w:tcPr>
          <w:p w14:paraId="7465AD91" w14:textId="71480AD2" w:rsidR="001B5730" w:rsidRPr="00BA37CC" w:rsidRDefault="001B5730" w:rsidP="001B5730">
            <w:pPr>
              <w:jc w:val="center"/>
            </w:pPr>
            <w:r w:rsidRPr="003C63D5">
              <w:t>0%</w:t>
            </w:r>
          </w:p>
        </w:tc>
      </w:tr>
      <w:tr w:rsidR="00BA37CC" w:rsidRPr="00BA37CC" w14:paraId="7587EE0C" w14:textId="7BC07AA0" w:rsidTr="003C63D5">
        <w:trPr>
          <w:jc w:val="center"/>
        </w:trPr>
        <w:tc>
          <w:tcPr>
            <w:tcW w:w="2510" w:type="dxa"/>
            <w:vAlign w:val="center"/>
          </w:tcPr>
          <w:p w14:paraId="21B892B9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40E18957" w14:textId="5F8441F1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275EA90C" w14:textId="5584E547" w:rsidR="001B5730" w:rsidRPr="00BA37CC" w:rsidRDefault="001B5730" w:rsidP="001B5730">
            <w:pPr>
              <w:jc w:val="center"/>
            </w:pPr>
            <w:r w:rsidRPr="00BA37CC">
              <w:t>0%</w:t>
            </w:r>
          </w:p>
        </w:tc>
        <w:tc>
          <w:tcPr>
            <w:tcW w:w="1871" w:type="dxa"/>
            <w:vAlign w:val="center"/>
          </w:tcPr>
          <w:p w14:paraId="222D3C25" w14:textId="73D42175" w:rsidR="001B5730" w:rsidRPr="00BA37CC" w:rsidRDefault="001B5730" w:rsidP="001B5730">
            <w:pPr>
              <w:jc w:val="center"/>
            </w:pPr>
            <w:r w:rsidRPr="003C63D5">
              <w:t>1%</w:t>
            </w:r>
          </w:p>
        </w:tc>
      </w:tr>
      <w:tr w:rsidR="00BA37CC" w:rsidRPr="00BA37CC" w14:paraId="74A8FF8E" w14:textId="3C692033" w:rsidTr="003C63D5">
        <w:trPr>
          <w:jc w:val="center"/>
        </w:trPr>
        <w:tc>
          <w:tcPr>
            <w:tcW w:w="2510" w:type="dxa"/>
            <w:vAlign w:val="center"/>
          </w:tcPr>
          <w:p w14:paraId="7AC44781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56F81786" w14:textId="7FDA1B32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2038" w:type="dxa"/>
            <w:vAlign w:val="center"/>
          </w:tcPr>
          <w:p w14:paraId="06AB4CAB" w14:textId="0C7C1BCD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28050651" w14:textId="2C14796B" w:rsidR="001B5730" w:rsidRPr="00BA37CC" w:rsidRDefault="001B5730" w:rsidP="001B5730">
            <w:pPr>
              <w:jc w:val="center"/>
            </w:pPr>
            <w:r w:rsidRPr="003C63D5">
              <w:t>0%</w:t>
            </w:r>
          </w:p>
        </w:tc>
      </w:tr>
      <w:tr w:rsidR="00BA37CC" w:rsidRPr="00BA37CC" w14:paraId="60601518" w14:textId="63D01755" w:rsidTr="003C63D5">
        <w:trPr>
          <w:jc w:val="center"/>
        </w:trPr>
        <w:tc>
          <w:tcPr>
            <w:tcW w:w="2510" w:type="dxa"/>
            <w:vAlign w:val="center"/>
          </w:tcPr>
          <w:p w14:paraId="1260D6B6" w14:textId="77777777" w:rsidR="001B5730" w:rsidRPr="00BA37CC" w:rsidRDefault="001B5730" w:rsidP="001B5730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2819BBCA" w14:textId="060DA7E7" w:rsidR="001B5730" w:rsidRPr="00BA37CC" w:rsidRDefault="001B5730" w:rsidP="001B5730">
            <w:pPr>
              <w:jc w:val="center"/>
            </w:pPr>
            <w:r w:rsidRPr="00BA37CC">
              <w:t>2%</w:t>
            </w:r>
          </w:p>
        </w:tc>
        <w:tc>
          <w:tcPr>
            <w:tcW w:w="2038" w:type="dxa"/>
            <w:vAlign w:val="center"/>
          </w:tcPr>
          <w:p w14:paraId="7E460CA5" w14:textId="6D89950E" w:rsidR="001B5730" w:rsidRPr="00BA37CC" w:rsidRDefault="001B5730" w:rsidP="001B5730">
            <w:pPr>
              <w:jc w:val="center"/>
            </w:pPr>
            <w:r w:rsidRPr="00BA37CC">
              <w:t>1%</w:t>
            </w:r>
          </w:p>
        </w:tc>
        <w:tc>
          <w:tcPr>
            <w:tcW w:w="1871" w:type="dxa"/>
            <w:vAlign w:val="center"/>
          </w:tcPr>
          <w:p w14:paraId="411C03C7" w14:textId="2882D7B6" w:rsidR="001B5730" w:rsidRPr="00BA37CC" w:rsidRDefault="001B5730" w:rsidP="001B5730">
            <w:pPr>
              <w:jc w:val="center"/>
            </w:pPr>
            <w:r w:rsidRPr="003C63D5">
              <w:t>2%</w:t>
            </w:r>
          </w:p>
        </w:tc>
      </w:tr>
      <w:tr w:rsidR="00BA37CC" w:rsidRPr="00BA37CC" w14:paraId="2F466F57" w14:textId="6AC9B259" w:rsidTr="003C63D5">
        <w:trPr>
          <w:jc w:val="center"/>
        </w:trPr>
        <w:tc>
          <w:tcPr>
            <w:tcW w:w="2510" w:type="dxa"/>
            <w:vAlign w:val="center"/>
          </w:tcPr>
          <w:p w14:paraId="29C2CFF0" w14:textId="77777777" w:rsidR="000B441C" w:rsidRPr="00BA37CC" w:rsidRDefault="000B441C" w:rsidP="006F2081">
            <w:pPr>
              <w:rPr>
                <w:rFonts w:eastAsia="Times New Roman"/>
                <w:bCs/>
                <w:lang w:eastAsia="en-GB"/>
              </w:rPr>
            </w:pPr>
            <w:r w:rsidRPr="00BA37CC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31B002AE" w14:textId="319944FD" w:rsidR="000B441C" w:rsidRPr="00BA37CC" w:rsidRDefault="000B441C" w:rsidP="00404DD5">
            <w:pPr>
              <w:jc w:val="center"/>
            </w:pPr>
            <w:r w:rsidRPr="00BA37CC">
              <w:t>36%</w:t>
            </w:r>
          </w:p>
        </w:tc>
        <w:tc>
          <w:tcPr>
            <w:tcW w:w="2038" w:type="dxa"/>
            <w:vAlign w:val="center"/>
          </w:tcPr>
          <w:p w14:paraId="4863948B" w14:textId="0DC2D05E" w:rsidR="000B441C" w:rsidRPr="00BA37CC" w:rsidRDefault="000B441C" w:rsidP="00404DD5">
            <w:pPr>
              <w:jc w:val="center"/>
            </w:pPr>
            <w:r w:rsidRPr="00BA37CC">
              <w:t>35%</w:t>
            </w:r>
          </w:p>
        </w:tc>
        <w:tc>
          <w:tcPr>
            <w:tcW w:w="1871" w:type="dxa"/>
            <w:vAlign w:val="center"/>
          </w:tcPr>
          <w:p w14:paraId="56CBDDFE" w14:textId="7A9B305F" w:rsidR="000B441C" w:rsidRPr="00BA37CC" w:rsidRDefault="001B5730" w:rsidP="00404DD5">
            <w:pPr>
              <w:jc w:val="center"/>
            </w:pPr>
            <w:r w:rsidRPr="00BA37CC">
              <w:t>37%</w:t>
            </w:r>
          </w:p>
        </w:tc>
      </w:tr>
    </w:tbl>
    <w:p w14:paraId="25E0C286" w14:textId="3A935317" w:rsidR="00A81924" w:rsidRDefault="00A81924" w:rsidP="00A81924"/>
    <w:p w14:paraId="1D5508E3" w14:textId="7971DA74" w:rsidR="008750AE" w:rsidRDefault="008750AE" w:rsidP="003C372D">
      <w:pPr>
        <w:pStyle w:val="Heading3"/>
        <w:rPr>
          <w:sz w:val="24"/>
        </w:rPr>
      </w:pPr>
      <w:bookmarkStart w:id="25" w:name="_Toc62683318"/>
      <w:r>
        <w:t>EU Students</w:t>
      </w:r>
      <w:bookmarkEnd w:id="25"/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2152"/>
        <w:gridCol w:w="2038"/>
        <w:gridCol w:w="1871"/>
      </w:tblGrid>
      <w:tr w:rsidR="00973990" w:rsidRPr="00973990" w14:paraId="41FAC456" w14:textId="48353D47" w:rsidTr="003C63D5">
        <w:trPr>
          <w:jc w:val="center"/>
        </w:trPr>
        <w:tc>
          <w:tcPr>
            <w:tcW w:w="2510" w:type="dxa"/>
            <w:vAlign w:val="center"/>
          </w:tcPr>
          <w:p w14:paraId="2F3CE455" w14:textId="73FB0EC2" w:rsidR="00BA37CC" w:rsidRPr="00973990" w:rsidRDefault="00BA37CC" w:rsidP="006F2081">
            <w:pPr>
              <w:rPr>
                <w:b/>
                <w:bCs/>
              </w:rPr>
            </w:pPr>
            <w:r w:rsidRPr="00973990">
              <w:rPr>
                <w:b/>
                <w:bCs/>
              </w:rPr>
              <w:t>EU UG</w:t>
            </w:r>
          </w:p>
        </w:tc>
        <w:tc>
          <w:tcPr>
            <w:tcW w:w="2152" w:type="dxa"/>
            <w:vAlign w:val="center"/>
          </w:tcPr>
          <w:p w14:paraId="4E105C55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64B2FF58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3D7CAB21" w14:textId="67E1A215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973990" w:rsidRPr="00973990" w14:paraId="642AD6B5" w14:textId="72BDEA3A" w:rsidTr="003C63D5">
        <w:trPr>
          <w:jc w:val="center"/>
        </w:trPr>
        <w:tc>
          <w:tcPr>
            <w:tcW w:w="2510" w:type="dxa"/>
            <w:vAlign w:val="center"/>
          </w:tcPr>
          <w:p w14:paraId="4C4AEA43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7109F011" w14:textId="5FE6BB8B" w:rsidR="00973990" w:rsidRPr="00973990" w:rsidRDefault="00973990" w:rsidP="00973990">
            <w:pPr>
              <w:jc w:val="center"/>
            </w:pPr>
            <w:r w:rsidRPr="00973990">
              <w:t>36%</w:t>
            </w:r>
          </w:p>
        </w:tc>
        <w:tc>
          <w:tcPr>
            <w:tcW w:w="2038" w:type="dxa"/>
            <w:vAlign w:val="center"/>
          </w:tcPr>
          <w:p w14:paraId="254BB350" w14:textId="520341E0" w:rsidR="00973990" w:rsidRPr="00973990" w:rsidRDefault="00973990" w:rsidP="00973990">
            <w:pPr>
              <w:jc w:val="center"/>
            </w:pPr>
            <w:r w:rsidRPr="00973990">
              <w:t>38%</w:t>
            </w:r>
          </w:p>
        </w:tc>
        <w:tc>
          <w:tcPr>
            <w:tcW w:w="1871" w:type="dxa"/>
            <w:vAlign w:val="center"/>
          </w:tcPr>
          <w:p w14:paraId="7ACF99B8" w14:textId="63BCA76C" w:rsidR="00973990" w:rsidRPr="00973990" w:rsidRDefault="00973990" w:rsidP="00973990">
            <w:pPr>
              <w:jc w:val="center"/>
            </w:pPr>
            <w:r w:rsidRPr="003C63D5">
              <w:t>42%</w:t>
            </w:r>
          </w:p>
        </w:tc>
      </w:tr>
      <w:tr w:rsidR="00973990" w:rsidRPr="00973990" w14:paraId="02AAA5DE" w14:textId="0949225B" w:rsidTr="003C63D5">
        <w:trPr>
          <w:jc w:val="center"/>
        </w:trPr>
        <w:tc>
          <w:tcPr>
            <w:tcW w:w="2510" w:type="dxa"/>
            <w:vAlign w:val="center"/>
          </w:tcPr>
          <w:p w14:paraId="5A7BC501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59419CBD" w14:textId="6458565C" w:rsidR="00973990" w:rsidRPr="00973990" w:rsidRDefault="00973990" w:rsidP="00973990">
            <w:pPr>
              <w:jc w:val="center"/>
            </w:pPr>
            <w:r w:rsidRPr="00973990">
              <w:t>51%</w:t>
            </w:r>
          </w:p>
        </w:tc>
        <w:tc>
          <w:tcPr>
            <w:tcW w:w="2038" w:type="dxa"/>
            <w:vAlign w:val="center"/>
          </w:tcPr>
          <w:p w14:paraId="4526F5A5" w14:textId="3CE3A4ED" w:rsidR="00973990" w:rsidRPr="00973990" w:rsidRDefault="00973990" w:rsidP="00973990">
            <w:pPr>
              <w:jc w:val="center"/>
            </w:pPr>
            <w:r w:rsidRPr="00973990">
              <w:t>51%</w:t>
            </w:r>
          </w:p>
        </w:tc>
        <w:tc>
          <w:tcPr>
            <w:tcW w:w="1871" w:type="dxa"/>
            <w:vAlign w:val="center"/>
          </w:tcPr>
          <w:p w14:paraId="55B7AFEF" w14:textId="576FC35C" w:rsidR="00973990" w:rsidRPr="00973990" w:rsidRDefault="00973990" w:rsidP="00973990">
            <w:pPr>
              <w:jc w:val="center"/>
            </w:pPr>
            <w:r w:rsidRPr="003C63D5">
              <w:t>51%</w:t>
            </w:r>
          </w:p>
        </w:tc>
      </w:tr>
      <w:tr w:rsidR="00973990" w:rsidRPr="00973990" w14:paraId="1726867C" w14:textId="02E54A7B" w:rsidTr="003C63D5">
        <w:trPr>
          <w:jc w:val="center"/>
        </w:trPr>
        <w:tc>
          <w:tcPr>
            <w:tcW w:w="2510" w:type="dxa"/>
            <w:vAlign w:val="center"/>
          </w:tcPr>
          <w:p w14:paraId="67A9F0D7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M</w:t>
            </w:r>
            <w:r w:rsidRPr="00973990">
              <w:rPr>
                <w:rFonts w:eastAsia="Times New Roman"/>
                <w:bCs/>
                <w:lang w:eastAsia="en-GB"/>
              </w:rPr>
              <w:lastRenderedPageBreak/>
              <w:t>uslim</w:t>
            </w:r>
          </w:p>
        </w:tc>
        <w:tc>
          <w:tcPr>
            <w:tcW w:w="2152" w:type="dxa"/>
            <w:vAlign w:val="center"/>
          </w:tcPr>
          <w:p w14:paraId="7D8954FA" w14:textId="61B154C4" w:rsidR="00973990" w:rsidRPr="00973990" w:rsidRDefault="00973990" w:rsidP="00973990">
            <w:pPr>
              <w:jc w:val="center"/>
            </w:pPr>
            <w:r w:rsidRPr="00973990">
              <w:t>6%</w:t>
            </w:r>
          </w:p>
        </w:tc>
        <w:tc>
          <w:tcPr>
            <w:tcW w:w="2038" w:type="dxa"/>
            <w:vAlign w:val="center"/>
          </w:tcPr>
          <w:p w14:paraId="188DE8BE" w14:textId="0CE894D4" w:rsidR="00973990" w:rsidRPr="00973990" w:rsidRDefault="00973990" w:rsidP="00973990">
            <w:pPr>
              <w:jc w:val="center"/>
            </w:pPr>
            <w:r w:rsidRPr="00973990">
              <w:t>4%</w:t>
            </w:r>
          </w:p>
        </w:tc>
        <w:tc>
          <w:tcPr>
            <w:tcW w:w="1871" w:type="dxa"/>
            <w:vAlign w:val="center"/>
          </w:tcPr>
          <w:p w14:paraId="3166FE51" w14:textId="75A67430" w:rsidR="00973990" w:rsidRPr="00973990" w:rsidRDefault="00973990" w:rsidP="00973990">
            <w:pPr>
              <w:jc w:val="center"/>
            </w:pPr>
            <w:r w:rsidRPr="003C63D5">
              <w:t>4%</w:t>
            </w:r>
          </w:p>
        </w:tc>
      </w:tr>
      <w:tr w:rsidR="00973990" w:rsidRPr="00973990" w14:paraId="0662D3C3" w14:textId="573734A8" w:rsidTr="003C63D5">
        <w:trPr>
          <w:jc w:val="center"/>
        </w:trPr>
        <w:tc>
          <w:tcPr>
            <w:tcW w:w="2510" w:type="dxa"/>
            <w:vAlign w:val="center"/>
          </w:tcPr>
          <w:p w14:paraId="3C020522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348BCB22" w14:textId="5B44996C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71FCB2C3" w14:textId="3B18F5AD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7BEBE998" w14:textId="0DC4587E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4A69C89B" w14:textId="246D60E2" w:rsidTr="003C63D5">
        <w:trPr>
          <w:jc w:val="center"/>
        </w:trPr>
        <w:tc>
          <w:tcPr>
            <w:tcW w:w="2510" w:type="dxa"/>
            <w:vAlign w:val="center"/>
          </w:tcPr>
          <w:p w14:paraId="18628921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17336DB0" w14:textId="561513E3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2B03C358" w14:textId="44833D8A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132A90E6" w14:textId="40838169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06A86483" w14:textId="63059661" w:rsidTr="003C63D5">
        <w:trPr>
          <w:jc w:val="center"/>
        </w:trPr>
        <w:tc>
          <w:tcPr>
            <w:tcW w:w="2510" w:type="dxa"/>
            <w:vAlign w:val="center"/>
          </w:tcPr>
          <w:p w14:paraId="5741C0A4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108847B8" w14:textId="23641340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57342626" w14:textId="1AEB71D4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1871" w:type="dxa"/>
            <w:vAlign w:val="center"/>
          </w:tcPr>
          <w:p w14:paraId="6866E45F" w14:textId="1008765C" w:rsidR="00973990" w:rsidRPr="00973990" w:rsidRDefault="00973990" w:rsidP="00973990">
            <w:pPr>
              <w:jc w:val="center"/>
            </w:pPr>
            <w:r w:rsidRPr="003C63D5">
              <w:t> </w:t>
            </w:r>
          </w:p>
        </w:tc>
      </w:tr>
      <w:tr w:rsidR="00973990" w:rsidRPr="00973990" w14:paraId="0C10DDFD" w14:textId="4E54083F" w:rsidTr="003C63D5">
        <w:trPr>
          <w:jc w:val="center"/>
        </w:trPr>
        <w:tc>
          <w:tcPr>
            <w:tcW w:w="2510" w:type="dxa"/>
            <w:vAlign w:val="center"/>
          </w:tcPr>
          <w:p w14:paraId="0524ADDD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6B2EBA92" w14:textId="5C4297B2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7AB85138" w14:textId="1DDAAD38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1871" w:type="dxa"/>
            <w:vAlign w:val="center"/>
          </w:tcPr>
          <w:p w14:paraId="08CD3CC5" w14:textId="2FB15966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2576AD74" w14:textId="44A109EA" w:rsidTr="003C63D5">
        <w:trPr>
          <w:jc w:val="center"/>
        </w:trPr>
        <w:tc>
          <w:tcPr>
            <w:tcW w:w="2510" w:type="dxa"/>
            <w:vAlign w:val="center"/>
          </w:tcPr>
          <w:p w14:paraId="7E20E422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4EDCF984" w14:textId="0DAC974A" w:rsidR="00973990" w:rsidRPr="00973990" w:rsidRDefault="00973990" w:rsidP="00973990">
            <w:pPr>
              <w:jc w:val="center"/>
            </w:pPr>
            <w:r w:rsidRPr="00973990">
              <w:t>2%</w:t>
            </w:r>
          </w:p>
        </w:tc>
        <w:tc>
          <w:tcPr>
            <w:tcW w:w="2038" w:type="dxa"/>
            <w:vAlign w:val="center"/>
          </w:tcPr>
          <w:p w14:paraId="0E5D1EE3" w14:textId="4ACFB692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1871" w:type="dxa"/>
            <w:vAlign w:val="center"/>
          </w:tcPr>
          <w:p w14:paraId="71062042" w14:textId="41BF7DD0" w:rsidR="00973990" w:rsidRPr="00973990" w:rsidRDefault="00973990" w:rsidP="00973990">
            <w:pPr>
              <w:jc w:val="center"/>
            </w:pPr>
            <w:r w:rsidRPr="003C63D5">
              <w:t>0%</w:t>
            </w:r>
          </w:p>
        </w:tc>
      </w:tr>
      <w:tr w:rsidR="00973990" w:rsidRPr="00973990" w14:paraId="1A655CD6" w14:textId="13108468" w:rsidTr="003C63D5">
        <w:trPr>
          <w:jc w:val="center"/>
        </w:trPr>
        <w:tc>
          <w:tcPr>
            <w:tcW w:w="2510" w:type="dxa"/>
            <w:vAlign w:val="center"/>
          </w:tcPr>
          <w:p w14:paraId="54E8FD74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09501B78" w14:textId="7D12F5F8" w:rsidR="00973990" w:rsidRPr="00973990" w:rsidRDefault="00973990" w:rsidP="00973990">
            <w:pPr>
              <w:jc w:val="center"/>
            </w:pPr>
            <w:r w:rsidRPr="00973990">
              <w:t>2%</w:t>
            </w:r>
          </w:p>
        </w:tc>
        <w:tc>
          <w:tcPr>
            <w:tcW w:w="2038" w:type="dxa"/>
            <w:vAlign w:val="center"/>
          </w:tcPr>
          <w:p w14:paraId="613A7347" w14:textId="6CB56FE7" w:rsidR="00973990" w:rsidRPr="00973990" w:rsidRDefault="00973990" w:rsidP="00973990">
            <w:pPr>
              <w:jc w:val="center"/>
            </w:pPr>
            <w:r w:rsidRPr="00973990">
              <w:t>2%</w:t>
            </w:r>
          </w:p>
        </w:tc>
        <w:tc>
          <w:tcPr>
            <w:tcW w:w="1871" w:type="dxa"/>
            <w:vAlign w:val="center"/>
          </w:tcPr>
          <w:p w14:paraId="7BB44A24" w14:textId="6A4A73A5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312B8F02" w14:textId="4E8D4867" w:rsidTr="003C63D5">
        <w:trPr>
          <w:jc w:val="center"/>
        </w:trPr>
        <w:tc>
          <w:tcPr>
            <w:tcW w:w="2510" w:type="dxa"/>
            <w:vAlign w:val="center"/>
          </w:tcPr>
          <w:p w14:paraId="4CA5E1C3" w14:textId="77777777" w:rsidR="00BA37CC" w:rsidRPr="00973990" w:rsidRDefault="00BA37CC" w:rsidP="006F2081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12D2CDF5" w14:textId="3DE20DCF" w:rsidR="00BA37CC" w:rsidRPr="00973990" w:rsidRDefault="00BA37CC" w:rsidP="009D6D63">
            <w:pPr>
              <w:jc w:val="center"/>
            </w:pPr>
            <w:r w:rsidRPr="00973990">
              <w:t>64%</w:t>
            </w:r>
          </w:p>
        </w:tc>
        <w:tc>
          <w:tcPr>
            <w:tcW w:w="2038" w:type="dxa"/>
            <w:vAlign w:val="center"/>
          </w:tcPr>
          <w:p w14:paraId="3C33FADC" w14:textId="7D4F01FE" w:rsidR="00BA37CC" w:rsidRPr="00973990" w:rsidRDefault="00BA37CC" w:rsidP="009D6D63">
            <w:pPr>
              <w:jc w:val="center"/>
            </w:pPr>
            <w:r w:rsidRPr="00973990">
              <w:t>62%</w:t>
            </w:r>
          </w:p>
        </w:tc>
        <w:tc>
          <w:tcPr>
            <w:tcW w:w="1871" w:type="dxa"/>
            <w:vAlign w:val="center"/>
          </w:tcPr>
          <w:p w14:paraId="1D1F850A" w14:textId="3CCE702C" w:rsidR="00BA37CC" w:rsidRPr="00973990" w:rsidRDefault="00973990" w:rsidP="009D6D63">
            <w:pPr>
              <w:jc w:val="center"/>
            </w:pPr>
            <w:r w:rsidRPr="00973990">
              <w:t>58%</w:t>
            </w:r>
          </w:p>
        </w:tc>
      </w:tr>
      <w:tr w:rsidR="00973990" w:rsidRPr="00973990" w14:paraId="49AF6CAF" w14:textId="5D3FA081" w:rsidTr="003C63D5">
        <w:trPr>
          <w:jc w:val="center"/>
        </w:trPr>
        <w:tc>
          <w:tcPr>
            <w:tcW w:w="2510" w:type="dxa"/>
            <w:vAlign w:val="center"/>
          </w:tcPr>
          <w:p w14:paraId="6F1A0555" w14:textId="5CE0A725" w:rsidR="00BA37CC" w:rsidRPr="00973990" w:rsidRDefault="00BA37CC" w:rsidP="006F2081">
            <w:r w:rsidRPr="00973990">
              <w:rPr>
                <w:b/>
                <w:bCs/>
              </w:rPr>
              <w:t>EU</w:t>
            </w:r>
            <w:r w:rsidRPr="00973990">
              <w:t xml:space="preserve"> </w:t>
            </w:r>
            <w:r w:rsidRPr="00973990">
              <w:rPr>
                <w:b/>
                <w:bCs/>
              </w:rPr>
              <w:t>PGT</w:t>
            </w:r>
          </w:p>
        </w:tc>
        <w:tc>
          <w:tcPr>
            <w:tcW w:w="2152" w:type="dxa"/>
            <w:vAlign w:val="center"/>
          </w:tcPr>
          <w:p w14:paraId="544B8444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701DFE3D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6CFD66D4" w14:textId="00822A21" w:rsidR="00BA37CC" w:rsidRPr="003C63D5" w:rsidRDefault="00973990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973990" w:rsidRPr="00973990" w14:paraId="62884477" w14:textId="505EB76B" w:rsidTr="003C63D5">
        <w:trPr>
          <w:jc w:val="center"/>
        </w:trPr>
        <w:tc>
          <w:tcPr>
            <w:tcW w:w="2510" w:type="dxa"/>
            <w:vAlign w:val="center"/>
          </w:tcPr>
          <w:p w14:paraId="69E95F98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39054B3F" w14:textId="14D6B16D" w:rsidR="00973990" w:rsidRPr="00973990" w:rsidRDefault="00973990" w:rsidP="00973990">
            <w:pPr>
              <w:jc w:val="center"/>
            </w:pPr>
            <w:r w:rsidRPr="00973990">
              <w:t>39%</w:t>
            </w:r>
          </w:p>
        </w:tc>
        <w:tc>
          <w:tcPr>
            <w:tcW w:w="2038" w:type="dxa"/>
            <w:vAlign w:val="center"/>
          </w:tcPr>
          <w:p w14:paraId="1B24817C" w14:textId="48122C32" w:rsidR="00973990" w:rsidRPr="00973990" w:rsidRDefault="00973990" w:rsidP="00973990">
            <w:pPr>
              <w:jc w:val="center"/>
            </w:pPr>
            <w:r w:rsidRPr="00973990">
              <w:t>40%</w:t>
            </w:r>
          </w:p>
        </w:tc>
        <w:tc>
          <w:tcPr>
            <w:tcW w:w="1871" w:type="dxa"/>
            <w:vAlign w:val="center"/>
          </w:tcPr>
          <w:p w14:paraId="5CAF6CFE" w14:textId="1AFEE113" w:rsidR="00973990" w:rsidRPr="00973990" w:rsidRDefault="00973990" w:rsidP="00973990">
            <w:pPr>
              <w:jc w:val="center"/>
            </w:pPr>
            <w:r w:rsidRPr="003C63D5">
              <w:t>45%</w:t>
            </w:r>
          </w:p>
        </w:tc>
      </w:tr>
      <w:tr w:rsidR="00973990" w:rsidRPr="00973990" w14:paraId="0DCF4E7F" w14:textId="50F54668" w:rsidTr="003C63D5">
        <w:trPr>
          <w:jc w:val="center"/>
        </w:trPr>
        <w:tc>
          <w:tcPr>
            <w:tcW w:w="2510" w:type="dxa"/>
            <w:vAlign w:val="center"/>
          </w:tcPr>
          <w:p w14:paraId="20B781F1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3B00C5EE" w14:textId="0A9ADA92" w:rsidR="00973990" w:rsidRPr="00973990" w:rsidRDefault="00973990" w:rsidP="00973990">
            <w:pPr>
              <w:jc w:val="center"/>
            </w:pPr>
            <w:r w:rsidRPr="00973990">
              <w:t>51%</w:t>
            </w:r>
          </w:p>
        </w:tc>
        <w:tc>
          <w:tcPr>
            <w:tcW w:w="2038" w:type="dxa"/>
            <w:vAlign w:val="center"/>
          </w:tcPr>
          <w:p w14:paraId="27B60AF6" w14:textId="0895CD16" w:rsidR="00973990" w:rsidRPr="00973990" w:rsidRDefault="00973990" w:rsidP="00973990">
            <w:pPr>
              <w:jc w:val="center"/>
            </w:pPr>
            <w:r w:rsidRPr="00973990">
              <w:t>50%</w:t>
            </w:r>
          </w:p>
        </w:tc>
        <w:tc>
          <w:tcPr>
            <w:tcW w:w="1871" w:type="dxa"/>
            <w:vAlign w:val="center"/>
          </w:tcPr>
          <w:p w14:paraId="6C9AE077" w14:textId="3F0D4E40" w:rsidR="00973990" w:rsidRPr="00973990" w:rsidRDefault="00973990" w:rsidP="00973990">
            <w:pPr>
              <w:jc w:val="center"/>
            </w:pPr>
            <w:r w:rsidRPr="003C63D5">
              <w:t>41%</w:t>
            </w:r>
          </w:p>
        </w:tc>
      </w:tr>
      <w:tr w:rsidR="00973990" w:rsidRPr="00973990" w14:paraId="58C82833" w14:textId="0CA22986" w:rsidTr="003C63D5">
        <w:trPr>
          <w:jc w:val="center"/>
        </w:trPr>
        <w:tc>
          <w:tcPr>
            <w:tcW w:w="2510" w:type="dxa"/>
            <w:vAlign w:val="center"/>
          </w:tcPr>
          <w:p w14:paraId="65030A6B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40B3921F" w14:textId="189FC6B1" w:rsidR="00973990" w:rsidRPr="00973990" w:rsidRDefault="00973990" w:rsidP="00973990">
            <w:pPr>
              <w:jc w:val="center"/>
            </w:pPr>
            <w:r w:rsidRPr="00973990">
              <w:t>4%</w:t>
            </w:r>
          </w:p>
        </w:tc>
        <w:tc>
          <w:tcPr>
            <w:tcW w:w="2038" w:type="dxa"/>
            <w:vAlign w:val="center"/>
          </w:tcPr>
          <w:p w14:paraId="43F994A4" w14:textId="507DC395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1871" w:type="dxa"/>
            <w:vAlign w:val="center"/>
          </w:tcPr>
          <w:p w14:paraId="441FA98F" w14:textId="7C7FB780" w:rsidR="00973990" w:rsidRPr="00973990" w:rsidRDefault="00973990" w:rsidP="00973990">
            <w:pPr>
              <w:jc w:val="center"/>
            </w:pPr>
            <w:r w:rsidRPr="003C63D5">
              <w:t>8%</w:t>
            </w:r>
          </w:p>
        </w:tc>
      </w:tr>
      <w:tr w:rsidR="00973990" w:rsidRPr="00973990" w14:paraId="633F39AA" w14:textId="0DB8AF6A" w:rsidTr="003C63D5">
        <w:trPr>
          <w:jc w:val="center"/>
        </w:trPr>
        <w:tc>
          <w:tcPr>
            <w:tcW w:w="2510" w:type="dxa"/>
            <w:vAlign w:val="center"/>
          </w:tcPr>
          <w:p w14:paraId="11BB1774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517F7855" w14:textId="3B700C55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223841C0" w14:textId="14FDEC01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1871" w:type="dxa"/>
            <w:vAlign w:val="center"/>
          </w:tcPr>
          <w:p w14:paraId="012E2E88" w14:textId="4AAFA9ED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1C34B796" w14:textId="63BBD3A6" w:rsidTr="003C63D5">
        <w:trPr>
          <w:jc w:val="center"/>
        </w:trPr>
        <w:tc>
          <w:tcPr>
            <w:tcW w:w="2510" w:type="dxa"/>
            <w:vAlign w:val="center"/>
          </w:tcPr>
          <w:p w14:paraId="0B942393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4D2578B2" w14:textId="606B4AF6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31942AA5" w14:textId="006932AF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37B362A5" w14:textId="5016CFD3" w:rsidR="00973990" w:rsidRPr="00973990" w:rsidRDefault="00973990" w:rsidP="00973990">
            <w:pPr>
              <w:jc w:val="center"/>
            </w:pPr>
            <w:r w:rsidRPr="003C63D5">
              <w:t>2%</w:t>
            </w:r>
          </w:p>
        </w:tc>
      </w:tr>
      <w:tr w:rsidR="00973990" w:rsidRPr="00973990" w14:paraId="57474546" w14:textId="77DC22FD" w:rsidTr="003C63D5">
        <w:trPr>
          <w:jc w:val="center"/>
        </w:trPr>
        <w:tc>
          <w:tcPr>
            <w:tcW w:w="2510" w:type="dxa"/>
            <w:vAlign w:val="center"/>
          </w:tcPr>
          <w:p w14:paraId="2D73BF73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4C845CF8" w14:textId="0A2DDC09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0CEF66CC" w14:textId="05C0E34D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1871" w:type="dxa"/>
            <w:vAlign w:val="center"/>
          </w:tcPr>
          <w:p w14:paraId="533735F3" w14:textId="162FAC9E" w:rsidR="00973990" w:rsidRPr="00973990" w:rsidRDefault="00973990" w:rsidP="00973990">
            <w:pPr>
              <w:jc w:val="center"/>
            </w:pPr>
            <w:r w:rsidRPr="003C63D5">
              <w:t>0%</w:t>
            </w:r>
          </w:p>
        </w:tc>
      </w:tr>
      <w:tr w:rsidR="00973990" w:rsidRPr="00973990" w14:paraId="6FF036AE" w14:textId="081D96CE" w:rsidTr="003C63D5">
        <w:trPr>
          <w:jc w:val="center"/>
        </w:trPr>
        <w:tc>
          <w:tcPr>
            <w:tcW w:w="2510" w:type="dxa"/>
            <w:vAlign w:val="center"/>
          </w:tcPr>
          <w:p w14:paraId="64396BDD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09EBEA89" w14:textId="52D5CA8A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3A9136CD" w14:textId="056AD283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722F030C" w14:textId="3DFDF081" w:rsidR="00973990" w:rsidRPr="00973990" w:rsidRDefault="00973990" w:rsidP="00973990">
            <w:pPr>
              <w:jc w:val="center"/>
            </w:pPr>
            <w:r w:rsidRPr="003C63D5">
              <w:t>0%</w:t>
            </w:r>
          </w:p>
        </w:tc>
      </w:tr>
      <w:tr w:rsidR="00973990" w:rsidRPr="00973990" w14:paraId="7A8CBC22" w14:textId="1094D5A1" w:rsidTr="003C63D5">
        <w:trPr>
          <w:jc w:val="center"/>
        </w:trPr>
        <w:tc>
          <w:tcPr>
            <w:tcW w:w="2510" w:type="dxa"/>
            <w:vAlign w:val="center"/>
          </w:tcPr>
          <w:p w14:paraId="6D6E93BD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4626B478" w14:textId="10E4835D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2038" w:type="dxa"/>
            <w:vAlign w:val="center"/>
          </w:tcPr>
          <w:p w14:paraId="55E62E58" w14:textId="1FF7CCE8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1871" w:type="dxa"/>
            <w:vAlign w:val="center"/>
          </w:tcPr>
          <w:p w14:paraId="38D4351D" w14:textId="52006D2A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41466082" w14:textId="40067925" w:rsidTr="003C63D5">
        <w:trPr>
          <w:jc w:val="center"/>
        </w:trPr>
        <w:tc>
          <w:tcPr>
            <w:tcW w:w="2510" w:type="dxa"/>
            <w:vAlign w:val="center"/>
          </w:tcPr>
          <w:p w14:paraId="041A6036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02E9B4D6" w14:textId="490BEAD1" w:rsidR="00973990" w:rsidRPr="00973990" w:rsidRDefault="00973990" w:rsidP="00973990">
            <w:pPr>
              <w:jc w:val="center"/>
            </w:pPr>
            <w:r w:rsidRPr="00973990">
              <w:t>2%</w:t>
            </w:r>
          </w:p>
        </w:tc>
        <w:tc>
          <w:tcPr>
            <w:tcW w:w="2038" w:type="dxa"/>
            <w:vAlign w:val="center"/>
          </w:tcPr>
          <w:p w14:paraId="5ACB3894" w14:textId="45780C8B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53625196" w14:textId="7568B81A" w:rsidR="00973990" w:rsidRPr="00973990" w:rsidRDefault="00973990" w:rsidP="00973990">
            <w:pPr>
              <w:jc w:val="center"/>
            </w:pPr>
            <w:r w:rsidRPr="003C63D5">
              <w:t>3%</w:t>
            </w:r>
          </w:p>
        </w:tc>
      </w:tr>
      <w:tr w:rsidR="00973990" w:rsidRPr="00973990" w14:paraId="0601D1E0" w14:textId="7DE0DCD4" w:rsidTr="003C63D5">
        <w:trPr>
          <w:jc w:val="center"/>
        </w:trPr>
        <w:tc>
          <w:tcPr>
            <w:tcW w:w="2510" w:type="dxa"/>
            <w:vAlign w:val="center"/>
          </w:tcPr>
          <w:p w14:paraId="27BFB4A9" w14:textId="77777777" w:rsidR="00BA37CC" w:rsidRPr="00973990" w:rsidRDefault="00BA37CC" w:rsidP="006F2081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00828C84" w14:textId="76B4ABD3" w:rsidR="00BA37CC" w:rsidRPr="00973990" w:rsidRDefault="00BA37CC" w:rsidP="009D6D63">
            <w:pPr>
              <w:jc w:val="center"/>
            </w:pPr>
            <w:r w:rsidRPr="00973990">
              <w:t>61%</w:t>
            </w:r>
          </w:p>
        </w:tc>
        <w:tc>
          <w:tcPr>
            <w:tcW w:w="2038" w:type="dxa"/>
            <w:vAlign w:val="center"/>
          </w:tcPr>
          <w:p w14:paraId="2B55649E" w14:textId="539310C2" w:rsidR="00BA37CC" w:rsidRPr="00973990" w:rsidRDefault="00BA37CC" w:rsidP="009D6D63">
            <w:pPr>
              <w:jc w:val="center"/>
            </w:pPr>
            <w:r w:rsidRPr="00973990">
              <w:t>60%</w:t>
            </w:r>
          </w:p>
        </w:tc>
        <w:tc>
          <w:tcPr>
            <w:tcW w:w="1871" w:type="dxa"/>
            <w:vAlign w:val="center"/>
          </w:tcPr>
          <w:p w14:paraId="36849C17" w14:textId="2D4D904F" w:rsidR="00BA37CC" w:rsidRPr="00973990" w:rsidRDefault="00973990" w:rsidP="009D6D63">
            <w:pPr>
              <w:jc w:val="center"/>
            </w:pPr>
            <w:r w:rsidRPr="00973990">
              <w:t>55%</w:t>
            </w:r>
          </w:p>
        </w:tc>
      </w:tr>
      <w:tr w:rsidR="00973990" w:rsidRPr="00973990" w14:paraId="02E6C48A" w14:textId="1864E790" w:rsidTr="003C63D5">
        <w:trPr>
          <w:jc w:val="center"/>
        </w:trPr>
        <w:tc>
          <w:tcPr>
            <w:tcW w:w="2510" w:type="dxa"/>
            <w:vAlign w:val="center"/>
          </w:tcPr>
          <w:p w14:paraId="0EDD4081" w14:textId="23E5B0D0" w:rsidR="00BA37CC" w:rsidRPr="00973990" w:rsidRDefault="00BA37CC" w:rsidP="006F2081">
            <w:pPr>
              <w:rPr>
                <w:b/>
                <w:bCs/>
              </w:rPr>
            </w:pPr>
            <w:r w:rsidRPr="00973990">
              <w:rPr>
                <w:b/>
                <w:bCs/>
              </w:rPr>
              <w:t>EU PGR</w:t>
            </w:r>
          </w:p>
        </w:tc>
        <w:tc>
          <w:tcPr>
            <w:tcW w:w="2152" w:type="dxa"/>
            <w:vAlign w:val="center"/>
          </w:tcPr>
          <w:p w14:paraId="59004095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79BA80A9" w14:textId="77777777" w:rsidR="00BA37CC" w:rsidRPr="003C63D5" w:rsidRDefault="00BA37CC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7214448B" w14:textId="56173853" w:rsidR="00BA37CC" w:rsidRPr="003C63D5" w:rsidRDefault="00973990" w:rsidP="009D6D63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973990" w:rsidRPr="00973990" w14:paraId="4B4B9D24" w14:textId="0E968268" w:rsidTr="003C63D5">
        <w:trPr>
          <w:jc w:val="center"/>
        </w:trPr>
        <w:tc>
          <w:tcPr>
            <w:tcW w:w="2510" w:type="dxa"/>
            <w:vAlign w:val="center"/>
          </w:tcPr>
          <w:p w14:paraId="6A0EA065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4E2C40B9" w14:textId="67E5F20B" w:rsidR="00973990" w:rsidRPr="00973990" w:rsidRDefault="00973990" w:rsidP="00973990">
            <w:pPr>
              <w:jc w:val="center"/>
            </w:pPr>
            <w:r w:rsidRPr="00973990">
              <w:t>49%</w:t>
            </w:r>
          </w:p>
        </w:tc>
        <w:tc>
          <w:tcPr>
            <w:tcW w:w="2038" w:type="dxa"/>
            <w:vAlign w:val="center"/>
          </w:tcPr>
          <w:p w14:paraId="12BBD79F" w14:textId="57E6047F" w:rsidR="00973990" w:rsidRPr="00973990" w:rsidRDefault="00973990" w:rsidP="00973990">
            <w:pPr>
              <w:jc w:val="center"/>
            </w:pPr>
            <w:r w:rsidRPr="00973990">
              <w:t>44%</w:t>
            </w:r>
          </w:p>
        </w:tc>
        <w:tc>
          <w:tcPr>
            <w:tcW w:w="1871" w:type="dxa"/>
            <w:vAlign w:val="center"/>
          </w:tcPr>
          <w:p w14:paraId="3F1597A3" w14:textId="3DC42876" w:rsidR="00973990" w:rsidRPr="00973990" w:rsidRDefault="00973990" w:rsidP="00973990">
            <w:pPr>
              <w:jc w:val="center"/>
            </w:pPr>
            <w:r w:rsidRPr="003C63D5">
              <w:t>54%</w:t>
            </w:r>
          </w:p>
        </w:tc>
      </w:tr>
      <w:tr w:rsidR="00973990" w:rsidRPr="00973990" w14:paraId="62C11868" w14:textId="3A672979" w:rsidTr="003C63D5">
        <w:trPr>
          <w:jc w:val="center"/>
        </w:trPr>
        <w:tc>
          <w:tcPr>
            <w:tcW w:w="2510" w:type="dxa"/>
            <w:vAlign w:val="center"/>
          </w:tcPr>
          <w:p w14:paraId="2ED858A1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3CCCD734" w14:textId="53D7B76A" w:rsidR="00973990" w:rsidRPr="00973990" w:rsidRDefault="00973990" w:rsidP="00973990">
            <w:pPr>
              <w:jc w:val="center"/>
            </w:pPr>
            <w:r w:rsidRPr="00973990">
              <w:t>46%</w:t>
            </w:r>
          </w:p>
        </w:tc>
        <w:tc>
          <w:tcPr>
            <w:tcW w:w="2038" w:type="dxa"/>
            <w:vAlign w:val="center"/>
          </w:tcPr>
          <w:p w14:paraId="1968C102" w14:textId="25DD8644" w:rsidR="00973990" w:rsidRPr="00973990" w:rsidRDefault="00973990" w:rsidP="00973990">
            <w:pPr>
              <w:jc w:val="center"/>
            </w:pPr>
            <w:r w:rsidRPr="00973990">
              <w:t>48%</w:t>
            </w:r>
          </w:p>
        </w:tc>
        <w:tc>
          <w:tcPr>
            <w:tcW w:w="1871" w:type="dxa"/>
            <w:vAlign w:val="center"/>
          </w:tcPr>
          <w:p w14:paraId="22AED7F5" w14:textId="2950FAC1" w:rsidR="00973990" w:rsidRPr="00973990" w:rsidRDefault="00973990" w:rsidP="00973990">
            <w:pPr>
              <w:jc w:val="center"/>
            </w:pPr>
            <w:r w:rsidRPr="003C63D5">
              <w:t>41%</w:t>
            </w:r>
          </w:p>
        </w:tc>
      </w:tr>
      <w:tr w:rsidR="00973990" w:rsidRPr="00973990" w14:paraId="6B073A88" w14:textId="289F930B" w:rsidTr="003C63D5">
        <w:trPr>
          <w:jc w:val="center"/>
        </w:trPr>
        <w:tc>
          <w:tcPr>
            <w:tcW w:w="2510" w:type="dxa"/>
            <w:vAlign w:val="center"/>
          </w:tcPr>
          <w:p w14:paraId="24D22DD7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2E3565B3" w14:textId="19BC9904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518B60A3" w14:textId="008FE20F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1871" w:type="dxa"/>
            <w:vAlign w:val="center"/>
          </w:tcPr>
          <w:p w14:paraId="0CD8D9F3" w14:textId="22B08752" w:rsidR="00973990" w:rsidRPr="00973990" w:rsidRDefault="00973990" w:rsidP="00973990">
            <w:pPr>
              <w:jc w:val="center"/>
            </w:pPr>
            <w:r w:rsidRPr="003C63D5">
              <w:t>3%</w:t>
            </w:r>
          </w:p>
        </w:tc>
      </w:tr>
      <w:tr w:rsidR="00973990" w:rsidRPr="00973990" w14:paraId="328962D9" w14:textId="762E07A8" w:rsidTr="003C63D5">
        <w:trPr>
          <w:jc w:val="center"/>
        </w:trPr>
        <w:tc>
          <w:tcPr>
            <w:tcW w:w="2510" w:type="dxa"/>
            <w:vAlign w:val="center"/>
          </w:tcPr>
          <w:p w14:paraId="0F5D7423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0F3D1897" w14:textId="4AFA3767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35E52356" w14:textId="47EA792B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5EE8A3B4" w14:textId="69441A05" w:rsidR="00973990" w:rsidRPr="00973990" w:rsidRDefault="00973990" w:rsidP="00973990">
            <w:pPr>
              <w:jc w:val="center"/>
            </w:pPr>
            <w:r w:rsidRPr="003C63D5">
              <w:t>1%</w:t>
            </w:r>
          </w:p>
        </w:tc>
      </w:tr>
      <w:tr w:rsidR="00973990" w:rsidRPr="00973990" w14:paraId="40DF0820" w14:textId="1DDD0AFB" w:rsidTr="003C63D5">
        <w:trPr>
          <w:jc w:val="center"/>
        </w:trPr>
        <w:tc>
          <w:tcPr>
            <w:tcW w:w="2510" w:type="dxa"/>
            <w:vAlign w:val="center"/>
          </w:tcPr>
          <w:p w14:paraId="5BA1F90B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6FDC0F82" w14:textId="2704484D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684BD95F" w14:textId="11FCE1BE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43FB09D0" w14:textId="74A72BB9" w:rsidR="00973990" w:rsidRPr="00973990" w:rsidRDefault="00973990" w:rsidP="00973990">
            <w:pPr>
              <w:jc w:val="center"/>
            </w:pPr>
            <w:r w:rsidRPr="003C63D5">
              <w:t>2%</w:t>
            </w:r>
          </w:p>
        </w:tc>
      </w:tr>
      <w:tr w:rsidR="00973990" w:rsidRPr="00973990" w14:paraId="4086B6DE" w14:textId="10B4471C" w:rsidTr="003C63D5">
        <w:trPr>
          <w:jc w:val="center"/>
        </w:trPr>
        <w:tc>
          <w:tcPr>
            <w:tcW w:w="2510" w:type="dxa"/>
            <w:vAlign w:val="center"/>
          </w:tcPr>
          <w:p w14:paraId="47477BB5" w14:textId="77777777" w:rsidR="00973990" w:rsidRPr="00973990" w:rsidRDefault="00973990" w:rsidP="00973990">
            <w:r w:rsidRPr="00973990">
              <w:rPr>
                <w:rFonts w:eastAsia="Times New Roman"/>
                <w:bCs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1C619E8E" w14:textId="47159BDC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680C7238" w14:textId="31B059B3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1871" w:type="dxa"/>
            <w:vAlign w:val="center"/>
          </w:tcPr>
          <w:p w14:paraId="6F18A8C7" w14:textId="4C45465A" w:rsidR="00973990" w:rsidRPr="00973990" w:rsidRDefault="00973990" w:rsidP="00973990">
            <w:pPr>
              <w:jc w:val="center"/>
            </w:pPr>
            <w:r w:rsidRPr="003C63D5">
              <w:t>3%</w:t>
            </w:r>
          </w:p>
        </w:tc>
      </w:tr>
      <w:tr w:rsidR="00973990" w:rsidRPr="00973990" w14:paraId="14736A65" w14:textId="200FCF8F" w:rsidTr="003C63D5">
        <w:trPr>
          <w:jc w:val="center"/>
        </w:trPr>
        <w:tc>
          <w:tcPr>
            <w:tcW w:w="2510" w:type="dxa"/>
            <w:vAlign w:val="center"/>
          </w:tcPr>
          <w:p w14:paraId="0B224B67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3DB35F59" w14:textId="786CF1C4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2038" w:type="dxa"/>
            <w:vAlign w:val="center"/>
          </w:tcPr>
          <w:p w14:paraId="255DA443" w14:textId="0C567773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199A5EC5" w14:textId="18A8C523" w:rsidR="00973990" w:rsidRPr="00973990" w:rsidRDefault="00973990" w:rsidP="00973990">
            <w:pPr>
              <w:jc w:val="center"/>
            </w:pPr>
            <w:r w:rsidRPr="003C63D5">
              <w:t>0%</w:t>
            </w:r>
          </w:p>
        </w:tc>
      </w:tr>
      <w:tr w:rsidR="00973990" w:rsidRPr="00973990" w14:paraId="7119225B" w14:textId="5232596C" w:rsidTr="003C63D5">
        <w:trPr>
          <w:jc w:val="center"/>
        </w:trPr>
        <w:tc>
          <w:tcPr>
            <w:tcW w:w="2510" w:type="dxa"/>
            <w:vAlign w:val="center"/>
          </w:tcPr>
          <w:p w14:paraId="2AC5662E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71EDC31B" w14:textId="3388444C" w:rsidR="00973990" w:rsidRPr="00973990" w:rsidRDefault="00973990" w:rsidP="00973990">
            <w:pPr>
              <w:jc w:val="center"/>
            </w:pPr>
            <w:r w:rsidRPr="00973990">
              <w:t>0%</w:t>
            </w:r>
          </w:p>
        </w:tc>
        <w:tc>
          <w:tcPr>
            <w:tcW w:w="2038" w:type="dxa"/>
            <w:vAlign w:val="center"/>
          </w:tcPr>
          <w:p w14:paraId="4962DF30" w14:textId="56E9A8EF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709D645D" w14:textId="1D9F8C69" w:rsidR="00973990" w:rsidRPr="00973990" w:rsidRDefault="00973990" w:rsidP="00973990">
            <w:pPr>
              <w:jc w:val="center"/>
            </w:pPr>
            <w:r w:rsidRPr="003C63D5">
              <w:t>0%</w:t>
            </w:r>
          </w:p>
        </w:tc>
      </w:tr>
      <w:tr w:rsidR="00973990" w:rsidRPr="00973990" w14:paraId="6BD8B234" w14:textId="612045B6" w:rsidTr="003C63D5">
        <w:trPr>
          <w:jc w:val="center"/>
        </w:trPr>
        <w:tc>
          <w:tcPr>
            <w:tcW w:w="2510" w:type="dxa"/>
            <w:vAlign w:val="center"/>
          </w:tcPr>
          <w:p w14:paraId="6C47E8CE" w14:textId="77777777" w:rsidR="00973990" w:rsidRPr="00973990" w:rsidRDefault="00973990" w:rsidP="00973990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1DBB0878" w14:textId="4BA9B423" w:rsidR="00973990" w:rsidRPr="00973990" w:rsidRDefault="00973990" w:rsidP="00973990">
            <w:pPr>
              <w:jc w:val="center"/>
            </w:pPr>
            <w:r w:rsidRPr="00973990">
              <w:t>3%</w:t>
            </w:r>
          </w:p>
        </w:tc>
        <w:tc>
          <w:tcPr>
            <w:tcW w:w="2038" w:type="dxa"/>
            <w:vAlign w:val="center"/>
          </w:tcPr>
          <w:p w14:paraId="2B40B125" w14:textId="1DE8AAF3" w:rsidR="00973990" w:rsidRPr="00973990" w:rsidRDefault="00973990" w:rsidP="00973990">
            <w:pPr>
              <w:jc w:val="center"/>
            </w:pPr>
            <w:r w:rsidRPr="00973990">
              <w:t>1%</w:t>
            </w:r>
          </w:p>
        </w:tc>
        <w:tc>
          <w:tcPr>
            <w:tcW w:w="1871" w:type="dxa"/>
            <w:vAlign w:val="center"/>
          </w:tcPr>
          <w:p w14:paraId="2E1F2FC2" w14:textId="0CDA5092" w:rsidR="00973990" w:rsidRPr="00973990" w:rsidRDefault="00973990" w:rsidP="00973990">
            <w:pPr>
              <w:jc w:val="center"/>
            </w:pPr>
            <w:r w:rsidRPr="003C63D5">
              <w:t>0</w:t>
            </w:r>
            <w:r w:rsidRPr="003C63D5">
              <w:lastRenderedPageBreak/>
              <w:t>%</w:t>
            </w:r>
          </w:p>
        </w:tc>
      </w:tr>
      <w:tr w:rsidR="00973990" w:rsidRPr="00973990" w14:paraId="7C897834" w14:textId="7D77FABE" w:rsidTr="003C63D5">
        <w:trPr>
          <w:jc w:val="center"/>
        </w:trPr>
        <w:tc>
          <w:tcPr>
            <w:tcW w:w="2510" w:type="dxa"/>
            <w:vAlign w:val="center"/>
          </w:tcPr>
          <w:p w14:paraId="760538B7" w14:textId="77777777" w:rsidR="00BA37CC" w:rsidRPr="00973990" w:rsidRDefault="00BA37CC" w:rsidP="006F2081">
            <w:pPr>
              <w:rPr>
                <w:rFonts w:eastAsia="Times New Roman"/>
                <w:bCs/>
                <w:lang w:eastAsia="en-GB"/>
              </w:rPr>
            </w:pPr>
            <w:r w:rsidRPr="00973990">
              <w:rPr>
                <w:rFonts w:eastAsia="Times New Roman"/>
                <w:bCs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415DC296" w14:textId="0B621C66" w:rsidR="00BA37CC" w:rsidRPr="00973990" w:rsidRDefault="00BA37CC" w:rsidP="009D6D63">
            <w:pPr>
              <w:jc w:val="center"/>
            </w:pPr>
            <w:r w:rsidRPr="00973990">
              <w:t>51%</w:t>
            </w:r>
          </w:p>
        </w:tc>
        <w:tc>
          <w:tcPr>
            <w:tcW w:w="2038" w:type="dxa"/>
            <w:vAlign w:val="center"/>
          </w:tcPr>
          <w:p w14:paraId="44FEC2F1" w14:textId="5E597ADF" w:rsidR="00BA37CC" w:rsidRPr="00973990" w:rsidRDefault="00BA37CC" w:rsidP="009D6D63">
            <w:pPr>
              <w:jc w:val="center"/>
            </w:pPr>
            <w:r w:rsidRPr="00973990">
              <w:t>56%</w:t>
            </w:r>
          </w:p>
        </w:tc>
        <w:tc>
          <w:tcPr>
            <w:tcW w:w="1871" w:type="dxa"/>
            <w:vAlign w:val="center"/>
          </w:tcPr>
          <w:p w14:paraId="7EDB3FFC" w14:textId="46DBF902" w:rsidR="00BA37CC" w:rsidRPr="00973990" w:rsidRDefault="00973990" w:rsidP="009D6D63">
            <w:pPr>
              <w:jc w:val="center"/>
            </w:pPr>
            <w:r w:rsidRPr="00973990">
              <w:t>46%</w:t>
            </w:r>
          </w:p>
        </w:tc>
      </w:tr>
    </w:tbl>
    <w:p w14:paraId="1FD691DF" w14:textId="020D1B6D" w:rsidR="00F83ED7" w:rsidRDefault="00F83ED7" w:rsidP="00F83ED7"/>
    <w:p w14:paraId="272AE9F9" w14:textId="40D56F3B" w:rsidR="008750AE" w:rsidRDefault="008750AE" w:rsidP="003C372D">
      <w:pPr>
        <w:pStyle w:val="Heading3"/>
        <w:rPr>
          <w:sz w:val="24"/>
        </w:rPr>
      </w:pPr>
      <w:bookmarkStart w:id="26" w:name="_Toc62683319"/>
      <w:r>
        <w:t>Overseas Students</w:t>
      </w:r>
      <w:bookmarkEnd w:id="26"/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2152"/>
        <w:gridCol w:w="2038"/>
        <w:gridCol w:w="1871"/>
      </w:tblGrid>
      <w:tr w:rsidR="00501B41" w:rsidRPr="00501B41" w14:paraId="6CE7974D" w14:textId="2527FE9B" w:rsidTr="003C63D5">
        <w:trPr>
          <w:jc w:val="center"/>
        </w:trPr>
        <w:tc>
          <w:tcPr>
            <w:tcW w:w="2510" w:type="dxa"/>
            <w:vAlign w:val="center"/>
          </w:tcPr>
          <w:p w14:paraId="67523446" w14:textId="691A1349" w:rsidR="00973990" w:rsidRPr="00501B41" w:rsidRDefault="00501B41" w:rsidP="006F2081">
            <w:pPr>
              <w:rPr>
                <w:b/>
                <w:bCs/>
              </w:rPr>
            </w:pPr>
            <w:r>
              <w:rPr>
                <w:b/>
                <w:bCs/>
              </w:rPr>
              <w:t>Overseas</w:t>
            </w:r>
            <w:r w:rsidR="00973990" w:rsidRPr="00501B41">
              <w:rPr>
                <w:b/>
                <w:bCs/>
              </w:rPr>
              <w:t xml:space="preserve"> UG</w:t>
            </w:r>
          </w:p>
        </w:tc>
        <w:tc>
          <w:tcPr>
            <w:tcW w:w="2152" w:type="dxa"/>
            <w:vAlign w:val="center"/>
          </w:tcPr>
          <w:p w14:paraId="57AC460F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0708851E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0A5F5308" w14:textId="0A6A0AEC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501B41" w:rsidRPr="00501B41" w14:paraId="2E51F83A" w14:textId="060121C4" w:rsidTr="003C63D5">
        <w:trPr>
          <w:jc w:val="center"/>
        </w:trPr>
        <w:tc>
          <w:tcPr>
            <w:tcW w:w="2510" w:type="dxa"/>
            <w:vAlign w:val="center"/>
          </w:tcPr>
          <w:p w14:paraId="0BA46926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3D629A2A" w14:textId="0E2166BD" w:rsidR="00D7445A" w:rsidRPr="00501B41" w:rsidRDefault="00D7445A" w:rsidP="00D7445A">
            <w:pPr>
              <w:jc w:val="center"/>
            </w:pPr>
            <w:r w:rsidRPr="00501B41">
              <w:t>54%</w:t>
            </w:r>
          </w:p>
        </w:tc>
        <w:tc>
          <w:tcPr>
            <w:tcW w:w="2038" w:type="dxa"/>
            <w:vAlign w:val="center"/>
          </w:tcPr>
          <w:p w14:paraId="0AC1226A" w14:textId="35F80282" w:rsidR="00D7445A" w:rsidRPr="00501B41" w:rsidRDefault="00D7445A" w:rsidP="00D7445A">
            <w:pPr>
              <w:jc w:val="center"/>
            </w:pPr>
            <w:r w:rsidRPr="00501B41">
              <w:t>55%</w:t>
            </w:r>
          </w:p>
        </w:tc>
        <w:tc>
          <w:tcPr>
            <w:tcW w:w="1871" w:type="dxa"/>
            <w:vAlign w:val="center"/>
          </w:tcPr>
          <w:p w14:paraId="74791718" w14:textId="5E9A8295" w:rsidR="00D7445A" w:rsidRPr="00501B41" w:rsidRDefault="00D7445A" w:rsidP="00D7445A">
            <w:pPr>
              <w:jc w:val="center"/>
            </w:pPr>
            <w:r w:rsidRPr="003C63D5">
              <w:t>52%</w:t>
            </w:r>
          </w:p>
        </w:tc>
      </w:tr>
      <w:tr w:rsidR="00501B41" w:rsidRPr="00501B41" w14:paraId="5F642A05" w14:textId="6477EB14" w:rsidTr="003C63D5">
        <w:trPr>
          <w:jc w:val="center"/>
        </w:trPr>
        <w:tc>
          <w:tcPr>
            <w:tcW w:w="2510" w:type="dxa"/>
            <w:vAlign w:val="center"/>
          </w:tcPr>
          <w:p w14:paraId="19AC99FF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0D9C85B6" w14:textId="37E804A3" w:rsidR="00D7445A" w:rsidRPr="00501B41" w:rsidRDefault="00D7445A" w:rsidP="00D7445A">
            <w:pPr>
              <w:jc w:val="center"/>
            </w:pPr>
            <w:r w:rsidRPr="00501B41">
              <w:t>9%</w:t>
            </w:r>
          </w:p>
        </w:tc>
        <w:tc>
          <w:tcPr>
            <w:tcW w:w="2038" w:type="dxa"/>
            <w:vAlign w:val="center"/>
          </w:tcPr>
          <w:p w14:paraId="48C241D3" w14:textId="28F2DFE9" w:rsidR="00D7445A" w:rsidRPr="00501B41" w:rsidRDefault="00D7445A" w:rsidP="00D7445A">
            <w:pPr>
              <w:jc w:val="center"/>
            </w:pPr>
            <w:r w:rsidRPr="00501B41">
              <w:t>9%</w:t>
            </w:r>
          </w:p>
        </w:tc>
        <w:tc>
          <w:tcPr>
            <w:tcW w:w="1871" w:type="dxa"/>
            <w:vAlign w:val="center"/>
          </w:tcPr>
          <w:p w14:paraId="678245BD" w14:textId="68908770" w:rsidR="00D7445A" w:rsidRPr="00501B41" w:rsidRDefault="00D7445A" w:rsidP="00D7445A">
            <w:pPr>
              <w:jc w:val="center"/>
            </w:pPr>
            <w:r w:rsidRPr="003C63D5">
              <w:t>10%</w:t>
            </w:r>
          </w:p>
        </w:tc>
      </w:tr>
      <w:tr w:rsidR="00501B41" w:rsidRPr="00501B41" w14:paraId="1C960FAC" w14:textId="0BBA5DF2" w:rsidTr="003C63D5">
        <w:trPr>
          <w:jc w:val="center"/>
        </w:trPr>
        <w:tc>
          <w:tcPr>
            <w:tcW w:w="2510" w:type="dxa"/>
            <w:vAlign w:val="center"/>
          </w:tcPr>
          <w:p w14:paraId="20ACF103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25A6C8D9" w14:textId="08D33F0D" w:rsidR="00D7445A" w:rsidRPr="00501B41" w:rsidRDefault="00D7445A" w:rsidP="00D7445A">
            <w:pPr>
              <w:jc w:val="center"/>
            </w:pPr>
            <w:r w:rsidRPr="00501B41">
              <w:t>25%</w:t>
            </w:r>
          </w:p>
        </w:tc>
        <w:tc>
          <w:tcPr>
            <w:tcW w:w="2038" w:type="dxa"/>
            <w:vAlign w:val="center"/>
          </w:tcPr>
          <w:p w14:paraId="0A73EE9F" w14:textId="3F495A44" w:rsidR="00D7445A" w:rsidRPr="00501B41" w:rsidRDefault="00D7445A" w:rsidP="00D7445A">
            <w:pPr>
              <w:jc w:val="center"/>
            </w:pPr>
            <w:r w:rsidRPr="00501B41">
              <w:t>24%</w:t>
            </w:r>
          </w:p>
        </w:tc>
        <w:tc>
          <w:tcPr>
            <w:tcW w:w="1871" w:type="dxa"/>
            <w:vAlign w:val="center"/>
          </w:tcPr>
          <w:p w14:paraId="07B2D12D" w14:textId="0BA8B074" w:rsidR="00D7445A" w:rsidRPr="00501B41" w:rsidRDefault="00D7445A" w:rsidP="00D7445A">
            <w:pPr>
              <w:jc w:val="center"/>
            </w:pPr>
            <w:r w:rsidRPr="003C63D5">
              <w:t>26%</w:t>
            </w:r>
          </w:p>
        </w:tc>
      </w:tr>
      <w:tr w:rsidR="00501B41" w:rsidRPr="00501B41" w14:paraId="2C5A8D46" w14:textId="720F7107" w:rsidTr="003C63D5">
        <w:trPr>
          <w:jc w:val="center"/>
        </w:trPr>
        <w:tc>
          <w:tcPr>
            <w:tcW w:w="2510" w:type="dxa"/>
            <w:vAlign w:val="center"/>
          </w:tcPr>
          <w:p w14:paraId="43E3FF05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1CBB2BE0" w14:textId="5C0EA8C8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538EE7AC" w14:textId="48DC6F5B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557016E6" w14:textId="618600AB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4C84520E" w14:textId="482B4B0C" w:rsidTr="003C63D5">
        <w:trPr>
          <w:jc w:val="center"/>
        </w:trPr>
        <w:tc>
          <w:tcPr>
            <w:tcW w:w="2510" w:type="dxa"/>
            <w:vAlign w:val="center"/>
          </w:tcPr>
          <w:p w14:paraId="28EA7D77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46DBF933" w14:textId="2847A4B1" w:rsidR="00D7445A" w:rsidRPr="00501B41" w:rsidRDefault="00D7445A" w:rsidP="00D7445A">
            <w:pPr>
              <w:jc w:val="center"/>
            </w:pPr>
            <w:r w:rsidRPr="00501B41">
              <w:t>4%</w:t>
            </w:r>
          </w:p>
        </w:tc>
        <w:tc>
          <w:tcPr>
            <w:tcW w:w="2038" w:type="dxa"/>
            <w:vAlign w:val="center"/>
          </w:tcPr>
          <w:p w14:paraId="7FF3F17D" w14:textId="2DB7FFFF" w:rsidR="00D7445A" w:rsidRPr="00501B41" w:rsidRDefault="00D7445A" w:rsidP="00D7445A">
            <w:pPr>
              <w:jc w:val="center"/>
            </w:pPr>
            <w:r w:rsidRPr="00501B41">
              <w:t>5%</w:t>
            </w:r>
          </w:p>
        </w:tc>
        <w:tc>
          <w:tcPr>
            <w:tcW w:w="1871" w:type="dxa"/>
            <w:vAlign w:val="center"/>
          </w:tcPr>
          <w:p w14:paraId="3FEAEEDD" w14:textId="6CD4989A" w:rsidR="00D7445A" w:rsidRPr="00501B41" w:rsidRDefault="00D7445A" w:rsidP="00D7445A">
            <w:pPr>
              <w:jc w:val="center"/>
            </w:pPr>
            <w:r w:rsidRPr="003C63D5">
              <w:t>5%</w:t>
            </w:r>
          </w:p>
        </w:tc>
      </w:tr>
      <w:tr w:rsidR="00501B41" w:rsidRPr="00501B41" w14:paraId="32211292" w14:textId="32DA7684" w:rsidTr="003C63D5">
        <w:trPr>
          <w:jc w:val="center"/>
        </w:trPr>
        <w:tc>
          <w:tcPr>
            <w:tcW w:w="2510" w:type="dxa"/>
            <w:vAlign w:val="center"/>
          </w:tcPr>
          <w:p w14:paraId="0B4CB07E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181B773E" w14:textId="0E58E5E9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70BA321A" w14:textId="4D162547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020184D1" w14:textId="32EF4F25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3B774F05" w14:textId="0F50F7C2" w:rsidTr="003C63D5">
        <w:trPr>
          <w:jc w:val="center"/>
        </w:trPr>
        <w:tc>
          <w:tcPr>
            <w:tcW w:w="2510" w:type="dxa"/>
            <w:vAlign w:val="center"/>
          </w:tcPr>
          <w:p w14:paraId="39D24015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51F145B0" w14:textId="6AA1C681" w:rsidR="00D7445A" w:rsidRPr="00501B41" w:rsidRDefault="00D7445A" w:rsidP="00D7445A">
            <w:pPr>
              <w:jc w:val="center"/>
            </w:pPr>
            <w:r w:rsidRPr="00501B41">
              <w:t>4%</w:t>
            </w:r>
          </w:p>
        </w:tc>
        <w:tc>
          <w:tcPr>
            <w:tcW w:w="2038" w:type="dxa"/>
            <w:vAlign w:val="center"/>
          </w:tcPr>
          <w:p w14:paraId="300B4588" w14:textId="20C1E157" w:rsidR="00D7445A" w:rsidRPr="00501B41" w:rsidRDefault="00D7445A" w:rsidP="00D7445A">
            <w:pPr>
              <w:jc w:val="center"/>
            </w:pPr>
            <w:r w:rsidRPr="00501B41">
              <w:t>4%</w:t>
            </w:r>
          </w:p>
        </w:tc>
        <w:tc>
          <w:tcPr>
            <w:tcW w:w="1871" w:type="dxa"/>
            <w:vAlign w:val="center"/>
          </w:tcPr>
          <w:p w14:paraId="303D78F0" w14:textId="21BC1A61" w:rsidR="00D7445A" w:rsidRPr="00501B41" w:rsidRDefault="00D7445A" w:rsidP="00D7445A">
            <w:pPr>
              <w:jc w:val="center"/>
            </w:pPr>
            <w:r w:rsidRPr="003C63D5">
              <w:t>4%</w:t>
            </w:r>
          </w:p>
        </w:tc>
      </w:tr>
      <w:tr w:rsidR="00501B41" w:rsidRPr="00501B41" w14:paraId="310BC787" w14:textId="41556727" w:rsidTr="003C63D5">
        <w:trPr>
          <w:jc w:val="center"/>
        </w:trPr>
        <w:tc>
          <w:tcPr>
            <w:tcW w:w="2510" w:type="dxa"/>
            <w:vAlign w:val="center"/>
          </w:tcPr>
          <w:p w14:paraId="6B1F39C5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27F83B4C" w14:textId="7F780D2D" w:rsidR="00D7445A" w:rsidRPr="00501B41" w:rsidRDefault="00D7445A" w:rsidP="00D7445A">
            <w:pPr>
              <w:jc w:val="center"/>
            </w:pPr>
            <w:r w:rsidRPr="00501B41">
              <w:t>1%</w:t>
            </w:r>
          </w:p>
        </w:tc>
        <w:tc>
          <w:tcPr>
            <w:tcW w:w="2038" w:type="dxa"/>
            <w:vAlign w:val="center"/>
          </w:tcPr>
          <w:p w14:paraId="7907887B" w14:textId="4A93A000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04632674" w14:textId="0DAD3B8A" w:rsidR="00D7445A" w:rsidRPr="00501B41" w:rsidRDefault="00D7445A" w:rsidP="00D7445A">
            <w:pPr>
              <w:jc w:val="center"/>
            </w:pPr>
            <w:r w:rsidRPr="003C63D5">
              <w:t> </w:t>
            </w:r>
            <w:r w:rsidRPr="003C63D5">
              <w:t>0%</w:t>
            </w:r>
          </w:p>
        </w:tc>
      </w:tr>
      <w:tr w:rsidR="00501B41" w:rsidRPr="00501B41" w14:paraId="3C203CC9" w14:textId="6AC6D71A" w:rsidTr="003C63D5">
        <w:trPr>
          <w:jc w:val="center"/>
        </w:trPr>
        <w:tc>
          <w:tcPr>
            <w:tcW w:w="2510" w:type="dxa"/>
            <w:vAlign w:val="center"/>
          </w:tcPr>
          <w:p w14:paraId="2BF24ECD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09C5D043" w14:textId="455AF925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2038" w:type="dxa"/>
            <w:vAlign w:val="center"/>
          </w:tcPr>
          <w:p w14:paraId="04D36040" w14:textId="0F773FCF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1871" w:type="dxa"/>
            <w:vAlign w:val="center"/>
          </w:tcPr>
          <w:p w14:paraId="6936EBAA" w14:textId="45DC5A58" w:rsidR="00D7445A" w:rsidRPr="00501B41" w:rsidRDefault="00D7445A" w:rsidP="00D7445A">
            <w:pPr>
              <w:jc w:val="center"/>
            </w:pPr>
            <w:r w:rsidRPr="003C63D5">
              <w:t>2%</w:t>
            </w:r>
          </w:p>
        </w:tc>
      </w:tr>
      <w:tr w:rsidR="00501B41" w:rsidRPr="00501B41" w14:paraId="3270E8C1" w14:textId="7AFBD642" w:rsidTr="003C63D5">
        <w:trPr>
          <w:jc w:val="center"/>
        </w:trPr>
        <w:tc>
          <w:tcPr>
            <w:tcW w:w="2510" w:type="dxa"/>
            <w:vAlign w:val="center"/>
          </w:tcPr>
          <w:p w14:paraId="133517A8" w14:textId="77777777" w:rsidR="00973990" w:rsidRPr="00501B41" w:rsidRDefault="00973990" w:rsidP="006F2081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76D939A1" w14:textId="56D88B43" w:rsidR="00973990" w:rsidRPr="00501B41" w:rsidRDefault="00973990" w:rsidP="00BC36D9">
            <w:pPr>
              <w:jc w:val="center"/>
            </w:pPr>
            <w:r w:rsidRPr="00501B41">
              <w:t>46%</w:t>
            </w:r>
          </w:p>
        </w:tc>
        <w:tc>
          <w:tcPr>
            <w:tcW w:w="2038" w:type="dxa"/>
            <w:vAlign w:val="center"/>
          </w:tcPr>
          <w:p w14:paraId="0684DF23" w14:textId="1ECBB935" w:rsidR="00973990" w:rsidRPr="00501B41" w:rsidRDefault="00973990" w:rsidP="00BC36D9">
            <w:pPr>
              <w:jc w:val="center"/>
            </w:pPr>
            <w:r w:rsidRPr="00501B41">
              <w:t>45%</w:t>
            </w:r>
          </w:p>
        </w:tc>
        <w:tc>
          <w:tcPr>
            <w:tcW w:w="1871" w:type="dxa"/>
            <w:vAlign w:val="center"/>
          </w:tcPr>
          <w:p w14:paraId="2A57ABB2" w14:textId="1A76E7C4" w:rsidR="00973990" w:rsidRPr="00501B41" w:rsidRDefault="00D7445A" w:rsidP="00BC36D9">
            <w:pPr>
              <w:jc w:val="center"/>
            </w:pPr>
            <w:r w:rsidRPr="00501B41">
              <w:t>48%</w:t>
            </w:r>
          </w:p>
        </w:tc>
      </w:tr>
      <w:tr w:rsidR="00501B41" w:rsidRPr="00501B41" w14:paraId="4B878B73" w14:textId="0062A01D" w:rsidTr="003C63D5">
        <w:trPr>
          <w:jc w:val="center"/>
        </w:trPr>
        <w:tc>
          <w:tcPr>
            <w:tcW w:w="2510" w:type="dxa"/>
            <w:vAlign w:val="center"/>
          </w:tcPr>
          <w:p w14:paraId="309DFFF1" w14:textId="72AFE93D" w:rsidR="00973990" w:rsidRPr="003C63D5" w:rsidRDefault="00501B41" w:rsidP="006F2081">
            <w:pPr>
              <w:rPr>
                <w:b/>
                <w:bCs/>
              </w:rPr>
            </w:pPr>
            <w:r>
              <w:rPr>
                <w:b/>
                <w:bCs/>
              </w:rPr>
              <w:t>Overseas</w:t>
            </w:r>
            <w:r w:rsidR="00973990" w:rsidRPr="003C63D5">
              <w:rPr>
                <w:b/>
                <w:bCs/>
              </w:rPr>
              <w:t xml:space="preserve"> </w:t>
            </w:r>
            <w:r w:rsidR="00973990" w:rsidRPr="00501B41">
              <w:rPr>
                <w:b/>
                <w:bCs/>
              </w:rPr>
              <w:t>PGT</w:t>
            </w:r>
          </w:p>
        </w:tc>
        <w:tc>
          <w:tcPr>
            <w:tcW w:w="2152" w:type="dxa"/>
            <w:vAlign w:val="center"/>
          </w:tcPr>
          <w:p w14:paraId="3870937F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51D74BE6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62A520D8" w14:textId="404D3810" w:rsidR="00973990" w:rsidRPr="003C63D5" w:rsidRDefault="00D7445A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501B41" w:rsidRPr="00501B41" w14:paraId="56C24DF3" w14:textId="73E9F408" w:rsidTr="003C63D5">
        <w:trPr>
          <w:jc w:val="center"/>
        </w:trPr>
        <w:tc>
          <w:tcPr>
            <w:tcW w:w="2510" w:type="dxa"/>
            <w:vAlign w:val="center"/>
          </w:tcPr>
          <w:p w14:paraId="29FD8CE7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7F133063" w14:textId="7C296A5B" w:rsidR="00D7445A" w:rsidRPr="00501B41" w:rsidRDefault="00D7445A" w:rsidP="00D7445A">
            <w:pPr>
              <w:jc w:val="center"/>
            </w:pPr>
            <w:r w:rsidRPr="00501B41">
              <w:t>74%</w:t>
            </w:r>
          </w:p>
        </w:tc>
        <w:tc>
          <w:tcPr>
            <w:tcW w:w="2038" w:type="dxa"/>
            <w:vAlign w:val="center"/>
          </w:tcPr>
          <w:p w14:paraId="1E344831" w14:textId="4CBD5A25" w:rsidR="00D7445A" w:rsidRPr="00501B41" w:rsidRDefault="00D7445A" w:rsidP="00D7445A">
            <w:pPr>
              <w:jc w:val="center"/>
            </w:pPr>
            <w:r w:rsidRPr="00501B41">
              <w:t>73%</w:t>
            </w:r>
          </w:p>
        </w:tc>
        <w:tc>
          <w:tcPr>
            <w:tcW w:w="1871" w:type="dxa"/>
            <w:vAlign w:val="center"/>
          </w:tcPr>
          <w:p w14:paraId="7143BEE7" w14:textId="5819C183" w:rsidR="00D7445A" w:rsidRPr="00501B41" w:rsidRDefault="00D7445A" w:rsidP="00D7445A">
            <w:pPr>
              <w:jc w:val="center"/>
            </w:pPr>
            <w:r w:rsidRPr="003C63D5">
              <w:t>60%</w:t>
            </w:r>
          </w:p>
        </w:tc>
      </w:tr>
      <w:tr w:rsidR="00501B41" w:rsidRPr="00501B41" w14:paraId="03901BE6" w14:textId="4EFFA89E" w:rsidTr="003C63D5">
        <w:trPr>
          <w:jc w:val="center"/>
        </w:trPr>
        <w:tc>
          <w:tcPr>
            <w:tcW w:w="2510" w:type="dxa"/>
            <w:vAlign w:val="center"/>
          </w:tcPr>
          <w:p w14:paraId="77354E6C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530E7BB2" w14:textId="5F91236D" w:rsidR="00D7445A" w:rsidRPr="00501B41" w:rsidRDefault="00D7445A" w:rsidP="00D7445A">
            <w:pPr>
              <w:jc w:val="center"/>
            </w:pPr>
            <w:r w:rsidRPr="00501B41">
              <w:t>6%</w:t>
            </w:r>
          </w:p>
        </w:tc>
        <w:tc>
          <w:tcPr>
            <w:tcW w:w="2038" w:type="dxa"/>
            <w:vAlign w:val="center"/>
          </w:tcPr>
          <w:p w14:paraId="6DAC3C3F" w14:textId="1B84EE6D" w:rsidR="00D7445A" w:rsidRPr="00501B41" w:rsidRDefault="00D7445A" w:rsidP="00D7445A">
            <w:pPr>
              <w:jc w:val="center"/>
            </w:pPr>
            <w:r w:rsidRPr="00501B41">
              <w:t>6%</w:t>
            </w:r>
          </w:p>
        </w:tc>
        <w:tc>
          <w:tcPr>
            <w:tcW w:w="1871" w:type="dxa"/>
            <w:vAlign w:val="center"/>
          </w:tcPr>
          <w:p w14:paraId="40F48340" w14:textId="6F21A637" w:rsidR="00D7445A" w:rsidRPr="00501B41" w:rsidRDefault="00D7445A" w:rsidP="00D7445A">
            <w:pPr>
              <w:jc w:val="center"/>
            </w:pPr>
            <w:r w:rsidRPr="003C63D5">
              <w:t>8%</w:t>
            </w:r>
          </w:p>
        </w:tc>
      </w:tr>
      <w:tr w:rsidR="00501B41" w:rsidRPr="00501B41" w14:paraId="6FB5BF02" w14:textId="7F5BFD85" w:rsidTr="003C63D5">
        <w:trPr>
          <w:jc w:val="center"/>
        </w:trPr>
        <w:tc>
          <w:tcPr>
            <w:tcW w:w="2510" w:type="dxa"/>
            <w:vAlign w:val="center"/>
          </w:tcPr>
          <w:p w14:paraId="4A8B0651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527E415E" w14:textId="143D96A1" w:rsidR="00D7445A" w:rsidRPr="00501B41" w:rsidRDefault="00D7445A" w:rsidP="00D7445A">
            <w:pPr>
              <w:jc w:val="center"/>
            </w:pPr>
            <w:r w:rsidRPr="00501B41">
              <w:t>9%</w:t>
            </w:r>
          </w:p>
        </w:tc>
        <w:tc>
          <w:tcPr>
            <w:tcW w:w="2038" w:type="dxa"/>
            <w:vAlign w:val="center"/>
          </w:tcPr>
          <w:p w14:paraId="509E9B39" w14:textId="37E8A0C7" w:rsidR="00D7445A" w:rsidRPr="00501B41" w:rsidRDefault="00D7445A" w:rsidP="00D7445A">
            <w:pPr>
              <w:jc w:val="center"/>
            </w:pPr>
            <w:r w:rsidRPr="00501B41">
              <w:t>8%</w:t>
            </w:r>
          </w:p>
        </w:tc>
        <w:tc>
          <w:tcPr>
            <w:tcW w:w="1871" w:type="dxa"/>
            <w:vAlign w:val="center"/>
          </w:tcPr>
          <w:p w14:paraId="0719DE44" w14:textId="78F26DD5" w:rsidR="00D7445A" w:rsidRPr="00501B41" w:rsidRDefault="00D7445A" w:rsidP="00D7445A">
            <w:pPr>
              <w:jc w:val="center"/>
            </w:pPr>
            <w:r w:rsidRPr="003C63D5">
              <w:t>9%</w:t>
            </w:r>
          </w:p>
        </w:tc>
      </w:tr>
      <w:tr w:rsidR="00501B41" w:rsidRPr="00501B41" w14:paraId="2AD05958" w14:textId="06708F6D" w:rsidTr="003C63D5">
        <w:trPr>
          <w:jc w:val="center"/>
        </w:trPr>
        <w:tc>
          <w:tcPr>
            <w:tcW w:w="2510" w:type="dxa"/>
            <w:vAlign w:val="center"/>
          </w:tcPr>
          <w:p w14:paraId="2A6D9FBF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4A962B24" w14:textId="1EB1ADE4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7E01EC3A" w14:textId="2D33C1C9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273B0F55" w14:textId="076C8D47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6C6136E5" w14:textId="1FC7F557" w:rsidTr="003C63D5">
        <w:trPr>
          <w:jc w:val="center"/>
        </w:trPr>
        <w:tc>
          <w:tcPr>
            <w:tcW w:w="2510" w:type="dxa"/>
            <w:vAlign w:val="center"/>
          </w:tcPr>
          <w:p w14:paraId="16004A94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2439DFCB" w14:textId="093E52B0" w:rsidR="00D7445A" w:rsidRPr="00501B41" w:rsidRDefault="00D7445A" w:rsidP="00D7445A">
            <w:pPr>
              <w:jc w:val="center"/>
            </w:pPr>
            <w:r w:rsidRPr="00501B41">
              <w:t>6%</w:t>
            </w:r>
          </w:p>
        </w:tc>
        <w:tc>
          <w:tcPr>
            <w:tcW w:w="2038" w:type="dxa"/>
            <w:vAlign w:val="center"/>
          </w:tcPr>
          <w:p w14:paraId="5B4B21EC" w14:textId="39426A0A" w:rsidR="00D7445A" w:rsidRPr="00501B41" w:rsidRDefault="00D7445A" w:rsidP="00D7445A">
            <w:pPr>
              <w:jc w:val="center"/>
            </w:pPr>
            <w:r w:rsidRPr="00501B41">
              <w:t>9%</w:t>
            </w:r>
          </w:p>
        </w:tc>
        <w:tc>
          <w:tcPr>
            <w:tcW w:w="1871" w:type="dxa"/>
            <w:vAlign w:val="center"/>
          </w:tcPr>
          <w:p w14:paraId="551BCCB1" w14:textId="6A748ADF" w:rsidR="00D7445A" w:rsidRPr="00501B41" w:rsidRDefault="00D7445A" w:rsidP="00D7445A">
            <w:pPr>
              <w:jc w:val="center"/>
            </w:pPr>
            <w:r w:rsidRPr="003C63D5">
              <w:t>18%</w:t>
            </w:r>
          </w:p>
        </w:tc>
      </w:tr>
      <w:tr w:rsidR="00501B41" w:rsidRPr="00501B41" w14:paraId="1777DE0B" w14:textId="26888416" w:rsidTr="003C63D5">
        <w:trPr>
          <w:jc w:val="center"/>
        </w:trPr>
        <w:tc>
          <w:tcPr>
            <w:tcW w:w="2510" w:type="dxa"/>
            <w:vAlign w:val="center"/>
          </w:tcPr>
          <w:p w14:paraId="6883D910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252B2DFB" w14:textId="2476BCAF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048FB0A2" w14:textId="4DAB764A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5E3FF50A" w14:textId="1400820D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1DFB50A2" w14:textId="56A8718C" w:rsidTr="003C63D5">
        <w:trPr>
          <w:jc w:val="center"/>
        </w:trPr>
        <w:tc>
          <w:tcPr>
            <w:tcW w:w="2510" w:type="dxa"/>
            <w:vAlign w:val="center"/>
          </w:tcPr>
          <w:p w14:paraId="6C8DFF65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1E8BB6C3" w14:textId="1E99C577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2038" w:type="dxa"/>
            <w:vAlign w:val="center"/>
          </w:tcPr>
          <w:p w14:paraId="70EF0E0F" w14:textId="06D83834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1871" w:type="dxa"/>
            <w:vAlign w:val="center"/>
          </w:tcPr>
          <w:p w14:paraId="1718FDCD" w14:textId="7289FBEB" w:rsidR="00D7445A" w:rsidRPr="00501B41" w:rsidRDefault="00D7445A" w:rsidP="00D7445A">
            <w:pPr>
              <w:jc w:val="center"/>
            </w:pPr>
            <w:r w:rsidRPr="003C63D5">
              <w:t>3%</w:t>
            </w:r>
          </w:p>
        </w:tc>
      </w:tr>
      <w:tr w:rsidR="00501B41" w:rsidRPr="00501B41" w14:paraId="2E430F51" w14:textId="34CD5134" w:rsidTr="003C63D5">
        <w:trPr>
          <w:jc w:val="center"/>
        </w:trPr>
        <w:tc>
          <w:tcPr>
            <w:tcW w:w="2510" w:type="dxa"/>
            <w:vAlign w:val="center"/>
          </w:tcPr>
          <w:p w14:paraId="4D512201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3C926152" w14:textId="46599A71" w:rsidR="00D7445A" w:rsidRPr="00501B41" w:rsidRDefault="00D7445A" w:rsidP="00D7445A">
            <w:pPr>
              <w:jc w:val="center"/>
            </w:pPr>
            <w:r w:rsidRPr="00501B41">
              <w:t>1%</w:t>
            </w:r>
          </w:p>
        </w:tc>
        <w:tc>
          <w:tcPr>
            <w:tcW w:w="2038" w:type="dxa"/>
            <w:vAlign w:val="center"/>
          </w:tcPr>
          <w:p w14:paraId="56AC6247" w14:textId="27106D48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43B1066A" w14:textId="3292665A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791F65FE" w14:textId="794FF821" w:rsidTr="003C63D5">
        <w:trPr>
          <w:jc w:val="center"/>
        </w:trPr>
        <w:tc>
          <w:tcPr>
            <w:tcW w:w="2510" w:type="dxa"/>
            <w:vAlign w:val="center"/>
          </w:tcPr>
          <w:p w14:paraId="5DAF61E1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2C4ACB35" w14:textId="11CA71CC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2038" w:type="dxa"/>
            <w:vAlign w:val="center"/>
          </w:tcPr>
          <w:p w14:paraId="4C627B42" w14:textId="253C365A" w:rsidR="00D7445A" w:rsidRPr="00501B41" w:rsidRDefault="00D7445A" w:rsidP="00D7445A">
            <w:pPr>
              <w:jc w:val="center"/>
            </w:pPr>
            <w:r w:rsidRPr="00501B41">
              <w:t>1%</w:t>
            </w:r>
          </w:p>
        </w:tc>
        <w:tc>
          <w:tcPr>
            <w:tcW w:w="1871" w:type="dxa"/>
            <w:vAlign w:val="center"/>
          </w:tcPr>
          <w:p w14:paraId="0BEF1236" w14:textId="356D4777" w:rsidR="00D7445A" w:rsidRPr="00501B41" w:rsidRDefault="00D7445A" w:rsidP="00D7445A">
            <w:pPr>
              <w:jc w:val="center"/>
            </w:pPr>
            <w:r w:rsidRPr="003C63D5">
              <w:t>2%</w:t>
            </w:r>
          </w:p>
        </w:tc>
      </w:tr>
      <w:tr w:rsidR="00501B41" w:rsidRPr="00501B41" w14:paraId="14569C6C" w14:textId="6D9A5DC8" w:rsidTr="003C63D5">
        <w:trPr>
          <w:jc w:val="center"/>
        </w:trPr>
        <w:tc>
          <w:tcPr>
            <w:tcW w:w="2510" w:type="dxa"/>
            <w:vAlign w:val="center"/>
          </w:tcPr>
          <w:p w14:paraId="615DB635" w14:textId="77777777" w:rsidR="00973990" w:rsidRPr="00501B41" w:rsidRDefault="00973990" w:rsidP="006F2081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632401F8" w14:textId="155D09EF" w:rsidR="00973990" w:rsidRPr="00501B41" w:rsidRDefault="00973990" w:rsidP="00BC36D9">
            <w:pPr>
              <w:jc w:val="center"/>
            </w:pPr>
            <w:r w:rsidRPr="00501B41">
              <w:t>26%</w:t>
            </w:r>
          </w:p>
        </w:tc>
        <w:tc>
          <w:tcPr>
            <w:tcW w:w="2038" w:type="dxa"/>
            <w:vAlign w:val="center"/>
          </w:tcPr>
          <w:p w14:paraId="776C6474" w14:textId="29AF68CC" w:rsidR="00973990" w:rsidRPr="00501B41" w:rsidRDefault="00973990" w:rsidP="00BC36D9">
            <w:pPr>
              <w:jc w:val="center"/>
            </w:pPr>
            <w:r w:rsidRPr="00501B41">
              <w:t>27%</w:t>
            </w:r>
          </w:p>
        </w:tc>
        <w:tc>
          <w:tcPr>
            <w:tcW w:w="1871" w:type="dxa"/>
            <w:vAlign w:val="center"/>
          </w:tcPr>
          <w:p w14:paraId="560CBC63" w14:textId="1189C036" w:rsidR="00973990" w:rsidRPr="00501B41" w:rsidRDefault="00D7445A" w:rsidP="00BC36D9">
            <w:pPr>
              <w:jc w:val="center"/>
            </w:pPr>
            <w:r w:rsidRPr="00501B41">
              <w:t>40%</w:t>
            </w:r>
          </w:p>
        </w:tc>
      </w:tr>
      <w:tr w:rsidR="00501B41" w:rsidRPr="00501B41" w14:paraId="6365CF12" w14:textId="41A4102F" w:rsidTr="003C63D5">
        <w:trPr>
          <w:jc w:val="center"/>
        </w:trPr>
        <w:tc>
          <w:tcPr>
            <w:tcW w:w="2510" w:type="dxa"/>
            <w:vAlign w:val="center"/>
          </w:tcPr>
          <w:p w14:paraId="59BB8C76" w14:textId="7C5ED503" w:rsidR="00973990" w:rsidRPr="00501B41" w:rsidRDefault="00501B41" w:rsidP="006F2081">
            <w:pPr>
              <w:rPr>
                <w:b/>
                <w:bCs/>
              </w:rPr>
            </w:pPr>
            <w:r w:rsidRPr="003C63D5">
              <w:rPr>
                <w:b/>
                <w:bCs/>
              </w:rPr>
              <w:t>Overseas PGR</w:t>
            </w:r>
          </w:p>
        </w:tc>
        <w:tc>
          <w:tcPr>
            <w:tcW w:w="2152" w:type="dxa"/>
            <w:vAlign w:val="center"/>
          </w:tcPr>
          <w:p w14:paraId="0B0871AC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2020/21</w:t>
            </w:r>
          </w:p>
        </w:tc>
        <w:tc>
          <w:tcPr>
            <w:tcW w:w="2038" w:type="dxa"/>
            <w:vAlign w:val="center"/>
          </w:tcPr>
          <w:p w14:paraId="5DFD8F0D" w14:textId="77777777" w:rsidR="00973990" w:rsidRPr="003C63D5" w:rsidRDefault="00973990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2021/22</w:t>
            </w:r>
          </w:p>
        </w:tc>
        <w:tc>
          <w:tcPr>
            <w:tcW w:w="1871" w:type="dxa"/>
            <w:vAlign w:val="center"/>
          </w:tcPr>
          <w:p w14:paraId="4E0DBC55" w14:textId="406EFC21" w:rsidR="00973990" w:rsidRPr="003C63D5" w:rsidRDefault="00D7445A" w:rsidP="00BC36D9">
            <w:pPr>
              <w:jc w:val="center"/>
              <w:rPr>
                <w:b/>
                <w:bCs/>
              </w:rPr>
            </w:pPr>
            <w:r w:rsidRPr="003C63D5">
              <w:rPr>
                <w:b/>
                <w:bCs/>
              </w:rPr>
              <w:t>2022/23</w:t>
            </w:r>
          </w:p>
        </w:tc>
      </w:tr>
      <w:tr w:rsidR="00501B41" w:rsidRPr="00501B41" w14:paraId="4C86C8A4" w14:textId="7FFED9DF" w:rsidTr="003C63D5">
        <w:trPr>
          <w:jc w:val="center"/>
        </w:trPr>
        <w:tc>
          <w:tcPr>
            <w:tcW w:w="2510" w:type="dxa"/>
            <w:vAlign w:val="center"/>
          </w:tcPr>
          <w:p w14:paraId="53C5CE37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2152" w:type="dxa"/>
            <w:vAlign w:val="center"/>
          </w:tcPr>
          <w:p w14:paraId="6684E44D" w14:textId="63BA06AB" w:rsidR="00D7445A" w:rsidRPr="00501B41" w:rsidRDefault="00D7445A" w:rsidP="00D7445A">
            <w:pPr>
              <w:jc w:val="center"/>
            </w:pPr>
            <w:r w:rsidRPr="00501B41">
              <w:t>37%</w:t>
            </w:r>
          </w:p>
        </w:tc>
        <w:tc>
          <w:tcPr>
            <w:tcW w:w="2038" w:type="dxa"/>
            <w:vAlign w:val="center"/>
          </w:tcPr>
          <w:p w14:paraId="13375363" w14:textId="47D9921E" w:rsidR="00D7445A" w:rsidRPr="00501B41" w:rsidRDefault="00D7445A" w:rsidP="00D7445A">
            <w:pPr>
              <w:jc w:val="center"/>
            </w:pPr>
            <w:r w:rsidRPr="00501B41">
              <w:t>38%</w:t>
            </w:r>
          </w:p>
        </w:tc>
        <w:tc>
          <w:tcPr>
            <w:tcW w:w="1871" w:type="dxa"/>
            <w:vAlign w:val="center"/>
          </w:tcPr>
          <w:p w14:paraId="6EF94DC6" w14:textId="0A4FC95E" w:rsidR="00D7445A" w:rsidRPr="00501B41" w:rsidRDefault="00D7445A" w:rsidP="00D7445A">
            <w:pPr>
              <w:jc w:val="center"/>
            </w:pPr>
            <w:r w:rsidRPr="003C63D5">
              <w:t>40%</w:t>
            </w:r>
          </w:p>
        </w:tc>
      </w:tr>
      <w:tr w:rsidR="00501B41" w:rsidRPr="00501B41" w14:paraId="06D78E24" w14:textId="6D29983E" w:rsidTr="003C63D5">
        <w:trPr>
          <w:jc w:val="center"/>
        </w:trPr>
        <w:tc>
          <w:tcPr>
            <w:tcW w:w="2510" w:type="dxa"/>
            <w:vAlign w:val="center"/>
          </w:tcPr>
          <w:p w14:paraId="69CC26F3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Christian</w:t>
            </w:r>
          </w:p>
        </w:tc>
        <w:tc>
          <w:tcPr>
            <w:tcW w:w="2152" w:type="dxa"/>
            <w:vAlign w:val="center"/>
          </w:tcPr>
          <w:p w14:paraId="57FF1D48" w14:textId="41B3818F" w:rsidR="00D7445A" w:rsidRPr="00501B41" w:rsidRDefault="00D7445A" w:rsidP="00D7445A">
            <w:pPr>
              <w:jc w:val="center"/>
            </w:pPr>
            <w:r w:rsidRPr="00501B41">
              <w:t>14%</w:t>
            </w:r>
          </w:p>
        </w:tc>
        <w:tc>
          <w:tcPr>
            <w:tcW w:w="2038" w:type="dxa"/>
            <w:vAlign w:val="center"/>
          </w:tcPr>
          <w:p w14:paraId="7113274C" w14:textId="35313212" w:rsidR="00D7445A" w:rsidRPr="00501B41" w:rsidRDefault="00D7445A" w:rsidP="00D7445A">
            <w:pPr>
              <w:jc w:val="center"/>
            </w:pPr>
            <w:r w:rsidRPr="00501B41">
              <w:t>12%</w:t>
            </w:r>
          </w:p>
        </w:tc>
        <w:tc>
          <w:tcPr>
            <w:tcW w:w="1871" w:type="dxa"/>
            <w:vAlign w:val="center"/>
          </w:tcPr>
          <w:p w14:paraId="6FC27157" w14:textId="31ECDEF6" w:rsidR="00D7445A" w:rsidRPr="00501B41" w:rsidRDefault="00D7445A" w:rsidP="00D7445A">
            <w:pPr>
              <w:jc w:val="center"/>
            </w:pPr>
            <w:r w:rsidRPr="003C63D5">
              <w:t>13%</w:t>
            </w:r>
          </w:p>
        </w:tc>
      </w:tr>
      <w:tr w:rsidR="00501B41" w:rsidRPr="00501B41" w14:paraId="7DB6A497" w14:textId="11830953" w:rsidTr="003C63D5">
        <w:trPr>
          <w:jc w:val="center"/>
        </w:trPr>
        <w:tc>
          <w:tcPr>
            <w:tcW w:w="2510" w:type="dxa"/>
            <w:vAlign w:val="center"/>
          </w:tcPr>
          <w:p w14:paraId="1674B48D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Muslim</w:t>
            </w:r>
          </w:p>
        </w:tc>
        <w:tc>
          <w:tcPr>
            <w:tcW w:w="2152" w:type="dxa"/>
            <w:vAlign w:val="center"/>
          </w:tcPr>
          <w:p w14:paraId="163F44EA" w14:textId="25AD61F2" w:rsidR="00D7445A" w:rsidRPr="00501B41" w:rsidRDefault="00D7445A" w:rsidP="00D7445A">
            <w:pPr>
              <w:jc w:val="center"/>
            </w:pPr>
            <w:r w:rsidRPr="00501B41">
              <w:t>40%</w:t>
            </w:r>
          </w:p>
        </w:tc>
        <w:tc>
          <w:tcPr>
            <w:tcW w:w="2038" w:type="dxa"/>
            <w:vAlign w:val="center"/>
          </w:tcPr>
          <w:p w14:paraId="1443879F" w14:textId="4B66A3F4" w:rsidR="00D7445A" w:rsidRPr="00501B41" w:rsidRDefault="00D7445A" w:rsidP="00D7445A">
            <w:pPr>
              <w:jc w:val="center"/>
            </w:pPr>
            <w:r w:rsidRPr="00501B41">
              <w:t>40%</w:t>
            </w:r>
          </w:p>
        </w:tc>
        <w:tc>
          <w:tcPr>
            <w:tcW w:w="1871" w:type="dxa"/>
            <w:vAlign w:val="center"/>
          </w:tcPr>
          <w:p w14:paraId="6B096C39" w14:textId="6732459A" w:rsidR="00D7445A" w:rsidRPr="00501B41" w:rsidRDefault="00D7445A" w:rsidP="00D7445A">
            <w:pPr>
              <w:jc w:val="center"/>
            </w:pPr>
            <w:r w:rsidRPr="003C63D5">
              <w:t>38%</w:t>
            </w:r>
          </w:p>
        </w:tc>
      </w:tr>
      <w:tr w:rsidR="00501B41" w:rsidRPr="00501B41" w14:paraId="1B8CC4CC" w14:textId="6389B3F3" w:rsidTr="003C63D5">
        <w:trPr>
          <w:jc w:val="center"/>
        </w:trPr>
        <w:tc>
          <w:tcPr>
            <w:tcW w:w="2510" w:type="dxa"/>
            <w:vAlign w:val="center"/>
          </w:tcPr>
          <w:p w14:paraId="62D54025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Jewish</w:t>
            </w:r>
          </w:p>
        </w:tc>
        <w:tc>
          <w:tcPr>
            <w:tcW w:w="2152" w:type="dxa"/>
            <w:vAlign w:val="center"/>
          </w:tcPr>
          <w:p w14:paraId="2A0ABF0F" w14:textId="6ACF856E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79506056" w14:textId="1D3B70AB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34C96B30" w14:textId="0EA514AB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12BE489E" w14:textId="2E21D838" w:rsidTr="003C63D5">
        <w:trPr>
          <w:jc w:val="center"/>
        </w:trPr>
        <w:tc>
          <w:tcPr>
            <w:tcW w:w="2510" w:type="dxa"/>
            <w:vAlign w:val="center"/>
          </w:tcPr>
          <w:p w14:paraId="02667BD6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Hindu</w:t>
            </w:r>
          </w:p>
        </w:tc>
        <w:tc>
          <w:tcPr>
            <w:tcW w:w="2152" w:type="dxa"/>
            <w:vAlign w:val="center"/>
          </w:tcPr>
          <w:p w14:paraId="30A97D49" w14:textId="0DD0F55A" w:rsidR="00D7445A" w:rsidRPr="00501B41" w:rsidRDefault="00D7445A" w:rsidP="00D7445A">
            <w:pPr>
              <w:jc w:val="center"/>
            </w:pPr>
            <w:r w:rsidRPr="00501B41">
              <w:t>3%</w:t>
            </w:r>
          </w:p>
        </w:tc>
        <w:tc>
          <w:tcPr>
            <w:tcW w:w="2038" w:type="dxa"/>
            <w:vAlign w:val="center"/>
          </w:tcPr>
          <w:p w14:paraId="71382A5E" w14:textId="41040702" w:rsidR="00D7445A" w:rsidRPr="00501B41" w:rsidRDefault="00D7445A" w:rsidP="00D7445A">
            <w:pPr>
              <w:jc w:val="center"/>
            </w:pPr>
            <w:r w:rsidRPr="00501B41">
              <w:t>4%</w:t>
            </w:r>
          </w:p>
        </w:tc>
        <w:tc>
          <w:tcPr>
            <w:tcW w:w="1871" w:type="dxa"/>
            <w:vAlign w:val="center"/>
          </w:tcPr>
          <w:p w14:paraId="6370B6A1" w14:textId="6E1690ED" w:rsidR="00D7445A" w:rsidRPr="00501B41" w:rsidRDefault="00D7445A" w:rsidP="00D7445A">
            <w:pPr>
              <w:jc w:val="center"/>
            </w:pPr>
            <w:r w:rsidRPr="003C63D5">
              <w:t>5%</w:t>
            </w:r>
          </w:p>
        </w:tc>
      </w:tr>
      <w:tr w:rsidR="00501B41" w:rsidRPr="00501B41" w14:paraId="3EE24AE3" w14:textId="761B39F8" w:rsidTr="003C63D5">
        <w:trPr>
          <w:jc w:val="center"/>
        </w:trPr>
        <w:tc>
          <w:tcPr>
            <w:tcW w:w="2510" w:type="dxa"/>
            <w:vAlign w:val="center"/>
          </w:tcPr>
          <w:p w14:paraId="28F4A19A" w14:textId="77777777" w:rsidR="00D7445A" w:rsidRPr="00501B41" w:rsidRDefault="00D7445A" w:rsidP="00D7445A">
            <w:r w:rsidRPr="00501B41">
              <w:rPr>
                <w:rFonts w:eastAsia="Times New Roman"/>
                <w:lang w:eastAsia="en-GB"/>
              </w:rPr>
              <w:t>Sikh</w:t>
            </w:r>
          </w:p>
        </w:tc>
        <w:tc>
          <w:tcPr>
            <w:tcW w:w="2152" w:type="dxa"/>
            <w:vAlign w:val="center"/>
          </w:tcPr>
          <w:p w14:paraId="4BE8605E" w14:textId="20D379FF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2038" w:type="dxa"/>
            <w:vAlign w:val="center"/>
          </w:tcPr>
          <w:p w14:paraId="2CC5E4AB" w14:textId="3BB06A6B" w:rsidR="00D7445A" w:rsidRPr="00501B41" w:rsidRDefault="00D7445A" w:rsidP="00D7445A">
            <w:pPr>
              <w:jc w:val="center"/>
            </w:pPr>
            <w:r w:rsidRPr="00501B41">
              <w:t>0%</w:t>
            </w:r>
          </w:p>
        </w:tc>
        <w:tc>
          <w:tcPr>
            <w:tcW w:w="1871" w:type="dxa"/>
            <w:vAlign w:val="center"/>
          </w:tcPr>
          <w:p w14:paraId="0D8BC620" w14:textId="72C2C5C3" w:rsidR="00D7445A" w:rsidRPr="00501B41" w:rsidRDefault="00D7445A" w:rsidP="00D7445A">
            <w:pPr>
              <w:jc w:val="center"/>
            </w:pPr>
            <w:r w:rsidRPr="003C63D5">
              <w:t>38%</w:t>
            </w:r>
          </w:p>
        </w:tc>
      </w:tr>
      <w:tr w:rsidR="00501B41" w:rsidRPr="00501B41" w14:paraId="3E717068" w14:textId="463C63CF" w:rsidTr="003C63D5">
        <w:trPr>
          <w:jc w:val="center"/>
        </w:trPr>
        <w:tc>
          <w:tcPr>
            <w:tcW w:w="2510" w:type="dxa"/>
            <w:vAlign w:val="center"/>
          </w:tcPr>
          <w:p w14:paraId="0A5FCD58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Buddhist</w:t>
            </w:r>
          </w:p>
        </w:tc>
        <w:tc>
          <w:tcPr>
            <w:tcW w:w="2152" w:type="dxa"/>
            <w:vAlign w:val="center"/>
          </w:tcPr>
          <w:p w14:paraId="18556B82" w14:textId="70816594" w:rsidR="00D7445A" w:rsidRPr="00501B41" w:rsidRDefault="00D7445A" w:rsidP="00D7445A">
            <w:pPr>
              <w:jc w:val="center"/>
            </w:pPr>
            <w:r w:rsidRPr="00501B41">
              <w:t>3%</w:t>
            </w:r>
          </w:p>
        </w:tc>
        <w:tc>
          <w:tcPr>
            <w:tcW w:w="2038" w:type="dxa"/>
            <w:vAlign w:val="center"/>
          </w:tcPr>
          <w:p w14:paraId="200A1918" w14:textId="66DF2CB4" w:rsidR="00D7445A" w:rsidRPr="00501B41" w:rsidRDefault="00D7445A" w:rsidP="00D7445A">
            <w:pPr>
              <w:jc w:val="center"/>
            </w:pPr>
            <w:r w:rsidRPr="00501B41">
              <w:t>3%</w:t>
            </w:r>
          </w:p>
        </w:tc>
        <w:tc>
          <w:tcPr>
            <w:tcW w:w="1871" w:type="dxa"/>
            <w:vAlign w:val="center"/>
          </w:tcPr>
          <w:p w14:paraId="15CDE028" w14:textId="3529B8CF" w:rsidR="00D7445A" w:rsidRPr="00501B41" w:rsidRDefault="00D7445A" w:rsidP="00D7445A">
            <w:pPr>
              <w:jc w:val="center"/>
            </w:pPr>
            <w:r w:rsidRPr="003C63D5">
              <w:t>3%</w:t>
            </w:r>
          </w:p>
        </w:tc>
      </w:tr>
      <w:tr w:rsidR="00501B41" w:rsidRPr="00501B41" w14:paraId="69CA8E6D" w14:textId="161D1DD9" w:rsidTr="003C63D5">
        <w:trPr>
          <w:jc w:val="center"/>
        </w:trPr>
        <w:tc>
          <w:tcPr>
            <w:tcW w:w="2510" w:type="dxa"/>
            <w:vAlign w:val="center"/>
          </w:tcPr>
          <w:p w14:paraId="20F21296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Spiritual</w:t>
            </w:r>
          </w:p>
        </w:tc>
        <w:tc>
          <w:tcPr>
            <w:tcW w:w="2152" w:type="dxa"/>
            <w:vAlign w:val="center"/>
          </w:tcPr>
          <w:p w14:paraId="01BFBEF1" w14:textId="3FB16F4D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2038" w:type="dxa"/>
            <w:vAlign w:val="center"/>
          </w:tcPr>
          <w:p w14:paraId="340CCABD" w14:textId="660563D3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1871" w:type="dxa"/>
            <w:vAlign w:val="center"/>
          </w:tcPr>
          <w:p w14:paraId="760ED3F6" w14:textId="1CA3B77E" w:rsidR="00D7445A" w:rsidRPr="00501B41" w:rsidRDefault="00D7445A" w:rsidP="00D7445A">
            <w:pPr>
              <w:jc w:val="center"/>
            </w:pPr>
            <w:r w:rsidRPr="003C63D5">
              <w:t>0%</w:t>
            </w:r>
          </w:p>
        </w:tc>
      </w:tr>
      <w:tr w:rsidR="00501B41" w:rsidRPr="00501B41" w14:paraId="7BEB7C13" w14:textId="31E6852C" w:rsidTr="003C63D5">
        <w:trPr>
          <w:jc w:val="center"/>
        </w:trPr>
        <w:tc>
          <w:tcPr>
            <w:tcW w:w="2510" w:type="dxa"/>
            <w:vAlign w:val="center"/>
          </w:tcPr>
          <w:p w14:paraId="1AC6CD4F" w14:textId="77777777" w:rsidR="00D7445A" w:rsidRPr="00501B41" w:rsidRDefault="00D7445A" w:rsidP="00D7445A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Any Other Religion</w:t>
            </w:r>
          </w:p>
        </w:tc>
        <w:tc>
          <w:tcPr>
            <w:tcW w:w="2152" w:type="dxa"/>
            <w:vAlign w:val="center"/>
          </w:tcPr>
          <w:p w14:paraId="57BEFDC7" w14:textId="088B025E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2038" w:type="dxa"/>
            <w:vAlign w:val="center"/>
          </w:tcPr>
          <w:p w14:paraId="551AB054" w14:textId="41712181" w:rsidR="00D7445A" w:rsidRPr="00501B41" w:rsidRDefault="00D7445A" w:rsidP="00D7445A">
            <w:pPr>
              <w:jc w:val="center"/>
            </w:pPr>
            <w:r w:rsidRPr="00501B41">
              <w:t>2%</w:t>
            </w:r>
          </w:p>
        </w:tc>
        <w:tc>
          <w:tcPr>
            <w:tcW w:w="1871" w:type="dxa"/>
            <w:vAlign w:val="center"/>
          </w:tcPr>
          <w:p w14:paraId="738FA5C0" w14:textId="4FC30B87" w:rsidR="00D7445A" w:rsidRPr="00501B41" w:rsidRDefault="00D7445A" w:rsidP="00D7445A">
            <w:pPr>
              <w:jc w:val="center"/>
            </w:pPr>
            <w:r w:rsidRPr="003C63D5">
              <w:t>2%</w:t>
            </w:r>
          </w:p>
        </w:tc>
      </w:tr>
      <w:tr w:rsidR="00501B41" w:rsidRPr="00501B41" w14:paraId="3E87F597" w14:textId="68D69C80" w:rsidTr="003C63D5">
        <w:trPr>
          <w:jc w:val="center"/>
        </w:trPr>
        <w:tc>
          <w:tcPr>
            <w:tcW w:w="2510" w:type="dxa"/>
            <w:vAlign w:val="center"/>
          </w:tcPr>
          <w:p w14:paraId="2DB37060" w14:textId="77777777" w:rsidR="00973990" w:rsidRPr="00501B41" w:rsidRDefault="00973990" w:rsidP="006F2081">
            <w:pPr>
              <w:rPr>
                <w:rFonts w:eastAsia="Times New Roman"/>
                <w:lang w:eastAsia="en-GB"/>
              </w:rPr>
            </w:pPr>
            <w:r w:rsidRPr="00501B41">
              <w:rPr>
                <w:rFonts w:eastAsia="Times New Roman"/>
                <w:lang w:eastAsia="en-GB"/>
              </w:rPr>
              <w:t>Have a Religion subtotal</w:t>
            </w:r>
          </w:p>
        </w:tc>
        <w:tc>
          <w:tcPr>
            <w:tcW w:w="2152" w:type="dxa"/>
            <w:vAlign w:val="center"/>
          </w:tcPr>
          <w:p w14:paraId="57EAEE10" w14:textId="28C38E04" w:rsidR="00973990" w:rsidRPr="00501B41" w:rsidRDefault="00973990" w:rsidP="00BC36D9">
            <w:pPr>
              <w:jc w:val="center"/>
            </w:pPr>
            <w:r w:rsidRPr="00501B41">
              <w:t>63%</w:t>
            </w:r>
          </w:p>
        </w:tc>
        <w:tc>
          <w:tcPr>
            <w:tcW w:w="2038" w:type="dxa"/>
            <w:vAlign w:val="center"/>
          </w:tcPr>
          <w:p w14:paraId="6ABBB7D2" w14:textId="11141AD7" w:rsidR="00973990" w:rsidRPr="00501B41" w:rsidRDefault="00973990" w:rsidP="00BC36D9">
            <w:pPr>
              <w:jc w:val="center"/>
            </w:pPr>
            <w:r w:rsidRPr="00501B41">
              <w:t>62%</w:t>
            </w:r>
          </w:p>
        </w:tc>
        <w:tc>
          <w:tcPr>
            <w:tcW w:w="1871" w:type="dxa"/>
            <w:vAlign w:val="center"/>
          </w:tcPr>
          <w:p w14:paraId="0C3ECE1E" w14:textId="3865EDFE" w:rsidR="00973990" w:rsidRPr="00501B41" w:rsidRDefault="00D7445A" w:rsidP="00BC36D9">
            <w:pPr>
              <w:jc w:val="center"/>
            </w:pPr>
            <w:r w:rsidRPr="00501B41">
              <w:t>60%</w:t>
            </w:r>
          </w:p>
        </w:tc>
      </w:tr>
    </w:tbl>
    <w:p w14:paraId="57190C83" w14:textId="6158604E" w:rsidR="00F83ED7" w:rsidRDefault="00F83ED7" w:rsidP="00F83ED7"/>
    <w:p w14:paraId="574D2E43" w14:textId="00E576D4" w:rsidR="00B85C3A" w:rsidRDefault="00B85C3A">
      <w:pPr>
        <w:spacing w:before="0" w:after="200"/>
        <w:rPr>
          <w:b/>
        </w:rPr>
      </w:pPr>
    </w:p>
    <w:p w14:paraId="2F9596F1" w14:textId="759103D6" w:rsidR="00A643AF" w:rsidRPr="003D311D" w:rsidRDefault="00A643AF" w:rsidP="003D311D">
      <w:pPr>
        <w:spacing w:line="360" w:lineRule="auto"/>
        <w:rPr>
          <w:b/>
        </w:rPr>
      </w:pPr>
      <w:r w:rsidRPr="003D311D">
        <w:rPr>
          <w:b/>
        </w:rPr>
        <w:t>Commentary</w:t>
      </w:r>
    </w:p>
    <w:p w14:paraId="4415920B" w14:textId="3B310C7C" w:rsidR="00576E05" w:rsidRPr="003D311D" w:rsidRDefault="00576E05" w:rsidP="00576E05">
      <w:pPr>
        <w:spacing w:line="360" w:lineRule="auto"/>
        <w:rPr>
          <w:i/>
        </w:rPr>
      </w:pPr>
      <w:r w:rsidRPr="003D311D">
        <w:t xml:space="preserve">Undergraduate </w:t>
      </w:r>
      <w:r w:rsidRPr="003D311D">
        <w:rPr>
          <w:i/>
        </w:rPr>
        <w:t xml:space="preserve">- </w:t>
      </w:r>
      <w:r>
        <w:t>The two largest groups of UG Home</w:t>
      </w:r>
      <w:r w:rsidRPr="003D311D">
        <w:t xml:space="preserve"> students </w:t>
      </w:r>
      <w:r w:rsidR="0049006F">
        <w:t>are</w:t>
      </w:r>
      <w:r>
        <w:t xml:space="preserve"> those with</w:t>
      </w:r>
      <w:r w:rsidRPr="003D311D">
        <w:t xml:space="preserve"> no religion (</w:t>
      </w:r>
      <w:r>
        <w:t>6</w:t>
      </w:r>
      <w:r w:rsidR="005931D8">
        <w:t>1</w:t>
      </w:r>
      <w:r w:rsidRPr="003D311D">
        <w:t>%) and Christian (2</w:t>
      </w:r>
      <w:r w:rsidR="008007FB">
        <w:t>4</w:t>
      </w:r>
      <w:r w:rsidRPr="003D311D">
        <w:t xml:space="preserve">%). </w:t>
      </w:r>
      <w:r>
        <w:t xml:space="preserve">For EU students, the two largest groups remain the same, but with </w:t>
      </w:r>
      <w:r w:rsidR="002471AE">
        <w:t>42</w:t>
      </w:r>
      <w:r>
        <w:t>% declaring no religion and 51% Christian. The two largest groups differ for Overseas students, with 5</w:t>
      </w:r>
      <w:r w:rsidR="002B49FC">
        <w:t>2</w:t>
      </w:r>
      <w:r>
        <w:t>% having no religion and 2</w:t>
      </w:r>
      <w:r w:rsidR="002B49FC">
        <w:t>6</w:t>
      </w:r>
      <w:r>
        <w:t>% Muslim.</w:t>
      </w:r>
    </w:p>
    <w:p w14:paraId="0A908831" w14:textId="79B00036" w:rsidR="00576E05" w:rsidRPr="003D311D" w:rsidRDefault="00576E05" w:rsidP="00A7417F">
      <w:pPr>
        <w:spacing w:line="360" w:lineRule="auto"/>
        <w:rPr>
          <w:i/>
        </w:rPr>
      </w:pPr>
      <w:r w:rsidRPr="003D311D">
        <w:t xml:space="preserve">Taught Postgraduate - The two largest groups of PGT </w:t>
      </w:r>
      <w:r>
        <w:t xml:space="preserve">Home </w:t>
      </w:r>
      <w:r w:rsidRPr="003D311D">
        <w:t xml:space="preserve">students </w:t>
      </w:r>
      <w:r w:rsidR="00974A13">
        <w:t>are</w:t>
      </w:r>
      <w:r w:rsidRPr="003D311D">
        <w:t xml:space="preserve"> those </w:t>
      </w:r>
      <w:r>
        <w:t>with</w:t>
      </w:r>
      <w:r w:rsidRPr="003D311D">
        <w:t xml:space="preserve"> no religion (</w:t>
      </w:r>
      <w:r w:rsidR="0061637F">
        <w:t>57</w:t>
      </w:r>
      <w:r w:rsidRPr="003D311D">
        <w:t>%) and Christian</w:t>
      </w:r>
      <w:r>
        <w:t xml:space="preserve"> (</w:t>
      </w:r>
      <w:r w:rsidR="001D7E71">
        <w:t>28</w:t>
      </w:r>
      <w:r w:rsidRPr="003D311D">
        <w:t>%).</w:t>
      </w:r>
      <w:r>
        <w:t xml:space="preserve"> For EU students the two largest groups remains the same, but with </w:t>
      </w:r>
      <w:r w:rsidR="001D7E71">
        <w:t>4</w:t>
      </w:r>
      <w:r w:rsidR="00C74E66">
        <w:t>5</w:t>
      </w:r>
      <w:r>
        <w:t xml:space="preserve">% declaring no religion and </w:t>
      </w:r>
      <w:r w:rsidR="00C74E66">
        <w:t>41</w:t>
      </w:r>
      <w:r>
        <w:t>% Christian. The</w:t>
      </w:r>
      <w:r w:rsidR="001D7E71">
        <w:t xml:space="preserve"> </w:t>
      </w:r>
      <w:r>
        <w:t xml:space="preserve">largest groups differ for Overseas students, with </w:t>
      </w:r>
      <w:r w:rsidR="00C74E66">
        <w:t>60</w:t>
      </w:r>
      <w:r>
        <w:t>% declaring no religion</w:t>
      </w:r>
      <w:r w:rsidR="00C74E66">
        <w:t xml:space="preserve"> and</w:t>
      </w:r>
      <w:r w:rsidR="001D7E71">
        <w:t xml:space="preserve"> </w:t>
      </w:r>
      <w:r w:rsidR="00C74E66">
        <w:t>18</w:t>
      </w:r>
      <w:r w:rsidR="001D7E71">
        <w:t>% Hindu</w:t>
      </w:r>
      <w:r>
        <w:t>.</w:t>
      </w:r>
    </w:p>
    <w:p w14:paraId="65C576B9" w14:textId="10B66DC1" w:rsidR="00576E05" w:rsidRPr="00E37DDD" w:rsidRDefault="00576E05" w:rsidP="00905E1B">
      <w:pPr>
        <w:spacing w:line="360" w:lineRule="auto"/>
      </w:pPr>
      <w:r w:rsidRPr="003D311D">
        <w:t>Research Postgraduate -</w:t>
      </w:r>
      <w:r>
        <w:t xml:space="preserve"> The two largest groups of PGR Home</w:t>
      </w:r>
      <w:r w:rsidRPr="003D311D">
        <w:t xml:space="preserve"> students </w:t>
      </w:r>
      <w:r w:rsidR="00241DF9">
        <w:t>are</w:t>
      </w:r>
      <w:r>
        <w:t xml:space="preserve"> tho</w:t>
      </w:r>
      <w:r w:rsidRPr="003D311D">
        <w:t>se w</w:t>
      </w:r>
      <w:r>
        <w:t>ith no religion (6</w:t>
      </w:r>
      <w:r w:rsidR="00B14706">
        <w:t>3</w:t>
      </w:r>
      <w:r w:rsidRPr="003D311D">
        <w:t>% of k</w:t>
      </w:r>
      <w:r>
        <w:t>nown religion) and Christian (24</w:t>
      </w:r>
      <w:r w:rsidRPr="003D311D">
        <w:t>% of known religion).</w:t>
      </w:r>
      <w:r>
        <w:t xml:space="preserve"> The two largest groups are the same for EU students, but with </w:t>
      </w:r>
      <w:r w:rsidR="00B14706">
        <w:t>5</w:t>
      </w:r>
      <w:r w:rsidR="001D7E71">
        <w:t>4</w:t>
      </w:r>
      <w:r>
        <w:t>% having no religion and 4</w:t>
      </w:r>
      <w:r w:rsidR="00B14706">
        <w:t>1</w:t>
      </w:r>
      <w:r>
        <w:t xml:space="preserve">% Christian. The largest groups differ for Overseas students, with </w:t>
      </w:r>
      <w:r w:rsidR="008D62B4">
        <w:t>40</w:t>
      </w:r>
      <w:r>
        <w:t xml:space="preserve">% </w:t>
      </w:r>
      <w:r w:rsidR="001D7E71">
        <w:t>having no religion</w:t>
      </w:r>
      <w:r w:rsidR="008D62B4">
        <w:t>, 38% Muslim</w:t>
      </w:r>
      <w:r>
        <w:t xml:space="preserve"> and </w:t>
      </w:r>
      <w:r w:rsidR="008D62B4">
        <w:t>38</w:t>
      </w:r>
      <w:r>
        <w:t xml:space="preserve">% </w:t>
      </w:r>
      <w:r w:rsidR="00B2519A">
        <w:t>Sikh</w:t>
      </w:r>
      <w:r>
        <w:t>.</w:t>
      </w:r>
    </w:p>
    <w:p w14:paraId="636AA3F4" w14:textId="494242F5" w:rsidR="0091103F" w:rsidRPr="003D311D" w:rsidRDefault="0091103F" w:rsidP="003D311D">
      <w:pPr>
        <w:spacing w:line="360" w:lineRule="auto"/>
      </w:pPr>
    </w:p>
    <w:p w14:paraId="0DF1CD57" w14:textId="77777777" w:rsidR="00C55DBF" w:rsidRDefault="00C55DBF">
      <w:pPr>
        <w:spacing w:before="0" w:after="200"/>
        <w:rPr>
          <w:rFonts w:eastAsiaTheme="majorEastAsia"/>
          <w:b/>
          <w:sz w:val="32"/>
        </w:rPr>
      </w:pPr>
      <w:r>
        <w:br w:type="page"/>
      </w:r>
    </w:p>
    <w:p w14:paraId="0D20BA96" w14:textId="71FCE533" w:rsidR="0091103F" w:rsidRDefault="0091103F" w:rsidP="001B2C02">
      <w:pPr>
        <w:pStyle w:val="Heading2"/>
      </w:pPr>
      <w:bookmarkStart w:id="27" w:name="_Toc62683320"/>
      <w:r w:rsidRPr="0091103F">
        <w:lastRenderedPageBreak/>
        <w:t>Sexual Orientation</w:t>
      </w:r>
      <w:bookmarkEnd w:id="27"/>
    </w:p>
    <w:p w14:paraId="3BA2B208" w14:textId="7CBD9605" w:rsidR="0091103F" w:rsidRDefault="0091103F" w:rsidP="003C372D">
      <w:pPr>
        <w:pStyle w:val="Heading3"/>
      </w:pPr>
      <w:bookmarkStart w:id="28" w:name="_Toc62683321"/>
      <w:r w:rsidRPr="0091103F">
        <w:t xml:space="preserve">Home </w:t>
      </w:r>
      <w:r w:rsidR="00C55DBF">
        <w:t>Students</w:t>
      </w:r>
      <w:bookmarkEnd w:id="28"/>
    </w:p>
    <w:p w14:paraId="05B9E4AD" w14:textId="419D2F60" w:rsidR="00664971" w:rsidRPr="003D311D" w:rsidRDefault="001A42DC" w:rsidP="004D6BA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A7B3665" wp14:editId="507CA96D">
            <wp:extent cx="6107373" cy="3125337"/>
            <wp:effectExtent l="0" t="0" r="8255" b="1841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F4E8883F-5344-3973-E326-E6B2832CEB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560"/>
        <w:gridCol w:w="1835"/>
        <w:gridCol w:w="1835"/>
        <w:gridCol w:w="1620"/>
      </w:tblGrid>
      <w:tr w:rsidR="00CB663D" w14:paraId="4F33003C" w14:textId="6A49DC9F" w:rsidTr="003C63D5">
        <w:tc>
          <w:tcPr>
            <w:tcW w:w="1777" w:type="dxa"/>
          </w:tcPr>
          <w:p w14:paraId="1531EBA8" w14:textId="0AB21979" w:rsidR="00CB663D" w:rsidRDefault="00CB663D" w:rsidP="003D311D">
            <w:pPr>
              <w:spacing w:line="360" w:lineRule="auto"/>
            </w:pPr>
            <w:bookmarkStart w:id="29" w:name="OLE_LINK5"/>
            <w:r>
              <w:t>Group</w:t>
            </w:r>
          </w:p>
        </w:tc>
        <w:tc>
          <w:tcPr>
            <w:tcW w:w="2560" w:type="dxa"/>
          </w:tcPr>
          <w:p w14:paraId="372A4221" w14:textId="77777777" w:rsidR="00CB663D" w:rsidRDefault="00CB663D" w:rsidP="003D311D">
            <w:pPr>
              <w:spacing w:line="360" w:lineRule="auto"/>
            </w:pPr>
          </w:p>
        </w:tc>
        <w:tc>
          <w:tcPr>
            <w:tcW w:w="1835" w:type="dxa"/>
          </w:tcPr>
          <w:p w14:paraId="6B37CB5F" w14:textId="70B1565C" w:rsidR="00CB663D" w:rsidRDefault="00CB663D" w:rsidP="009E27AB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835" w:type="dxa"/>
          </w:tcPr>
          <w:p w14:paraId="5681DE1E" w14:textId="19CAFF38" w:rsidR="00CB663D" w:rsidRDefault="00CB663D" w:rsidP="009E27AB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620" w:type="dxa"/>
          </w:tcPr>
          <w:p w14:paraId="2EA1A823" w14:textId="0FAD4ECC" w:rsidR="00CB663D" w:rsidRDefault="00CB663D" w:rsidP="009E27AB">
            <w:pPr>
              <w:spacing w:line="360" w:lineRule="auto"/>
              <w:jc w:val="center"/>
            </w:pPr>
            <w:r>
              <w:t>2022-23</w:t>
            </w:r>
          </w:p>
        </w:tc>
      </w:tr>
      <w:tr w:rsidR="00CB663D" w14:paraId="5A5E39FF" w14:textId="0ABC2188" w:rsidTr="003C63D5">
        <w:tc>
          <w:tcPr>
            <w:tcW w:w="1777" w:type="dxa"/>
            <w:vMerge w:val="restart"/>
          </w:tcPr>
          <w:p w14:paraId="3C1C56D6" w14:textId="77777777" w:rsidR="00CB663D" w:rsidRDefault="00CB663D" w:rsidP="003D311D">
            <w:pPr>
              <w:spacing w:line="360" w:lineRule="auto"/>
            </w:pPr>
          </w:p>
          <w:p w14:paraId="729CE7BE" w14:textId="2D62A338" w:rsidR="00CB663D" w:rsidRDefault="00CB663D" w:rsidP="003D311D">
            <w:pPr>
              <w:spacing w:line="360" w:lineRule="auto"/>
            </w:pPr>
            <w:r>
              <w:t>UG</w:t>
            </w:r>
          </w:p>
        </w:tc>
        <w:tc>
          <w:tcPr>
            <w:tcW w:w="2560" w:type="dxa"/>
          </w:tcPr>
          <w:p w14:paraId="08735E16" w14:textId="6581F902" w:rsidR="00CB663D" w:rsidRDefault="00CB663D" w:rsidP="003D311D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4CED216C" w14:textId="463ABE2F" w:rsidR="00CB663D" w:rsidRDefault="00CB663D" w:rsidP="009E27AB">
            <w:pPr>
              <w:spacing w:line="360" w:lineRule="auto"/>
              <w:jc w:val="center"/>
            </w:pPr>
            <w:r>
              <w:t>91%</w:t>
            </w:r>
          </w:p>
        </w:tc>
        <w:tc>
          <w:tcPr>
            <w:tcW w:w="1835" w:type="dxa"/>
          </w:tcPr>
          <w:p w14:paraId="40280540" w14:textId="569EDF99" w:rsidR="00CB663D" w:rsidRDefault="00CB663D" w:rsidP="009E27AB">
            <w:pPr>
              <w:spacing w:line="360" w:lineRule="auto"/>
              <w:jc w:val="center"/>
            </w:pPr>
            <w:r>
              <w:t>89%</w:t>
            </w:r>
          </w:p>
        </w:tc>
        <w:tc>
          <w:tcPr>
            <w:tcW w:w="1620" w:type="dxa"/>
          </w:tcPr>
          <w:p w14:paraId="6E5F1793" w14:textId="47102D43" w:rsidR="00CB663D" w:rsidRDefault="00CB663D" w:rsidP="009E27AB">
            <w:pPr>
              <w:spacing w:line="360" w:lineRule="auto"/>
              <w:jc w:val="center"/>
            </w:pPr>
            <w:r>
              <w:t>86%</w:t>
            </w:r>
          </w:p>
        </w:tc>
      </w:tr>
      <w:tr w:rsidR="00CB663D" w14:paraId="64EC384A" w14:textId="511852F2" w:rsidTr="003C63D5">
        <w:tc>
          <w:tcPr>
            <w:tcW w:w="1777" w:type="dxa"/>
            <w:vMerge/>
          </w:tcPr>
          <w:p w14:paraId="6BE3CBFE" w14:textId="77777777" w:rsidR="00CB663D" w:rsidRDefault="00CB663D" w:rsidP="003D311D">
            <w:pPr>
              <w:spacing w:line="360" w:lineRule="auto"/>
            </w:pPr>
          </w:p>
        </w:tc>
        <w:tc>
          <w:tcPr>
            <w:tcW w:w="2560" w:type="dxa"/>
          </w:tcPr>
          <w:p w14:paraId="1D15BFBE" w14:textId="27F4D836" w:rsidR="00CB663D" w:rsidRDefault="00CB663D" w:rsidP="003D311D">
            <w:pPr>
              <w:spacing w:line="360" w:lineRule="auto"/>
            </w:pPr>
            <w:bookmarkStart w:id="30" w:name="OLE_LINK6"/>
            <w:r>
              <w:t>LGB and Other</w:t>
            </w:r>
            <w:bookmarkEnd w:id="30"/>
          </w:p>
        </w:tc>
        <w:tc>
          <w:tcPr>
            <w:tcW w:w="1835" w:type="dxa"/>
          </w:tcPr>
          <w:p w14:paraId="6669A839" w14:textId="77174B1B" w:rsidR="00CB663D" w:rsidRDefault="00CB663D" w:rsidP="009E27AB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1835" w:type="dxa"/>
          </w:tcPr>
          <w:p w14:paraId="7E67887E" w14:textId="53A9538D" w:rsidR="00CB663D" w:rsidRDefault="00CB663D" w:rsidP="009E27AB">
            <w:pPr>
              <w:spacing w:line="360" w:lineRule="auto"/>
              <w:jc w:val="center"/>
            </w:pPr>
            <w:r>
              <w:t>11%</w:t>
            </w:r>
          </w:p>
        </w:tc>
        <w:tc>
          <w:tcPr>
            <w:tcW w:w="1620" w:type="dxa"/>
          </w:tcPr>
          <w:p w14:paraId="2D32E129" w14:textId="5DA64C43" w:rsidR="00CB663D" w:rsidRDefault="00CB663D" w:rsidP="009E27AB">
            <w:pPr>
              <w:spacing w:line="360" w:lineRule="auto"/>
              <w:jc w:val="center"/>
            </w:pPr>
            <w:r>
              <w:t>14%</w:t>
            </w:r>
          </w:p>
        </w:tc>
      </w:tr>
      <w:tr w:rsidR="00CB663D" w14:paraId="7236B276" w14:textId="6B11F886" w:rsidTr="003C63D5">
        <w:tc>
          <w:tcPr>
            <w:tcW w:w="1777" w:type="dxa"/>
            <w:vMerge w:val="restart"/>
          </w:tcPr>
          <w:p w14:paraId="543240D7" w14:textId="77777777" w:rsidR="00CB663D" w:rsidRDefault="00CB663D" w:rsidP="009E27AB">
            <w:pPr>
              <w:spacing w:line="360" w:lineRule="auto"/>
            </w:pPr>
          </w:p>
          <w:p w14:paraId="6971C9E0" w14:textId="628BBEC8" w:rsidR="00CB663D" w:rsidRDefault="00CB663D" w:rsidP="009E27AB">
            <w:pPr>
              <w:spacing w:line="360" w:lineRule="auto"/>
            </w:pPr>
            <w:r>
              <w:t>PGT</w:t>
            </w:r>
          </w:p>
        </w:tc>
        <w:tc>
          <w:tcPr>
            <w:tcW w:w="2560" w:type="dxa"/>
          </w:tcPr>
          <w:p w14:paraId="4D5A754F" w14:textId="21F73518" w:rsidR="00CB663D" w:rsidRDefault="00CB663D" w:rsidP="009E27AB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225336DC" w14:textId="23BCB0A3" w:rsidR="00CB663D" w:rsidRDefault="00CB663D" w:rsidP="009E27AB">
            <w:pPr>
              <w:spacing w:line="360" w:lineRule="auto"/>
              <w:jc w:val="center"/>
            </w:pPr>
            <w:r>
              <w:t>89%</w:t>
            </w:r>
          </w:p>
        </w:tc>
        <w:tc>
          <w:tcPr>
            <w:tcW w:w="1835" w:type="dxa"/>
          </w:tcPr>
          <w:p w14:paraId="6D6C639F" w14:textId="18D12BAB" w:rsidR="00CB663D" w:rsidRDefault="00CB663D" w:rsidP="009E27AB">
            <w:pPr>
              <w:spacing w:line="360" w:lineRule="auto"/>
              <w:jc w:val="center"/>
            </w:pPr>
            <w:r>
              <w:t>88%</w:t>
            </w:r>
          </w:p>
        </w:tc>
        <w:tc>
          <w:tcPr>
            <w:tcW w:w="1620" w:type="dxa"/>
          </w:tcPr>
          <w:p w14:paraId="2B7821CB" w14:textId="2EFBC074" w:rsidR="00CB663D" w:rsidRDefault="00CB663D" w:rsidP="009E27AB">
            <w:pPr>
              <w:spacing w:line="360" w:lineRule="auto"/>
              <w:jc w:val="center"/>
            </w:pPr>
            <w:r>
              <w:t>85%</w:t>
            </w:r>
          </w:p>
        </w:tc>
      </w:tr>
      <w:tr w:rsidR="00CB663D" w14:paraId="4CCEA4E1" w14:textId="3AB53EFD" w:rsidTr="003C63D5">
        <w:tc>
          <w:tcPr>
            <w:tcW w:w="1777" w:type="dxa"/>
            <w:vMerge/>
          </w:tcPr>
          <w:p w14:paraId="74EFFC47" w14:textId="77777777" w:rsidR="00CB663D" w:rsidRDefault="00CB663D" w:rsidP="009E27AB">
            <w:pPr>
              <w:spacing w:line="360" w:lineRule="auto"/>
            </w:pPr>
          </w:p>
        </w:tc>
        <w:tc>
          <w:tcPr>
            <w:tcW w:w="2560" w:type="dxa"/>
          </w:tcPr>
          <w:p w14:paraId="35AE152C" w14:textId="2B84F96B" w:rsidR="00CB663D" w:rsidRDefault="00CB663D" w:rsidP="009E27AB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726F09AE" w14:textId="27613D7D" w:rsidR="00CB663D" w:rsidRDefault="00CB663D" w:rsidP="009E27AB">
            <w:pPr>
              <w:spacing w:line="360" w:lineRule="auto"/>
              <w:jc w:val="center"/>
            </w:pPr>
            <w:r>
              <w:t>11%</w:t>
            </w:r>
          </w:p>
        </w:tc>
        <w:tc>
          <w:tcPr>
            <w:tcW w:w="1835" w:type="dxa"/>
          </w:tcPr>
          <w:p w14:paraId="28D34A1B" w14:textId="5880A00D" w:rsidR="00CB663D" w:rsidRDefault="00CB663D" w:rsidP="009E27AB">
            <w:pPr>
              <w:spacing w:line="360" w:lineRule="auto"/>
              <w:jc w:val="center"/>
            </w:pPr>
            <w:r>
              <w:t>12%</w:t>
            </w:r>
          </w:p>
        </w:tc>
        <w:tc>
          <w:tcPr>
            <w:tcW w:w="1620" w:type="dxa"/>
          </w:tcPr>
          <w:p w14:paraId="563E4C5F" w14:textId="3376103B" w:rsidR="00CB663D" w:rsidRDefault="00CB663D" w:rsidP="009E27AB">
            <w:pPr>
              <w:spacing w:line="360" w:lineRule="auto"/>
              <w:jc w:val="center"/>
            </w:pPr>
            <w:r>
              <w:t>15%</w:t>
            </w:r>
          </w:p>
        </w:tc>
      </w:tr>
      <w:tr w:rsidR="00CB663D" w14:paraId="39097EB5" w14:textId="6BB1A372" w:rsidTr="003C63D5">
        <w:tc>
          <w:tcPr>
            <w:tcW w:w="1777" w:type="dxa"/>
            <w:vMerge w:val="restart"/>
          </w:tcPr>
          <w:p w14:paraId="0F60917B" w14:textId="77777777" w:rsidR="00CB663D" w:rsidRDefault="00CB663D" w:rsidP="009E27AB">
            <w:pPr>
              <w:spacing w:line="360" w:lineRule="auto"/>
            </w:pPr>
          </w:p>
          <w:p w14:paraId="77C5029E" w14:textId="030585E5" w:rsidR="00CB663D" w:rsidRDefault="00CB663D" w:rsidP="009E27AB">
            <w:pPr>
              <w:spacing w:line="360" w:lineRule="auto"/>
            </w:pPr>
            <w:r>
              <w:t>PGR</w:t>
            </w:r>
          </w:p>
        </w:tc>
        <w:tc>
          <w:tcPr>
            <w:tcW w:w="2560" w:type="dxa"/>
          </w:tcPr>
          <w:p w14:paraId="5C025CF6" w14:textId="5989030A" w:rsidR="00CB663D" w:rsidRDefault="00CB663D" w:rsidP="009E27AB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61B5230E" w14:textId="78467B2F" w:rsidR="00CB663D" w:rsidRDefault="00CB663D" w:rsidP="009E27AB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835" w:type="dxa"/>
          </w:tcPr>
          <w:p w14:paraId="7D0EBA2E" w14:textId="42F0B123" w:rsidR="00CB663D" w:rsidRDefault="00CB663D" w:rsidP="009E27AB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620" w:type="dxa"/>
          </w:tcPr>
          <w:p w14:paraId="18D8365E" w14:textId="117387B0" w:rsidR="00CB663D" w:rsidRDefault="00CB663D" w:rsidP="009E27AB">
            <w:pPr>
              <w:spacing w:line="360" w:lineRule="auto"/>
              <w:jc w:val="center"/>
            </w:pPr>
            <w:r>
              <w:t>83%</w:t>
            </w:r>
          </w:p>
        </w:tc>
      </w:tr>
      <w:tr w:rsidR="00CB663D" w14:paraId="38E05C1E" w14:textId="39AA61A1" w:rsidTr="003C63D5">
        <w:tc>
          <w:tcPr>
            <w:tcW w:w="1777" w:type="dxa"/>
            <w:vMerge/>
          </w:tcPr>
          <w:p w14:paraId="4BAAE947" w14:textId="77777777" w:rsidR="00CB663D" w:rsidRDefault="00CB663D" w:rsidP="009E27AB">
            <w:pPr>
              <w:spacing w:line="360" w:lineRule="auto"/>
            </w:pPr>
          </w:p>
        </w:tc>
        <w:tc>
          <w:tcPr>
            <w:tcW w:w="2560" w:type="dxa"/>
          </w:tcPr>
          <w:p w14:paraId="76C41824" w14:textId="26C85752" w:rsidR="00CB663D" w:rsidRDefault="00CB663D" w:rsidP="009E27AB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5BDF04A1" w14:textId="6ECAA2D4" w:rsidR="00CB663D" w:rsidRDefault="00CB663D" w:rsidP="009E27AB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835" w:type="dxa"/>
          </w:tcPr>
          <w:p w14:paraId="15C16F87" w14:textId="6ED58823" w:rsidR="00CB663D" w:rsidRDefault="00CB663D" w:rsidP="009E27AB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620" w:type="dxa"/>
          </w:tcPr>
          <w:p w14:paraId="58704124" w14:textId="4A281BB6" w:rsidR="00CB663D" w:rsidRDefault="00CB663D" w:rsidP="009E27AB">
            <w:pPr>
              <w:spacing w:line="360" w:lineRule="auto"/>
              <w:jc w:val="center"/>
            </w:pPr>
            <w:r>
              <w:t>17%</w:t>
            </w:r>
          </w:p>
        </w:tc>
      </w:tr>
      <w:bookmarkEnd w:id="29"/>
    </w:tbl>
    <w:p w14:paraId="4477AB94" w14:textId="3DFE20FC" w:rsidR="00F61C4D" w:rsidRPr="003D311D" w:rsidRDefault="00F61C4D" w:rsidP="003D311D">
      <w:pPr>
        <w:spacing w:line="360" w:lineRule="auto"/>
      </w:pPr>
    </w:p>
    <w:p w14:paraId="679D0E24" w14:textId="63BD53D6" w:rsidR="00C55DBF" w:rsidRDefault="009E203C" w:rsidP="003C372D">
      <w:pPr>
        <w:pStyle w:val="Heading3"/>
      </w:pPr>
      <w:bookmarkStart w:id="31" w:name="_Toc62683322"/>
      <w:r>
        <w:lastRenderedPageBreak/>
        <w:t>EU</w:t>
      </w:r>
      <w:r w:rsidR="00C55DBF" w:rsidRPr="0091103F">
        <w:t xml:space="preserve"> </w:t>
      </w:r>
      <w:r w:rsidR="00C55DBF">
        <w:t>Students</w:t>
      </w:r>
      <w:bookmarkEnd w:id="31"/>
    </w:p>
    <w:p w14:paraId="2B79A240" w14:textId="7B61BC83" w:rsidR="00C55DBF" w:rsidRPr="003D311D" w:rsidRDefault="00BC7301" w:rsidP="00B914B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C13DBDB" wp14:editId="597C9FD3">
            <wp:extent cx="6093725" cy="3357349"/>
            <wp:effectExtent l="0" t="0" r="2540" b="14605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332CE4E9-2D03-FD01-0E9F-51F56467CF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560"/>
        <w:gridCol w:w="1835"/>
        <w:gridCol w:w="1835"/>
        <w:gridCol w:w="1620"/>
      </w:tblGrid>
      <w:tr w:rsidR="00011587" w14:paraId="5437015C" w14:textId="538393B8" w:rsidTr="003C63D5">
        <w:tc>
          <w:tcPr>
            <w:tcW w:w="1777" w:type="dxa"/>
          </w:tcPr>
          <w:p w14:paraId="7C7C2D5A" w14:textId="77777777" w:rsidR="00011587" w:rsidRDefault="00011587" w:rsidP="006F2081">
            <w:pPr>
              <w:spacing w:line="360" w:lineRule="auto"/>
            </w:pPr>
            <w:bookmarkStart w:id="32" w:name="OLE_LINK7"/>
            <w:r>
              <w:t>Group</w:t>
            </w:r>
          </w:p>
        </w:tc>
        <w:tc>
          <w:tcPr>
            <w:tcW w:w="2560" w:type="dxa"/>
          </w:tcPr>
          <w:p w14:paraId="42E4D54C" w14:textId="77777777" w:rsidR="00011587" w:rsidRDefault="00011587" w:rsidP="006F2081">
            <w:pPr>
              <w:spacing w:line="360" w:lineRule="auto"/>
            </w:pPr>
          </w:p>
        </w:tc>
        <w:tc>
          <w:tcPr>
            <w:tcW w:w="1835" w:type="dxa"/>
          </w:tcPr>
          <w:p w14:paraId="5FD7AB56" w14:textId="77777777" w:rsidR="00011587" w:rsidRDefault="00011587" w:rsidP="006F2081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835" w:type="dxa"/>
          </w:tcPr>
          <w:p w14:paraId="6FD4DD34" w14:textId="77777777" w:rsidR="00011587" w:rsidRDefault="00011587" w:rsidP="006F2081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620" w:type="dxa"/>
          </w:tcPr>
          <w:p w14:paraId="79C6CE23" w14:textId="3BC72214" w:rsidR="00011587" w:rsidRDefault="00011587" w:rsidP="006F2081">
            <w:pPr>
              <w:spacing w:line="360" w:lineRule="auto"/>
              <w:jc w:val="center"/>
            </w:pPr>
            <w:r>
              <w:t>2022-23</w:t>
            </w:r>
          </w:p>
        </w:tc>
      </w:tr>
      <w:tr w:rsidR="00011587" w14:paraId="4C221AE2" w14:textId="5ADEFBD1" w:rsidTr="003C63D5">
        <w:tc>
          <w:tcPr>
            <w:tcW w:w="1777" w:type="dxa"/>
            <w:vMerge w:val="restart"/>
          </w:tcPr>
          <w:p w14:paraId="5D3C0ECC" w14:textId="77777777" w:rsidR="00011587" w:rsidRDefault="00011587" w:rsidP="006F2081">
            <w:pPr>
              <w:spacing w:line="360" w:lineRule="auto"/>
            </w:pPr>
          </w:p>
          <w:p w14:paraId="641082EC" w14:textId="77777777" w:rsidR="00011587" w:rsidRDefault="00011587" w:rsidP="006F2081">
            <w:pPr>
              <w:spacing w:line="360" w:lineRule="auto"/>
            </w:pPr>
            <w:r>
              <w:t>UG</w:t>
            </w:r>
          </w:p>
        </w:tc>
        <w:tc>
          <w:tcPr>
            <w:tcW w:w="2560" w:type="dxa"/>
          </w:tcPr>
          <w:p w14:paraId="687B7744" w14:textId="05C2FC58" w:rsidR="00011587" w:rsidRDefault="00011587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639B5C3E" w14:textId="2457651B" w:rsidR="00011587" w:rsidRDefault="00011587" w:rsidP="006F2081">
            <w:pPr>
              <w:spacing w:line="360" w:lineRule="auto"/>
              <w:jc w:val="center"/>
            </w:pPr>
            <w:r>
              <w:t>87%</w:t>
            </w:r>
          </w:p>
        </w:tc>
        <w:tc>
          <w:tcPr>
            <w:tcW w:w="1835" w:type="dxa"/>
          </w:tcPr>
          <w:p w14:paraId="5A2EAFFB" w14:textId="47CE8BEF" w:rsidR="00011587" w:rsidRDefault="00011587" w:rsidP="006F2081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620" w:type="dxa"/>
          </w:tcPr>
          <w:p w14:paraId="376F585E" w14:textId="00D00B8E" w:rsidR="00011587" w:rsidRDefault="00011587" w:rsidP="006F2081">
            <w:pPr>
              <w:spacing w:line="360" w:lineRule="auto"/>
              <w:jc w:val="center"/>
            </w:pPr>
            <w:r>
              <w:t>86%</w:t>
            </w:r>
          </w:p>
        </w:tc>
      </w:tr>
      <w:tr w:rsidR="00011587" w14:paraId="50307282" w14:textId="459DE703" w:rsidTr="003C63D5">
        <w:tc>
          <w:tcPr>
            <w:tcW w:w="1777" w:type="dxa"/>
            <w:vMerge/>
          </w:tcPr>
          <w:p w14:paraId="536E1CC1" w14:textId="77777777" w:rsidR="00011587" w:rsidRDefault="00011587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4251EAFC" w14:textId="46C63CD8" w:rsidR="00011587" w:rsidRDefault="00011587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5BB09B57" w14:textId="3E190FD9" w:rsidR="00011587" w:rsidRDefault="00011587" w:rsidP="006F2081">
            <w:pPr>
              <w:spacing w:line="360" w:lineRule="auto"/>
              <w:jc w:val="center"/>
            </w:pPr>
            <w:r>
              <w:t>13%</w:t>
            </w:r>
          </w:p>
        </w:tc>
        <w:tc>
          <w:tcPr>
            <w:tcW w:w="1835" w:type="dxa"/>
          </w:tcPr>
          <w:p w14:paraId="2144319F" w14:textId="6281C874" w:rsidR="00011587" w:rsidRDefault="00011587" w:rsidP="006F2081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620" w:type="dxa"/>
          </w:tcPr>
          <w:p w14:paraId="55B44843" w14:textId="154DDCE6" w:rsidR="00011587" w:rsidRDefault="00011587" w:rsidP="006F2081">
            <w:pPr>
              <w:spacing w:line="360" w:lineRule="auto"/>
              <w:jc w:val="center"/>
            </w:pPr>
            <w:r>
              <w:t>14%</w:t>
            </w:r>
          </w:p>
        </w:tc>
      </w:tr>
      <w:tr w:rsidR="00011587" w14:paraId="2DE3F14B" w14:textId="5E8A8F74" w:rsidTr="003C63D5">
        <w:tc>
          <w:tcPr>
            <w:tcW w:w="1777" w:type="dxa"/>
            <w:vMerge w:val="restart"/>
          </w:tcPr>
          <w:p w14:paraId="64B960CE" w14:textId="77777777" w:rsidR="00011587" w:rsidRDefault="00011587" w:rsidP="006F2081">
            <w:pPr>
              <w:spacing w:line="360" w:lineRule="auto"/>
            </w:pPr>
          </w:p>
          <w:p w14:paraId="36C3A5B7" w14:textId="77777777" w:rsidR="00011587" w:rsidRDefault="00011587" w:rsidP="006F2081">
            <w:pPr>
              <w:spacing w:line="360" w:lineRule="auto"/>
            </w:pPr>
            <w:r>
              <w:t>PGT</w:t>
            </w:r>
          </w:p>
        </w:tc>
        <w:tc>
          <w:tcPr>
            <w:tcW w:w="2560" w:type="dxa"/>
          </w:tcPr>
          <w:p w14:paraId="0AB92005" w14:textId="27F3F511" w:rsidR="00011587" w:rsidRDefault="00011587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7B0E1EAE" w14:textId="550D485E" w:rsidR="00011587" w:rsidRDefault="00011587" w:rsidP="006F2081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835" w:type="dxa"/>
          </w:tcPr>
          <w:p w14:paraId="67BBE242" w14:textId="799E2B04" w:rsidR="00011587" w:rsidRDefault="00011587" w:rsidP="006F2081">
            <w:pPr>
              <w:spacing w:line="360" w:lineRule="auto"/>
              <w:jc w:val="center"/>
            </w:pPr>
            <w:r>
              <w:t>89%</w:t>
            </w:r>
          </w:p>
        </w:tc>
        <w:tc>
          <w:tcPr>
            <w:tcW w:w="1620" w:type="dxa"/>
          </w:tcPr>
          <w:p w14:paraId="04AE2ED5" w14:textId="7A2F0B32" w:rsidR="00011587" w:rsidRDefault="00011587" w:rsidP="006F2081">
            <w:pPr>
              <w:spacing w:line="360" w:lineRule="auto"/>
              <w:jc w:val="center"/>
            </w:pPr>
            <w:r>
              <w:t>85%</w:t>
            </w:r>
          </w:p>
        </w:tc>
      </w:tr>
      <w:tr w:rsidR="00011587" w14:paraId="14A719B0" w14:textId="2947651E" w:rsidTr="003C63D5">
        <w:tc>
          <w:tcPr>
            <w:tcW w:w="1777" w:type="dxa"/>
            <w:vMerge/>
          </w:tcPr>
          <w:p w14:paraId="1CAC92A1" w14:textId="77777777" w:rsidR="00011587" w:rsidRDefault="00011587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2381EFCD" w14:textId="43E535BC" w:rsidR="00011587" w:rsidRDefault="00011587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4AD93F9F" w14:textId="4B4B3BBF" w:rsidR="00011587" w:rsidRDefault="00011587" w:rsidP="006F2081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835" w:type="dxa"/>
          </w:tcPr>
          <w:p w14:paraId="0B6AA0CA" w14:textId="203FEF0C" w:rsidR="00011587" w:rsidRDefault="00011587" w:rsidP="006F2081">
            <w:pPr>
              <w:spacing w:line="360" w:lineRule="auto"/>
              <w:jc w:val="center"/>
            </w:pPr>
            <w:r>
              <w:t>11%</w:t>
            </w:r>
          </w:p>
        </w:tc>
        <w:tc>
          <w:tcPr>
            <w:tcW w:w="1620" w:type="dxa"/>
          </w:tcPr>
          <w:p w14:paraId="32FEEB2B" w14:textId="068990A3" w:rsidR="00011587" w:rsidRDefault="00011587" w:rsidP="006F2081">
            <w:pPr>
              <w:spacing w:line="360" w:lineRule="auto"/>
              <w:jc w:val="center"/>
            </w:pPr>
            <w:r>
              <w:t>15%</w:t>
            </w:r>
          </w:p>
        </w:tc>
      </w:tr>
      <w:tr w:rsidR="00011587" w14:paraId="2DEB62DC" w14:textId="35EB41A4" w:rsidTr="003C63D5">
        <w:tc>
          <w:tcPr>
            <w:tcW w:w="1777" w:type="dxa"/>
            <w:vMerge w:val="restart"/>
          </w:tcPr>
          <w:p w14:paraId="66CDE151" w14:textId="77777777" w:rsidR="00011587" w:rsidRDefault="00011587" w:rsidP="006F2081">
            <w:pPr>
              <w:spacing w:line="360" w:lineRule="auto"/>
            </w:pPr>
          </w:p>
          <w:p w14:paraId="0349D9D0" w14:textId="77777777" w:rsidR="00011587" w:rsidRDefault="00011587" w:rsidP="006F2081">
            <w:pPr>
              <w:spacing w:line="360" w:lineRule="auto"/>
            </w:pPr>
            <w:r>
              <w:t>PGR</w:t>
            </w:r>
          </w:p>
        </w:tc>
        <w:tc>
          <w:tcPr>
            <w:tcW w:w="2560" w:type="dxa"/>
          </w:tcPr>
          <w:p w14:paraId="4335BDEE" w14:textId="4FC25EF9" w:rsidR="00011587" w:rsidRDefault="00011587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7FC4243B" w14:textId="6EC25876" w:rsidR="00011587" w:rsidRDefault="00011587" w:rsidP="006F2081">
            <w:pPr>
              <w:spacing w:line="360" w:lineRule="auto"/>
              <w:jc w:val="center"/>
            </w:pPr>
            <w:r>
              <w:t>86%</w:t>
            </w:r>
          </w:p>
        </w:tc>
        <w:tc>
          <w:tcPr>
            <w:tcW w:w="1835" w:type="dxa"/>
          </w:tcPr>
          <w:p w14:paraId="22AEFB4C" w14:textId="30C89730" w:rsidR="00011587" w:rsidRDefault="00011587" w:rsidP="006F2081">
            <w:pPr>
              <w:spacing w:line="360" w:lineRule="auto"/>
              <w:jc w:val="center"/>
            </w:pPr>
            <w:r>
              <w:t>85%</w:t>
            </w:r>
          </w:p>
        </w:tc>
        <w:tc>
          <w:tcPr>
            <w:tcW w:w="1620" w:type="dxa"/>
          </w:tcPr>
          <w:p w14:paraId="1D41EE52" w14:textId="6D384E1A" w:rsidR="00011587" w:rsidRDefault="00011587" w:rsidP="006F2081">
            <w:pPr>
              <w:spacing w:line="360" w:lineRule="auto"/>
              <w:jc w:val="center"/>
            </w:pPr>
            <w:r>
              <w:t>81%</w:t>
            </w:r>
          </w:p>
        </w:tc>
      </w:tr>
      <w:tr w:rsidR="00011587" w14:paraId="79FC5B71" w14:textId="05608D0B" w:rsidTr="003C63D5">
        <w:tc>
          <w:tcPr>
            <w:tcW w:w="1777" w:type="dxa"/>
            <w:vMerge/>
          </w:tcPr>
          <w:p w14:paraId="3A3C5A01" w14:textId="77777777" w:rsidR="00011587" w:rsidRDefault="00011587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3855A82A" w14:textId="1A5CCAB5" w:rsidR="00011587" w:rsidRDefault="00011587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492117E4" w14:textId="74D9330E" w:rsidR="00011587" w:rsidRDefault="00011587" w:rsidP="006F2081">
            <w:pPr>
              <w:spacing w:line="360" w:lineRule="auto"/>
              <w:jc w:val="center"/>
            </w:pPr>
            <w:r>
              <w:t>14%</w:t>
            </w:r>
          </w:p>
        </w:tc>
        <w:tc>
          <w:tcPr>
            <w:tcW w:w="1835" w:type="dxa"/>
          </w:tcPr>
          <w:p w14:paraId="159E6E5B" w14:textId="4B888DDB" w:rsidR="00011587" w:rsidRDefault="00011587" w:rsidP="006F2081">
            <w:pPr>
              <w:spacing w:line="360" w:lineRule="auto"/>
              <w:jc w:val="center"/>
            </w:pPr>
            <w:r>
              <w:t>15%</w:t>
            </w:r>
          </w:p>
        </w:tc>
        <w:tc>
          <w:tcPr>
            <w:tcW w:w="1620" w:type="dxa"/>
          </w:tcPr>
          <w:p w14:paraId="640F9CE3" w14:textId="2C22F318" w:rsidR="00011587" w:rsidRDefault="00011587" w:rsidP="006F2081">
            <w:pPr>
              <w:spacing w:line="360" w:lineRule="auto"/>
              <w:jc w:val="center"/>
            </w:pPr>
            <w:r>
              <w:t>19%</w:t>
            </w:r>
          </w:p>
        </w:tc>
      </w:tr>
      <w:bookmarkEnd w:id="32"/>
    </w:tbl>
    <w:p w14:paraId="024B21FD" w14:textId="77777777" w:rsidR="00C55DBF" w:rsidRDefault="00C55DBF" w:rsidP="003D311D">
      <w:pPr>
        <w:spacing w:line="360" w:lineRule="auto"/>
        <w:rPr>
          <w:b/>
        </w:rPr>
      </w:pPr>
    </w:p>
    <w:p w14:paraId="1763AB79" w14:textId="2BF020AF" w:rsidR="00C55DBF" w:rsidRDefault="00C55DBF" w:rsidP="003C372D">
      <w:pPr>
        <w:pStyle w:val="Heading3"/>
      </w:pPr>
      <w:bookmarkStart w:id="33" w:name="_Toc62683323"/>
      <w:r>
        <w:lastRenderedPageBreak/>
        <w:t>Overseas</w:t>
      </w:r>
      <w:r w:rsidRPr="0091103F">
        <w:t xml:space="preserve"> </w:t>
      </w:r>
      <w:r>
        <w:t>Students</w:t>
      </w:r>
      <w:bookmarkEnd w:id="33"/>
    </w:p>
    <w:p w14:paraId="020467F4" w14:textId="52D50E17" w:rsidR="00652F65" w:rsidRPr="003D311D" w:rsidRDefault="00536B7E" w:rsidP="00905E1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1513BA6" wp14:editId="02758A1F">
            <wp:extent cx="6141492" cy="3377820"/>
            <wp:effectExtent l="0" t="0" r="12065" b="13335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F5ECA4FD-C870-5C84-F781-6AD989FB0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560"/>
        <w:gridCol w:w="1835"/>
        <w:gridCol w:w="1835"/>
        <w:gridCol w:w="1620"/>
      </w:tblGrid>
      <w:tr w:rsidR="00AA1A1B" w14:paraId="055F06A3" w14:textId="09FEDB67" w:rsidTr="003C63D5">
        <w:tc>
          <w:tcPr>
            <w:tcW w:w="1777" w:type="dxa"/>
          </w:tcPr>
          <w:p w14:paraId="5343AA7E" w14:textId="77777777" w:rsidR="00AA1A1B" w:rsidRDefault="00AA1A1B" w:rsidP="006F2081">
            <w:pPr>
              <w:spacing w:line="360" w:lineRule="auto"/>
            </w:pPr>
            <w:r>
              <w:t>Group</w:t>
            </w:r>
          </w:p>
        </w:tc>
        <w:tc>
          <w:tcPr>
            <w:tcW w:w="2560" w:type="dxa"/>
          </w:tcPr>
          <w:p w14:paraId="65F07751" w14:textId="77777777" w:rsidR="00AA1A1B" w:rsidRDefault="00AA1A1B" w:rsidP="006F2081">
            <w:pPr>
              <w:spacing w:line="360" w:lineRule="auto"/>
            </w:pPr>
          </w:p>
        </w:tc>
        <w:tc>
          <w:tcPr>
            <w:tcW w:w="1835" w:type="dxa"/>
          </w:tcPr>
          <w:p w14:paraId="551E4C92" w14:textId="77777777" w:rsidR="00AA1A1B" w:rsidRDefault="00AA1A1B" w:rsidP="006F2081">
            <w:pPr>
              <w:spacing w:line="360" w:lineRule="auto"/>
              <w:jc w:val="center"/>
            </w:pPr>
            <w:r>
              <w:t>2020-21</w:t>
            </w:r>
          </w:p>
        </w:tc>
        <w:tc>
          <w:tcPr>
            <w:tcW w:w="1835" w:type="dxa"/>
          </w:tcPr>
          <w:p w14:paraId="066C5755" w14:textId="77777777" w:rsidR="00AA1A1B" w:rsidRDefault="00AA1A1B" w:rsidP="006F2081">
            <w:pPr>
              <w:spacing w:line="360" w:lineRule="auto"/>
              <w:jc w:val="center"/>
            </w:pPr>
            <w:r>
              <w:t>2021-22</w:t>
            </w:r>
          </w:p>
        </w:tc>
        <w:tc>
          <w:tcPr>
            <w:tcW w:w="1620" w:type="dxa"/>
          </w:tcPr>
          <w:p w14:paraId="1133B02C" w14:textId="4E51BCE8" w:rsidR="00AA1A1B" w:rsidRDefault="00AA1A1B" w:rsidP="006F2081">
            <w:pPr>
              <w:spacing w:line="360" w:lineRule="auto"/>
              <w:jc w:val="center"/>
            </w:pPr>
            <w:r>
              <w:t>2022-23</w:t>
            </w:r>
          </w:p>
        </w:tc>
      </w:tr>
      <w:tr w:rsidR="00AA1A1B" w14:paraId="0B80E168" w14:textId="06FA52D7" w:rsidTr="003C63D5">
        <w:tc>
          <w:tcPr>
            <w:tcW w:w="1777" w:type="dxa"/>
            <w:vMerge w:val="restart"/>
          </w:tcPr>
          <w:p w14:paraId="298E5BE1" w14:textId="77777777" w:rsidR="00AA1A1B" w:rsidRDefault="00AA1A1B" w:rsidP="006F2081">
            <w:pPr>
              <w:spacing w:line="360" w:lineRule="auto"/>
            </w:pPr>
          </w:p>
          <w:p w14:paraId="55679736" w14:textId="77777777" w:rsidR="00AA1A1B" w:rsidRDefault="00AA1A1B" w:rsidP="006F2081">
            <w:pPr>
              <w:spacing w:line="360" w:lineRule="auto"/>
            </w:pPr>
            <w:r>
              <w:t>UG</w:t>
            </w:r>
          </w:p>
        </w:tc>
        <w:tc>
          <w:tcPr>
            <w:tcW w:w="2560" w:type="dxa"/>
          </w:tcPr>
          <w:p w14:paraId="0220CF9B" w14:textId="3A5F7DF2" w:rsidR="00AA1A1B" w:rsidRDefault="00AA1A1B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3FC930BF" w14:textId="7C6F72BE" w:rsidR="00AA1A1B" w:rsidRDefault="00AA1A1B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835" w:type="dxa"/>
          </w:tcPr>
          <w:p w14:paraId="245FD526" w14:textId="5A91EE50" w:rsidR="00AA1A1B" w:rsidRDefault="00AA1A1B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620" w:type="dxa"/>
          </w:tcPr>
          <w:p w14:paraId="4C48C730" w14:textId="563BA177" w:rsidR="00AA1A1B" w:rsidRDefault="00AA1A1B" w:rsidP="006F2081">
            <w:pPr>
              <w:spacing w:line="360" w:lineRule="auto"/>
              <w:jc w:val="center"/>
            </w:pPr>
            <w:r>
              <w:t>94%</w:t>
            </w:r>
          </w:p>
        </w:tc>
      </w:tr>
      <w:tr w:rsidR="00AA1A1B" w14:paraId="02BB01CC" w14:textId="1F0E6869" w:rsidTr="003C63D5">
        <w:tc>
          <w:tcPr>
            <w:tcW w:w="1777" w:type="dxa"/>
            <w:vMerge/>
          </w:tcPr>
          <w:p w14:paraId="6A541B03" w14:textId="77777777" w:rsidR="00AA1A1B" w:rsidRDefault="00AA1A1B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379D1FD3" w14:textId="2B7066AE" w:rsidR="00AA1A1B" w:rsidRDefault="00AA1A1B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21DAC469" w14:textId="121FDF1B" w:rsidR="00AA1A1B" w:rsidRDefault="00AA1A1B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835" w:type="dxa"/>
          </w:tcPr>
          <w:p w14:paraId="60ADB30E" w14:textId="6BBEC3A1" w:rsidR="00AA1A1B" w:rsidRDefault="00AA1A1B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620" w:type="dxa"/>
          </w:tcPr>
          <w:p w14:paraId="06C8542C" w14:textId="086D625B" w:rsidR="00AA1A1B" w:rsidRDefault="00AA1A1B" w:rsidP="006F2081">
            <w:pPr>
              <w:spacing w:line="360" w:lineRule="auto"/>
              <w:jc w:val="center"/>
            </w:pPr>
            <w:r>
              <w:t>6%</w:t>
            </w:r>
          </w:p>
        </w:tc>
      </w:tr>
      <w:tr w:rsidR="00AA1A1B" w14:paraId="16E1F836" w14:textId="4E51CF29" w:rsidTr="003C63D5">
        <w:tc>
          <w:tcPr>
            <w:tcW w:w="1777" w:type="dxa"/>
            <w:vMerge w:val="restart"/>
          </w:tcPr>
          <w:p w14:paraId="7F50DEB9" w14:textId="77777777" w:rsidR="00AA1A1B" w:rsidRDefault="00AA1A1B" w:rsidP="006F2081">
            <w:pPr>
              <w:spacing w:line="360" w:lineRule="auto"/>
            </w:pPr>
          </w:p>
          <w:p w14:paraId="5C7D6DF2" w14:textId="77777777" w:rsidR="00AA1A1B" w:rsidRDefault="00AA1A1B" w:rsidP="006F2081">
            <w:pPr>
              <w:spacing w:line="360" w:lineRule="auto"/>
            </w:pPr>
            <w:r>
              <w:t>PGT</w:t>
            </w:r>
          </w:p>
        </w:tc>
        <w:tc>
          <w:tcPr>
            <w:tcW w:w="2560" w:type="dxa"/>
          </w:tcPr>
          <w:p w14:paraId="52EFB7CD" w14:textId="1063F9DE" w:rsidR="00AA1A1B" w:rsidRDefault="00AA1A1B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516B19F9" w14:textId="66756F38" w:rsidR="00AA1A1B" w:rsidRDefault="00AA1A1B" w:rsidP="006F2081">
            <w:pPr>
              <w:spacing w:line="360" w:lineRule="auto"/>
              <w:jc w:val="center"/>
            </w:pPr>
            <w:r>
              <w:t>94%</w:t>
            </w:r>
          </w:p>
        </w:tc>
        <w:tc>
          <w:tcPr>
            <w:tcW w:w="1835" w:type="dxa"/>
          </w:tcPr>
          <w:p w14:paraId="14D051E2" w14:textId="4238B2AD" w:rsidR="00AA1A1B" w:rsidRDefault="00AA1A1B" w:rsidP="006F2081">
            <w:pPr>
              <w:spacing w:line="360" w:lineRule="auto"/>
              <w:jc w:val="center"/>
            </w:pPr>
            <w:r>
              <w:t>93%</w:t>
            </w:r>
          </w:p>
        </w:tc>
        <w:tc>
          <w:tcPr>
            <w:tcW w:w="1620" w:type="dxa"/>
          </w:tcPr>
          <w:p w14:paraId="3385340F" w14:textId="35C90627" w:rsidR="00AA1A1B" w:rsidRDefault="00AA1A1B" w:rsidP="006F2081">
            <w:pPr>
              <w:spacing w:line="360" w:lineRule="auto"/>
              <w:jc w:val="center"/>
            </w:pPr>
            <w:r>
              <w:t>93%</w:t>
            </w:r>
          </w:p>
        </w:tc>
      </w:tr>
      <w:tr w:rsidR="00AA1A1B" w14:paraId="162D1CFA" w14:textId="182AE6F6" w:rsidTr="003C63D5">
        <w:tc>
          <w:tcPr>
            <w:tcW w:w="1777" w:type="dxa"/>
            <w:vMerge/>
          </w:tcPr>
          <w:p w14:paraId="75FBF06D" w14:textId="77777777" w:rsidR="00AA1A1B" w:rsidRDefault="00AA1A1B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5D438A5E" w14:textId="142B6FF1" w:rsidR="00AA1A1B" w:rsidRDefault="00AA1A1B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03203342" w14:textId="617222E7" w:rsidR="00AA1A1B" w:rsidRDefault="00AA1A1B" w:rsidP="006F2081">
            <w:pPr>
              <w:spacing w:line="360" w:lineRule="auto"/>
              <w:jc w:val="center"/>
            </w:pPr>
            <w:r>
              <w:t>6%</w:t>
            </w:r>
          </w:p>
        </w:tc>
        <w:tc>
          <w:tcPr>
            <w:tcW w:w="1835" w:type="dxa"/>
          </w:tcPr>
          <w:p w14:paraId="055B2F2A" w14:textId="72B1D427" w:rsidR="00AA1A1B" w:rsidRDefault="00AA1A1B" w:rsidP="006F2081">
            <w:pPr>
              <w:spacing w:line="360" w:lineRule="auto"/>
              <w:jc w:val="center"/>
            </w:pPr>
            <w:r>
              <w:t>7%</w:t>
            </w:r>
          </w:p>
        </w:tc>
        <w:tc>
          <w:tcPr>
            <w:tcW w:w="1620" w:type="dxa"/>
          </w:tcPr>
          <w:p w14:paraId="40EB3818" w14:textId="696AF698" w:rsidR="00AA1A1B" w:rsidRDefault="00AA1A1B" w:rsidP="006F2081">
            <w:pPr>
              <w:spacing w:line="360" w:lineRule="auto"/>
              <w:jc w:val="center"/>
            </w:pPr>
            <w:r>
              <w:t>7%</w:t>
            </w:r>
          </w:p>
        </w:tc>
      </w:tr>
      <w:tr w:rsidR="00AA1A1B" w14:paraId="423D2A8D" w14:textId="1AD3CA8F" w:rsidTr="003C63D5">
        <w:tc>
          <w:tcPr>
            <w:tcW w:w="1777" w:type="dxa"/>
            <w:vMerge w:val="restart"/>
          </w:tcPr>
          <w:p w14:paraId="6586D1B5" w14:textId="77777777" w:rsidR="00AA1A1B" w:rsidRDefault="00AA1A1B" w:rsidP="006F2081">
            <w:pPr>
              <w:spacing w:line="360" w:lineRule="auto"/>
            </w:pPr>
          </w:p>
          <w:p w14:paraId="002803BF" w14:textId="77777777" w:rsidR="00AA1A1B" w:rsidRDefault="00AA1A1B" w:rsidP="006F2081">
            <w:pPr>
              <w:spacing w:line="360" w:lineRule="auto"/>
            </w:pPr>
            <w:r>
              <w:t>PGR</w:t>
            </w:r>
          </w:p>
        </w:tc>
        <w:tc>
          <w:tcPr>
            <w:tcW w:w="2560" w:type="dxa"/>
          </w:tcPr>
          <w:p w14:paraId="1A245496" w14:textId="2B24CD03" w:rsidR="00AA1A1B" w:rsidRDefault="00AA1A1B" w:rsidP="006F2081">
            <w:pPr>
              <w:spacing w:line="360" w:lineRule="auto"/>
            </w:pPr>
            <w:r>
              <w:t>Heterosexual</w:t>
            </w:r>
          </w:p>
        </w:tc>
        <w:tc>
          <w:tcPr>
            <w:tcW w:w="1835" w:type="dxa"/>
          </w:tcPr>
          <w:p w14:paraId="7ECDB9AF" w14:textId="63FBAA9E" w:rsidR="00AA1A1B" w:rsidRDefault="00362631" w:rsidP="006F2081">
            <w:pPr>
              <w:spacing w:line="360" w:lineRule="auto"/>
              <w:jc w:val="center"/>
            </w:pPr>
            <w:r>
              <w:t>95</w:t>
            </w:r>
            <w:r w:rsidR="00AA1A1B">
              <w:t>%</w:t>
            </w:r>
          </w:p>
        </w:tc>
        <w:tc>
          <w:tcPr>
            <w:tcW w:w="1835" w:type="dxa"/>
          </w:tcPr>
          <w:p w14:paraId="355969D0" w14:textId="48CD5BAB" w:rsidR="00AA1A1B" w:rsidRDefault="00362631" w:rsidP="006F2081">
            <w:pPr>
              <w:spacing w:line="360" w:lineRule="auto"/>
              <w:jc w:val="center"/>
            </w:pPr>
            <w:r>
              <w:t>93</w:t>
            </w:r>
            <w:r w:rsidR="00AA1A1B">
              <w:t>%</w:t>
            </w:r>
          </w:p>
        </w:tc>
        <w:tc>
          <w:tcPr>
            <w:tcW w:w="1620" w:type="dxa"/>
          </w:tcPr>
          <w:p w14:paraId="4A0EA19F" w14:textId="679E327C" w:rsidR="00AA1A1B" w:rsidRDefault="00362631" w:rsidP="006F2081">
            <w:pPr>
              <w:spacing w:line="360" w:lineRule="auto"/>
              <w:jc w:val="center"/>
            </w:pPr>
            <w:r>
              <w:t>92%</w:t>
            </w:r>
          </w:p>
        </w:tc>
      </w:tr>
      <w:tr w:rsidR="00AA1A1B" w14:paraId="24EE772E" w14:textId="2E5B2A27" w:rsidTr="003C63D5">
        <w:tc>
          <w:tcPr>
            <w:tcW w:w="1777" w:type="dxa"/>
            <w:vMerge/>
          </w:tcPr>
          <w:p w14:paraId="3F9642D5" w14:textId="77777777" w:rsidR="00AA1A1B" w:rsidRDefault="00AA1A1B" w:rsidP="006F2081">
            <w:pPr>
              <w:spacing w:line="360" w:lineRule="auto"/>
            </w:pPr>
          </w:p>
        </w:tc>
        <w:tc>
          <w:tcPr>
            <w:tcW w:w="2560" w:type="dxa"/>
          </w:tcPr>
          <w:p w14:paraId="028EB688" w14:textId="09429B06" w:rsidR="00AA1A1B" w:rsidRDefault="00AA1A1B" w:rsidP="006F2081">
            <w:pPr>
              <w:spacing w:line="360" w:lineRule="auto"/>
            </w:pPr>
            <w:r>
              <w:t>LGB and Other</w:t>
            </w:r>
          </w:p>
        </w:tc>
        <w:tc>
          <w:tcPr>
            <w:tcW w:w="1835" w:type="dxa"/>
          </w:tcPr>
          <w:p w14:paraId="37FD2805" w14:textId="5B41D7DF" w:rsidR="00AA1A1B" w:rsidRDefault="00362631" w:rsidP="006F2081">
            <w:pPr>
              <w:spacing w:line="360" w:lineRule="auto"/>
              <w:jc w:val="center"/>
            </w:pPr>
            <w:r>
              <w:t>5</w:t>
            </w:r>
            <w:r w:rsidR="00AA1A1B">
              <w:t>%</w:t>
            </w:r>
          </w:p>
        </w:tc>
        <w:tc>
          <w:tcPr>
            <w:tcW w:w="1835" w:type="dxa"/>
          </w:tcPr>
          <w:p w14:paraId="05F50C88" w14:textId="080363AD" w:rsidR="00AA1A1B" w:rsidRDefault="00362631" w:rsidP="006F2081">
            <w:pPr>
              <w:spacing w:line="360" w:lineRule="auto"/>
              <w:jc w:val="center"/>
            </w:pPr>
            <w:r>
              <w:t>7</w:t>
            </w:r>
            <w:r w:rsidR="00AA1A1B">
              <w:t>%</w:t>
            </w:r>
          </w:p>
        </w:tc>
        <w:tc>
          <w:tcPr>
            <w:tcW w:w="1620" w:type="dxa"/>
          </w:tcPr>
          <w:p w14:paraId="7A6CE864" w14:textId="4CA880AC" w:rsidR="00AA1A1B" w:rsidRDefault="00362631" w:rsidP="006F2081">
            <w:pPr>
              <w:spacing w:line="360" w:lineRule="auto"/>
              <w:jc w:val="center"/>
            </w:pPr>
            <w:r>
              <w:t>8%</w:t>
            </w:r>
          </w:p>
        </w:tc>
      </w:tr>
    </w:tbl>
    <w:p w14:paraId="21F10509" w14:textId="77777777" w:rsidR="00C55DBF" w:rsidRDefault="00C55DBF" w:rsidP="003D311D">
      <w:pPr>
        <w:spacing w:line="360" w:lineRule="auto"/>
        <w:rPr>
          <w:b/>
        </w:rPr>
      </w:pPr>
    </w:p>
    <w:p w14:paraId="43BC790E" w14:textId="504B02C3" w:rsidR="00C2666A" w:rsidRPr="003D311D" w:rsidRDefault="00C2666A" w:rsidP="003D311D">
      <w:pPr>
        <w:spacing w:line="360" w:lineRule="auto"/>
        <w:rPr>
          <w:b/>
        </w:rPr>
      </w:pPr>
      <w:r w:rsidRPr="003D311D">
        <w:rPr>
          <w:b/>
        </w:rPr>
        <w:t>Commentary</w:t>
      </w:r>
    </w:p>
    <w:p w14:paraId="7BE10D40" w14:textId="2F6B1E0F" w:rsidR="002A15DC" w:rsidRPr="003D311D" w:rsidRDefault="002A15DC" w:rsidP="002A15DC">
      <w:pPr>
        <w:spacing w:line="360" w:lineRule="auto"/>
      </w:pPr>
      <w:r w:rsidRPr="003D311D">
        <w:t xml:space="preserve">Undergraduate </w:t>
      </w:r>
      <w:r>
        <w:t>–</w:t>
      </w:r>
      <w:r w:rsidRPr="003D311D">
        <w:t xml:space="preserve"> </w:t>
      </w:r>
      <w:r w:rsidR="00862C39">
        <w:t>1</w:t>
      </w:r>
      <w:r w:rsidR="00CB4E7E">
        <w:t>4</w:t>
      </w:r>
      <w:r>
        <w:t>% of Home</w:t>
      </w:r>
      <w:r w:rsidR="000032EF">
        <w:t xml:space="preserve"> and EU</w:t>
      </w:r>
      <w:r>
        <w:t xml:space="preserve"> UG students are</w:t>
      </w:r>
      <w:r w:rsidRPr="003D311D">
        <w:t xml:space="preserve"> gay, bisexual, lesbian or Other </w:t>
      </w:r>
      <w:r>
        <w:t xml:space="preserve">compared with </w:t>
      </w:r>
      <w:r w:rsidR="00CB4E7E">
        <w:t>6</w:t>
      </w:r>
      <w:r>
        <w:t>% of Overseas students.</w:t>
      </w:r>
    </w:p>
    <w:p w14:paraId="03C649A3" w14:textId="3DD97C9E" w:rsidR="002A15DC" w:rsidRDefault="002A15DC" w:rsidP="002A15DC">
      <w:pPr>
        <w:spacing w:line="360" w:lineRule="auto"/>
      </w:pPr>
      <w:r w:rsidRPr="003D311D">
        <w:t xml:space="preserve">Taught Postgraduate </w:t>
      </w:r>
      <w:r>
        <w:t>–</w:t>
      </w:r>
      <w:r w:rsidRPr="003D311D">
        <w:t xml:space="preserve"> </w:t>
      </w:r>
      <w:r w:rsidR="004021BA">
        <w:t>1</w:t>
      </w:r>
      <w:r w:rsidR="00104A76">
        <w:t>5</w:t>
      </w:r>
      <w:r>
        <w:t xml:space="preserve">% of Home </w:t>
      </w:r>
      <w:r w:rsidR="00104A76">
        <w:t xml:space="preserve">and EU </w:t>
      </w:r>
      <w:r>
        <w:t>PGT students are</w:t>
      </w:r>
      <w:r w:rsidRPr="003D311D">
        <w:t xml:space="preserve"> gay, bisexual, lesbian or Other </w:t>
      </w:r>
      <w:r>
        <w:t xml:space="preserve">compared with </w:t>
      </w:r>
      <w:r w:rsidR="00104A76">
        <w:t>7</w:t>
      </w:r>
      <w:r>
        <w:t>% of Overseas students.</w:t>
      </w:r>
    </w:p>
    <w:p w14:paraId="2C25111E" w14:textId="77777777" w:rsidR="00B45798" w:rsidRDefault="00B45798" w:rsidP="002A15DC">
      <w:pPr>
        <w:spacing w:line="360" w:lineRule="auto"/>
      </w:pPr>
    </w:p>
    <w:p w14:paraId="6903AF94" w14:textId="482EDD04" w:rsidR="002A15DC" w:rsidRDefault="002A15DC" w:rsidP="002A15DC">
      <w:pPr>
        <w:spacing w:line="360" w:lineRule="auto"/>
      </w:pPr>
      <w:r w:rsidRPr="003D311D">
        <w:lastRenderedPageBreak/>
        <w:t xml:space="preserve">Research Postgraduate </w:t>
      </w:r>
      <w:r>
        <w:t>–</w:t>
      </w:r>
      <w:r w:rsidRPr="003D311D">
        <w:t xml:space="preserve"> </w:t>
      </w:r>
      <w:r>
        <w:t>1</w:t>
      </w:r>
      <w:r w:rsidR="00183A61">
        <w:t>7</w:t>
      </w:r>
      <w:r>
        <w:t>% of Home PGR students are</w:t>
      </w:r>
      <w:r w:rsidRPr="003D311D">
        <w:t xml:space="preserve"> gay, bisexual, lesbian or Other </w:t>
      </w:r>
      <w:r>
        <w:t xml:space="preserve">compared with </w:t>
      </w:r>
      <w:r w:rsidR="004021BA">
        <w:t>1</w:t>
      </w:r>
      <w:r w:rsidR="00183A61">
        <w:t>9</w:t>
      </w:r>
      <w:r>
        <w:t xml:space="preserve">% of EU students and </w:t>
      </w:r>
      <w:r w:rsidR="00183A61">
        <w:t>8</w:t>
      </w:r>
      <w:r>
        <w:t xml:space="preserve">% of Overseas students. </w:t>
      </w:r>
    </w:p>
    <w:p w14:paraId="6B62EB69" w14:textId="48E1AD15" w:rsidR="002A15DC" w:rsidRPr="003D311D" w:rsidRDefault="00AF0AD6" w:rsidP="002A15DC">
      <w:pPr>
        <w:spacing w:line="360" w:lineRule="auto"/>
      </w:pPr>
      <w:r>
        <w:t xml:space="preserve">Note, there are high rates of non-disclosure amongst these figures. </w:t>
      </w:r>
    </w:p>
    <w:p w14:paraId="4CEE1AD2" w14:textId="77777777" w:rsidR="002A15DC" w:rsidRPr="00010182" w:rsidRDefault="002A15DC" w:rsidP="002A15DC"/>
    <w:p w14:paraId="5C6E57BA" w14:textId="77777777" w:rsidR="009C7129" w:rsidRPr="003D311D" w:rsidRDefault="009C7129" w:rsidP="003D311D">
      <w:pPr>
        <w:spacing w:line="360" w:lineRule="auto"/>
      </w:pPr>
    </w:p>
    <w:p w14:paraId="4A57EE81" w14:textId="20330354" w:rsidR="002837F1" w:rsidRPr="003D311D" w:rsidRDefault="002837F1" w:rsidP="001B2C02">
      <w:pPr>
        <w:pStyle w:val="Heading2"/>
      </w:pPr>
    </w:p>
    <w:sectPr w:rsidR="002837F1" w:rsidRPr="003D311D" w:rsidSect="00AE0AEA">
      <w:pgSz w:w="11906" w:h="16838"/>
      <w:pgMar w:top="1440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AEC8" w14:textId="77777777" w:rsidR="00A764D8" w:rsidRDefault="00A764D8" w:rsidP="00C06319">
      <w:pPr>
        <w:spacing w:before="0" w:line="240" w:lineRule="auto"/>
      </w:pPr>
      <w:r>
        <w:separator/>
      </w:r>
    </w:p>
  </w:endnote>
  <w:endnote w:type="continuationSeparator" w:id="0">
    <w:p w14:paraId="03488AEC" w14:textId="77777777" w:rsidR="00A764D8" w:rsidRDefault="00A764D8" w:rsidP="00C063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7F8E" w14:textId="77777777" w:rsidR="00A764D8" w:rsidRDefault="00A764D8" w:rsidP="00C06319">
      <w:pPr>
        <w:spacing w:before="0" w:line="240" w:lineRule="auto"/>
      </w:pPr>
      <w:r>
        <w:separator/>
      </w:r>
    </w:p>
  </w:footnote>
  <w:footnote w:type="continuationSeparator" w:id="0">
    <w:p w14:paraId="0ACC5BFF" w14:textId="77777777" w:rsidR="00A764D8" w:rsidRDefault="00A764D8" w:rsidP="00C06319">
      <w:pPr>
        <w:spacing w:before="0" w:line="240" w:lineRule="auto"/>
      </w:pPr>
      <w:r>
        <w:continuationSeparator/>
      </w:r>
    </w:p>
  </w:footnote>
  <w:footnote w:id="1">
    <w:p w14:paraId="046495F0" w14:textId="01794A58" w:rsidR="00390C4C" w:rsidRDefault="00390C4C">
      <w:pPr>
        <w:pStyle w:val="FootnoteText"/>
      </w:pPr>
      <w:r>
        <w:rPr>
          <w:rStyle w:val="FootnoteReference"/>
        </w:rPr>
        <w:footnoteRef/>
      </w:r>
      <w:r>
        <w:t xml:space="preserve"> Data for 2020-21 </w:t>
      </w:r>
      <w:r w:rsidR="008256F5">
        <w:t xml:space="preserve">throughout this document </w:t>
      </w:r>
      <w:r>
        <w:t>have been updated to include January entry students affecting PGT particularly.</w:t>
      </w:r>
      <w:r w:rsidR="008256F5">
        <w:t xml:space="preserve"> </w:t>
      </w:r>
    </w:p>
  </w:footnote>
  <w:footnote w:id="2">
    <w:p w14:paraId="056F6765" w14:textId="77777777" w:rsidR="006972E7" w:rsidRPr="003D311D" w:rsidRDefault="006972E7">
      <w:pPr>
        <w:pStyle w:val="FootnoteText"/>
        <w:rPr>
          <w:sz w:val="24"/>
          <w:szCs w:val="24"/>
        </w:rPr>
      </w:pPr>
      <w:r w:rsidRPr="003D311D">
        <w:rPr>
          <w:rStyle w:val="FootnoteReference"/>
          <w:sz w:val="24"/>
          <w:szCs w:val="24"/>
        </w:rPr>
        <w:footnoteRef/>
      </w:r>
      <w:r w:rsidRPr="003D311D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04924"/>
    <w:multiLevelType w:val="hybridMultilevel"/>
    <w:tmpl w:val="4AAC30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0CD8"/>
    <w:multiLevelType w:val="hybridMultilevel"/>
    <w:tmpl w:val="1DD869AA"/>
    <w:lvl w:ilvl="0" w:tplc="18A85FA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887"/>
    <w:multiLevelType w:val="hybridMultilevel"/>
    <w:tmpl w:val="06961A2C"/>
    <w:lvl w:ilvl="0" w:tplc="86F037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6028"/>
    <w:multiLevelType w:val="hybridMultilevel"/>
    <w:tmpl w:val="F99C9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317"/>
    <w:multiLevelType w:val="hybridMultilevel"/>
    <w:tmpl w:val="03506F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E82"/>
    <w:multiLevelType w:val="hybridMultilevel"/>
    <w:tmpl w:val="4DDEA7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12AB"/>
    <w:multiLevelType w:val="hybridMultilevel"/>
    <w:tmpl w:val="A13E68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369"/>
    <w:multiLevelType w:val="hybridMultilevel"/>
    <w:tmpl w:val="E154E4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1EF"/>
    <w:multiLevelType w:val="hybridMultilevel"/>
    <w:tmpl w:val="3F2E31DC"/>
    <w:lvl w:ilvl="0" w:tplc="4A56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3E48"/>
    <w:multiLevelType w:val="hybridMultilevel"/>
    <w:tmpl w:val="E87C9AC0"/>
    <w:lvl w:ilvl="0" w:tplc="2B1E97D4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7154"/>
    <w:multiLevelType w:val="hybridMultilevel"/>
    <w:tmpl w:val="BC769D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24096"/>
    <w:multiLevelType w:val="hybridMultilevel"/>
    <w:tmpl w:val="E9D05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433BA"/>
    <w:multiLevelType w:val="hybridMultilevel"/>
    <w:tmpl w:val="0D46795A"/>
    <w:lvl w:ilvl="0" w:tplc="F4D8C072">
      <w:start w:val="1"/>
      <w:numFmt w:val="lowerRoman"/>
      <w:lvlText w:val="%1."/>
      <w:lvlJc w:val="righ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3B14"/>
    <w:multiLevelType w:val="hybridMultilevel"/>
    <w:tmpl w:val="7BD06E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12330"/>
    <w:multiLevelType w:val="hybridMultilevel"/>
    <w:tmpl w:val="A2DAF5B6"/>
    <w:lvl w:ilvl="0" w:tplc="07BAC5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223"/>
    <w:multiLevelType w:val="hybridMultilevel"/>
    <w:tmpl w:val="3858E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36099"/>
    <w:multiLevelType w:val="hybridMultilevel"/>
    <w:tmpl w:val="47726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7A"/>
    <w:multiLevelType w:val="hybridMultilevel"/>
    <w:tmpl w:val="CF405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526E"/>
    <w:multiLevelType w:val="hybridMultilevel"/>
    <w:tmpl w:val="C5E6BBFE"/>
    <w:lvl w:ilvl="0" w:tplc="86BC6E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A534F"/>
    <w:multiLevelType w:val="hybridMultilevel"/>
    <w:tmpl w:val="BC769D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F34D8"/>
    <w:multiLevelType w:val="hybridMultilevel"/>
    <w:tmpl w:val="13089A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742B"/>
    <w:multiLevelType w:val="hybridMultilevel"/>
    <w:tmpl w:val="2FC61AF6"/>
    <w:lvl w:ilvl="0" w:tplc="C7024536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0618"/>
    <w:multiLevelType w:val="hybridMultilevel"/>
    <w:tmpl w:val="D6DA05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77C4"/>
    <w:multiLevelType w:val="hybridMultilevel"/>
    <w:tmpl w:val="E87C9AC0"/>
    <w:lvl w:ilvl="0" w:tplc="2B1E97D4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21316">
    <w:abstractNumId w:val="1"/>
  </w:num>
  <w:num w:numId="2" w16cid:durableId="356084135">
    <w:abstractNumId w:val="0"/>
  </w:num>
  <w:num w:numId="3" w16cid:durableId="1838378852">
    <w:abstractNumId w:val="13"/>
  </w:num>
  <w:num w:numId="4" w16cid:durableId="104858106">
    <w:abstractNumId w:val="5"/>
  </w:num>
  <w:num w:numId="5" w16cid:durableId="1278099234">
    <w:abstractNumId w:val="20"/>
  </w:num>
  <w:num w:numId="6" w16cid:durableId="1580170462">
    <w:abstractNumId w:val="4"/>
  </w:num>
  <w:num w:numId="7" w16cid:durableId="381559675">
    <w:abstractNumId w:val="16"/>
  </w:num>
  <w:num w:numId="8" w16cid:durableId="1078289660">
    <w:abstractNumId w:val="23"/>
  </w:num>
  <w:num w:numId="9" w16cid:durableId="259458543">
    <w:abstractNumId w:val="14"/>
  </w:num>
  <w:num w:numId="10" w16cid:durableId="709768924">
    <w:abstractNumId w:val="12"/>
  </w:num>
  <w:num w:numId="11" w16cid:durableId="1451975999">
    <w:abstractNumId w:val="21"/>
  </w:num>
  <w:num w:numId="12" w16cid:durableId="319694201">
    <w:abstractNumId w:val="3"/>
  </w:num>
  <w:num w:numId="13" w16cid:durableId="1638149123">
    <w:abstractNumId w:val="6"/>
  </w:num>
  <w:num w:numId="14" w16cid:durableId="2050454907">
    <w:abstractNumId w:val="2"/>
  </w:num>
  <w:num w:numId="15" w16cid:durableId="1805197516">
    <w:abstractNumId w:val="19"/>
  </w:num>
  <w:num w:numId="16" w16cid:durableId="755368824">
    <w:abstractNumId w:val="22"/>
  </w:num>
  <w:num w:numId="17" w16cid:durableId="1820920650">
    <w:abstractNumId w:val="10"/>
  </w:num>
  <w:num w:numId="18" w16cid:durableId="1779989265">
    <w:abstractNumId w:val="8"/>
  </w:num>
  <w:num w:numId="19" w16cid:durableId="224680646">
    <w:abstractNumId w:val="11"/>
  </w:num>
  <w:num w:numId="20" w16cid:durableId="1766262292">
    <w:abstractNumId w:val="25"/>
  </w:num>
  <w:num w:numId="21" w16cid:durableId="1034816432">
    <w:abstractNumId w:val="18"/>
  </w:num>
  <w:num w:numId="22" w16cid:durableId="1492713620">
    <w:abstractNumId w:val="7"/>
  </w:num>
  <w:num w:numId="23" w16cid:durableId="1671055644">
    <w:abstractNumId w:val="24"/>
  </w:num>
  <w:num w:numId="24" w16cid:durableId="1667246875">
    <w:abstractNumId w:val="17"/>
  </w:num>
  <w:num w:numId="25" w16cid:durableId="147331887">
    <w:abstractNumId w:val="15"/>
  </w:num>
  <w:num w:numId="26" w16cid:durableId="65183655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28"/>
    <w:rsid w:val="00000953"/>
    <w:rsid w:val="000023F9"/>
    <w:rsid w:val="0000294F"/>
    <w:rsid w:val="000032EF"/>
    <w:rsid w:val="00005F8B"/>
    <w:rsid w:val="00011587"/>
    <w:rsid w:val="00014F2E"/>
    <w:rsid w:val="00016684"/>
    <w:rsid w:val="00020316"/>
    <w:rsid w:val="0002388D"/>
    <w:rsid w:val="000247CA"/>
    <w:rsid w:val="00026A52"/>
    <w:rsid w:val="00030F4D"/>
    <w:rsid w:val="000313B5"/>
    <w:rsid w:val="00032083"/>
    <w:rsid w:val="00033D58"/>
    <w:rsid w:val="00040A9E"/>
    <w:rsid w:val="00043868"/>
    <w:rsid w:val="00043D76"/>
    <w:rsid w:val="00047818"/>
    <w:rsid w:val="00050268"/>
    <w:rsid w:val="00050627"/>
    <w:rsid w:val="00054B09"/>
    <w:rsid w:val="00057C19"/>
    <w:rsid w:val="00063735"/>
    <w:rsid w:val="0006447A"/>
    <w:rsid w:val="00065181"/>
    <w:rsid w:val="00065698"/>
    <w:rsid w:val="0006728A"/>
    <w:rsid w:val="00067CA7"/>
    <w:rsid w:val="00070F47"/>
    <w:rsid w:val="0007309C"/>
    <w:rsid w:val="00073810"/>
    <w:rsid w:val="00080046"/>
    <w:rsid w:val="00080311"/>
    <w:rsid w:val="0008395A"/>
    <w:rsid w:val="00083C5A"/>
    <w:rsid w:val="00085778"/>
    <w:rsid w:val="0008590C"/>
    <w:rsid w:val="00087E96"/>
    <w:rsid w:val="00090BD4"/>
    <w:rsid w:val="0009415D"/>
    <w:rsid w:val="000A0972"/>
    <w:rsid w:val="000A1828"/>
    <w:rsid w:val="000A395C"/>
    <w:rsid w:val="000B19EF"/>
    <w:rsid w:val="000B441C"/>
    <w:rsid w:val="000B6DA0"/>
    <w:rsid w:val="000B730A"/>
    <w:rsid w:val="000C08B2"/>
    <w:rsid w:val="000C1700"/>
    <w:rsid w:val="000C1806"/>
    <w:rsid w:val="000C20C8"/>
    <w:rsid w:val="000C2FE1"/>
    <w:rsid w:val="000C32CE"/>
    <w:rsid w:val="000C598C"/>
    <w:rsid w:val="000D2183"/>
    <w:rsid w:val="000D360F"/>
    <w:rsid w:val="000D6513"/>
    <w:rsid w:val="000D7D2B"/>
    <w:rsid w:val="000E0EEA"/>
    <w:rsid w:val="000E1F35"/>
    <w:rsid w:val="000E683B"/>
    <w:rsid w:val="000E6C21"/>
    <w:rsid w:val="000F0A70"/>
    <w:rsid w:val="000F21BE"/>
    <w:rsid w:val="000F6C1B"/>
    <w:rsid w:val="000F7E90"/>
    <w:rsid w:val="00101364"/>
    <w:rsid w:val="00101493"/>
    <w:rsid w:val="0010459E"/>
    <w:rsid w:val="00104A76"/>
    <w:rsid w:val="001057D8"/>
    <w:rsid w:val="00111DCA"/>
    <w:rsid w:val="001129C5"/>
    <w:rsid w:val="00112FFC"/>
    <w:rsid w:val="001219CD"/>
    <w:rsid w:val="0013126E"/>
    <w:rsid w:val="00131279"/>
    <w:rsid w:val="001319E1"/>
    <w:rsid w:val="00131C42"/>
    <w:rsid w:val="00132BAA"/>
    <w:rsid w:val="001339E8"/>
    <w:rsid w:val="0013481C"/>
    <w:rsid w:val="001424D3"/>
    <w:rsid w:val="00142CAE"/>
    <w:rsid w:val="00144590"/>
    <w:rsid w:val="0014563E"/>
    <w:rsid w:val="001459A4"/>
    <w:rsid w:val="00145C21"/>
    <w:rsid w:val="00146111"/>
    <w:rsid w:val="00147249"/>
    <w:rsid w:val="001501F6"/>
    <w:rsid w:val="0015168C"/>
    <w:rsid w:val="00155E57"/>
    <w:rsid w:val="0016111E"/>
    <w:rsid w:val="0016114D"/>
    <w:rsid w:val="001611DB"/>
    <w:rsid w:val="0016248B"/>
    <w:rsid w:val="001651D9"/>
    <w:rsid w:val="001716FD"/>
    <w:rsid w:val="00172403"/>
    <w:rsid w:val="00177A55"/>
    <w:rsid w:val="00177C7D"/>
    <w:rsid w:val="00183A61"/>
    <w:rsid w:val="00183F60"/>
    <w:rsid w:val="00186998"/>
    <w:rsid w:val="00191E8C"/>
    <w:rsid w:val="001967FB"/>
    <w:rsid w:val="001A1231"/>
    <w:rsid w:val="001A42DC"/>
    <w:rsid w:val="001B2C02"/>
    <w:rsid w:val="001B5249"/>
    <w:rsid w:val="001B5730"/>
    <w:rsid w:val="001B76B1"/>
    <w:rsid w:val="001B7AEC"/>
    <w:rsid w:val="001C04D1"/>
    <w:rsid w:val="001C2F45"/>
    <w:rsid w:val="001C3A20"/>
    <w:rsid w:val="001C3E98"/>
    <w:rsid w:val="001C75E8"/>
    <w:rsid w:val="001D124E"/>
    <w:rsid w:val="001D1345"/>
    <w:rsid w:val="001D1647"/>
    <w:rsid w:val="001D2BB9"/>
    <w:rsid w:val="001D7E71"/>
    <w:rsid w:val="001E1152"/>
    <w:rsid w:val="001E1817"/>
    <w:rsid w:val="001E20F8"/>
    <w:rsid w:val="001E6757"/>
    <w:rsid w:val="001E6DAA"/>
    <w:rsid w:val="001F26CC"/>
    <w:rsid w:val="001F2F7C"/>
    <w:rsid w:val="001F34FE"/>
    <w:rsid w:val="001F47EE"/>
    <w:rsid w:val="001F5C20"/>
    <w:rsid w:val="00201B2C"/>
    <w:rsid w:val="00203369"/>
    <w:rsid w:val="002064F3"/>
    <w:rsid w:val="0021532C"/>
    <w:rsid w:val="00216D79"/>
    <w:rsid w:val="002203FA"/>
    <w:rsid w:val="00221B29"/>
    <w:rsid w:val="002242FA"/>
    <w:rsid w:val="00232200"/>
    <w:rsid w:val="00233A63"/>
    <w:rsid w:val="002342DE"/>
    <w:rsid w:val="00234643"/>
    <w:rsid w:val="002377B7"/>
    <w:rsid w:val="00240AFA"/>
    <w:rsid w:val="00240C41"/>
    <w:rsid w:val="00241A6E"/>
    <w:rsid w:val="00241DF9"/>
    <w:rsid w:val="00244925"/>
    <w:rsid w:val="002471AE"/>
    <w:rsid w:val="00250A8B"/>
    <w:rsid w:val="00251B51"/>
    <w:rsid w:val="00255735"/>
    <w:rsid w:val="00257AC4"/>
    <w:rsid w:val="00257D29"/>
    <w:rsid w:val="0026223C"/>
    <w:rsid w:val="00264DBB"/>
    <w:rsid w:val="00265CBE"/>
    <w:rsid w:val="00267167"/>
    <w:rsid w:val="00267CDF"/>
    <w:rsid w:val="00271175"/>
    <w:rsid w:val="00272F1B"/>
    <w:rsid w:val="00273053"/>
    <w:rsid w:val="00273123"/>
    <w:rsid w:val="00276499"/>
    <w:rsid w:val="00276B03"/>
    <w:rsid w:val="00276C38"/>
    <w:rsid w:val="00276E04"/>
    <w:rsid w:val="0028265D"/>
    <w:rsid w:val="002837F1"/>
    <w:rsid w:val="00283A18"/>
    <w:rsid w:val="0028504F"/>
    <w:rsid w:val="00285348"/>
    <w:rsid w:val="00287725"/>
    <w:rsid w:val="002A15DC"/>
    <w:rsid w:val="002A237B"/>
    <w:rsid w:val="002A396B"/>
    <w:rsid w:val="002A3EB8"/>
    <w:rsid w:val="002B0490"/>
    <w:rsid w:val="002B0AF3"/>
    <w:rsid w:val="002B1751"/>
    <w:rsid w:val="002B3B58"/>
    <w:rsid w:val="002B43C1"/>
    <w:rsid w:val="002B49FC"/>
    <w:rsid w:val="002B52C2"/>
    <w:rsid w:val="002B6C53"/>
    <w:rsid w:val="002B72E8"/>
    <w:rsid w:val="002C20EB"/>
    <w:rsid w:val="002C2453"/>
    <w:rsid w:val="002C3702"/>
    <w:rsid w:val="002D2CE4"/>
    <w:rsid w:val="002D319D"/>
    <w:rsid w:val="002D376C"/>
    <w:rsid w:val="002D4419"/>
    <w:rsid w:val="002E1F65"/>
    <w:rsid w:val="002E5E26"/>
    <w:rsid w:val="002F20AA"/>
    <w:rsid w:val="002F745F"/>
    <w:rsid w:val="00300E69"/>
    <w:rsid w:val="00301846"/>
    <w:rsid w:val="00305A54"/>
    <w:rsid w:val="00310E9D"/>
    <w:rsid w:val="0031382D"/>
    <w:rsid w:val="003151EC"/>
    <w:rsid w:val="003208F4"/>
    <w:rsid w:val="00323BB2"/>
    <w:rsid w:val="00323FC6"/>
    <w:rsid w:val="003300DB"/>
    <w:rsid w:val="00330467"/>
    <w:rsid w:val="003334CB"/>
    <w:rsid w:val="00333ED2"/>
    <w:rsid w:val="003400F1"/>
    <w:rsid w:val="0034315F"/>
    <w:rsid w:val="00343E60"/>
    <w:rsid w:val="00345130"/>
    <w:rsid w:val="00350009"/>
    <w:rsid w:val="0035041F"/>
    <w:rsid w:val="00362631"/>
    <w:rsid w:val="00363591"/>
    <w:rsid w:val="00364240"/>
    <w:rsid w:val="003648F1"/>
    <w:rsid w:val="00370C4E"/>
    <w:rsid w:val="00373250"/>
    <w:rsid w:val="00375075"/>
    <w:rsid w:val="00381211"/>
    <w:rsid w:val="00381865"/>
    <w:rsid w:val="00390179"/>
    <w:rsid w:val="00390C4C"/>
    <w:rsid w:val="00390E6E"/>
    <w:rsid w:val="003922F2"/>
    <w:rsid w:val="00393B5E"/>
    <w:rsid w:val="003947D4"/>
    <w:rsid w:val="0039572C"/>
    <w:rsid w:val="003A374F"/>
    <w:rsid w:val="003A5AF3"/>
    <w:rsid w:val="003A62B5"/>
    <w:rsid w:val="003A7227"/>
    <w:rsid w:val="003B221C"/>
    <w:rsid w:val="003B2E9D"/>
    <w:rsid w:val="003B3FE3"/>
    <w:rsid w:val="003B4056"/>
    <w:rsid w:val="003B6ACB"/>
    <w:rsid w:val="003C3054"/>
    <w:rsid w:val="003C372D"/>
    <w:rsid w:val="003C4AFE"/>
    <w:rsid w:val="003C52CE"/>
    <w:rsid w:val="003C5D12"/>
    <w:rsid w:val="003C63D5"/>
    <w:rsid w:val="003D1A2F"/>
    <w:rsid w:val="003D1FFB"/>
    <w:rsid w:val="003D311D"/>
    <w:rsid w:val="003D39BA"/>
    <w:rsid w:val="003D3B67"/>
    <w:rsid w:val="003D3DFD"/>
    <w:rsid w:val="003D60ED"/>
    <w:rsid w:val="003E0754"/>
    <w:rsid w:val="003E294D"/>
    <w:rsid w:val="003E3DE9"/>
    <w:rsid w:val="003F28A2"/>
    <w:rsid w:val="00400A1C"/>
    <w:rsid w:val="0040154E"/>
    <w:rsid w:val="004021BA"/>
    <w:rsid w:val="00404DD5"/>
    <w:rsid w:val="00405265"/>
    <w:rsid w:val="004064EE"/>
    <w:rsid w:val="00407988"/>
    <w:rsid w:val="00407A58"/>
    <w:rsid w:val="004120DA"/>
    <w:rsid w:val="00416AA0"/>
    <w:rsid w:val="0042694C"/>
    <w:rsid w:val="00427B68"/>
    <w:rsid w:val="00434741"/>
    <w:rsid w:val="00434CF9"/>
    <w:rsid w:val="004379F9"/>
    <w:rsid w:val="00437C56"/>
    <w:rsid w:val="00441A35"/>
    <w:rsid w:val="004440A0"/>
    <w:rsid w:val="00445AF6"/>
    <w:rsid w:val="00445E0F"/>
    <w:rsid w:val="00447499"/>
    <w:rsid w:val="004515F1"/>
    <w:rsid w:val="004542B8"/>
    <w:rsid w:val="00455EE7"/>
    <w:rsid w:val="00456C19"/>
    <w:rsid w:val="004601BF"/>
    <w:rsid w:val="00461643"/>
    <w:rsid w:val="00461645"/>
    <w:rsid w:val="00462876"/>
    <w:rsid w:val="00462F92"/>
    <w:rsid w:val="00463F59"/>
    <w:rsid w:val="00472983"/>
    <w:rsid w:val="00473C60"/>
    <w:rsid w:val="004748B9"/>
    <w:rsid w:val="00477EAC"/>
    <w:rsid w:val="00481334"/>
    <w:rsid w:val="00481ADA"/>
    <w:rsid w:val="004863E2"/>
    <w:rsid w:val="004874F2"/>
    <w:rsid w:val="0049006F"/>
    <w:rsid w:val="00490199"/>
    <w:rsid w:val="00491EE4"/>
    <w:rsid w:val="00491FB5"/>
    <w:rsid w:val="0049336E"/>
    <w:rsid w:val="004970BE"/>
    <w:rsid w:val="00497E51"/>
    <w:rsid w:val="004A0A56"/>
    <w:rsid w:val="004A0BE3"/>
    <w:rsid w:val="004A2443"/>
    <w:rsid w:val="004A2BCC"/>
    <w:rsid w:val="004A4406"/>
    <w:rsid w:val="004A5A68"/>
    <w:rsid w:val="004A6911"/>
    <w:rsid w:val="004A69F3"/>
    <w:rsid w:val="004A7B67"/>
    <w:rsid w:val="004B04B5"/>
    <w:rsid w:val="004B1E98"/>
    <w:rsid w:val="004B2963"/>
    <w:rsid w:val="004B5055"/>
    <w:rsid w:val="004B5763"/>
    <w:rsid w:val="004B716D"/>
    <w:rsid w:val="004C3259"/>
    <w:rsid w:val="004C3DE4"/>
    <w:rsid w:val="004C6F95"/>
    <w:rsid w:val="004D1F8B"/>
    <w:rsid w:val="004D404A"/>
    <w:rsid w:val="004D5A08"/>
    <w:rsid w:val="004D6A80"/>
    <w:rsid w:val="004D6BA7"/>
    <w:rsid w:val="004D6C02"/>
    <w:rsid w:val="004F0A5A"/>
    <w:rsid w:val="004F113B"/>
    <w:rsid w:val="004F3E35"/>
    <w:rsid w:val="00501B41"/>
    <w:rsid w:val="005038F8"/>
    <w:rsid w:val="005073B1"/>
    <w:rsid w:val="005159F3"/>
    <w:rsid w:val="00526EF2"/>
    <w:rsid w:val="00531052"/>
    <w:rsid w:val="0053498E"/>
    <w:rsid w:val="00536AD4"/>
    <w:rsid w:val="00536B7E"/>
    <w:rsid w:val="005378CD"/>
    <w:rsid w:val="00543873"/>
    <w:rsid w:val="00544143"/>
    <w:rsid w:val="00552478"/>
    <w:rsid w:val="0055338F"/>
    <w:rsid w:val="00556B4D"/>
    <w:rsid w:val="00557E67"/>
    <w:rsid w:val="0056264E"/>
    <w:rsid w:val="00563629"/>
    <w:rsid w:val="00564691"/>
    <w:rsid w:val="00565391"/>
    <w:rsid w:val="0056616E"/>
    <w:rsid w:val="00567E24"/>
    <w:rsid w:val="00573C7B"/>
    <w:rsid w:val="005742E7"/>
    <w:rsid w:val="0057676D"/>
    <w:rsid w:val="00576E05"/>
    <w:rsid w:val="0058562D"/>
    <w:rsid w:val="005861CF"/>
    <w:rsid w:val="005866EF"/>
    <w:rsid w:val="005902E4"/>
    <w:rsid w:val="0059117A"/>
    <w:rsid w:val="005931D8"/>
    <w:rsid w:val="00594E02"/>
    <w:rsid w:val="005970B4"/>
    <w:rsid w:val="005A6DE2"/>
    <w:rsid w:val="005A70BF"/>
    <w:rsid w:val="005B08D1"/>
    <w:rsid w:val="005B0D14"/>
    <w:rsid w:val="005B2A33"/>
    <w:rsid w:val="005B329F"/>
    <w:rsid w:val="005B3D0A"/>
    <w:rsid w:val="005D7677"/>
    <w:rsid w:val="005E19BD"/>
    <w:rsid w:val="005E359C"/>
    <w:rsid w:val="005E3E79"/>
    <w:rsid w:val="005E701D"/>
    <w:rsid w:val="005F31EA"/>
    <w:rsid w:val="0060310A"/>
    <w:rsid w:val="00610467"/>
    <w:rsid w:val="00610F15"/>
    <w:rsid w:val="00611743"/>
    <w:rsid w:val="00611BB8"/>
    <w:rsid w:val="00614173"/>
    <w:rsid w:val="0061637F"/>
    <w:rsid w:val="006206F9"/>
    <w:rsid w:val="00621E72"/>
    <w:rsid w:val="00621E9E"/>
    <w:rsid w:val="00623F19"/>
    <w:rsid w:val="00624DF8"/>
    <w:rsid w:val="00626095"/>
    <w:rsid w:val="006379D4"/>
    <w:rsid w:val="00640805"/>
    <w:rsid w:val="0064107F"/>
    <w:rsid w:val="00641512"/>
    <w:rsid w:val="006422C8"/>
    <w:rsid w:val="00647160"/>
    <w:rsid w:val="00650408"/>
    <w:rsid w:val="00651564"/>
    <w:rsid w:val="00651860"/>
    <w:rsid w:val="00652F65"/>
    <w:rsid w:val="00656577"/>
    <w:rsid w:val="00657F95"/>
    <w:rsid w:val="0066034E"/>
    <w:rsid w:val="0066140F"/>
    <w:rsid w:val="00664971"/>
    <w:rsid w:val="00664ECA"/>
    <w:rsid w:val="00670BFA"/>
    <w:rsid w:val="00672426"/>
    <w:rsid w:val="00673D7B"/>
    <w:rsid w:val="00677D6D"/>
    <w:rsid w:val="00685397"/>
    <w:rsid w:val="00687648"/>
    <w:rsid w:val="0069007B"/>
    <w:rsid w:val="00693D74"/>
    <w:rsid w:val="00696CB6"/>
    <w:rsid w:val="006972E7"/>
    <w:rsid w:val="00697C57"/>
    <w:rsid w:val="00697CFA"/>
    <w:rsid w:val="006A3CFB"/>
    <w:rsid w:val="006B1223"/>
    <w:rsid w:val="006B4A70"/>
    <w:rsid w:val="006D21BB"/>
    <w:rsid w:val="006E21A6"/>
    <w:rsid w:val="006F163E"/>
    <w:rsid w:val="006F3085"/>
    <w:rsid w:val="006F5831"/>
    <w:rsid w:val="007005DD"/>
    <w:rsid w:val="0070196D"/>
    <w:rsid w:val="007024F2"/>
    <w:rsid w:val="007148AD"/>
    <w:rsid w:val="00716BEC"/>
    <w:rsid w:val="00721426"/>
    <w:rsid w:val="00723584"/>
    <w:rsid w:val="00724245"/>
    <w:rsid w:val="0072682C"/>
    <w:rsid w:val="00730B75"/>
    <w:rsid w:val="00733E09"/>
    <w:rsid w:val="00735620"/>
    <w:rsid w:val="00735BED"/>
    <w:rsid w:val="00737D66"/>
    <w:rsid w:val="00741E76"/>
    <w:rsid w:val="00744E57"/>
    <w:rsid w:val="00745CB7"/>
    <w:rsid w:val="00746CD1"/>
    <w:rsid w:val="007476F8"/>
    <w:rsid w:val="00754B85"/>
    <w:rsid w:val="00761D1B"/>
    <w:rsid w:val="00763541"/>
    <w:rsid w:val="00764014"/>
    <w:rsid w:val="0076441E"/>
    <w:rsid w:val="00767FF4"/>
    <w:rsid w:val="00772682"/>
    <w:rsid w:val="007746CF"/>
    <w:rsid w:val="0077750F"/>
    <w:rsid w:val="00780A15"/>
    <w:rsid w:val="00783FCF"/>
    <w:rsid w:val="00790D6C"/>
    <w:rsid w:val="0079247A"/>
    <w:rsid w:val="00793F6B"/>
    <w:rsid w:val="007A0844"/>
    <w:rsid w:val="007A1312"/>
    <w:rsid w:val="007A5061"/>
    <w:rsid w:val="007A735D"/>
    <w:rsid w:val="007B1C1C"/>
    <w:rsid w:val="007B2E17"/>
    <w:rsid w:val="007C0E3A"/>
    <w:rsid w:val="007C0FE3"/>
    <w:rsid w:val="007C3939"/>
    <w:rsid w:val="007C3BBF"/>
    <w:rsid w:val="007C7B6F"/>
    <w:rsid w:val="007D0BBF"/>
    <w:rsid w:val="007D281E"/>
    <w:rsid w:val="007E0F92"/>
    <w:rsid w:val="007E5681"/>
    <w:rsid w:val="007E58F8"/>
    <w:rsid w:val="007E7C92"/>
    <w:rsid w:val="007F0E76"/>
    <w:rsid w:val="007F1F48"/>
    <w:rsid w:val="008007FB"/>
    <w:rsid w:val="00805A69"/>
    <w:rsid w:val="008142CD"/>
    <w:rsid w:val="0082255C"/>
    <w:rsid w:val="008256F5"/>
    <w:rsid w:val="00826A1F"/>
    <w:rsid w:val="00836468"/>
    <w:rsid w:val="00846D22"/>
    <w:rsid w:val="0084732B"/>
    <w:rsid w:val="00855747"/>
    <w:rsid w:val="008558BA"/>
    <w:rsid w:val="008565A7"/>
    <w:rsid w:val="00857168"/>
    <w:rsid w:val="00862055"/>
    <w:rsid w:val="00862C39"/>
    <w:rsid w:val="00862EFD"/>
    <w:rsid w:val="0086423A"/>
    <w:rsid w:val="00870866"/>
    <w:rsid w:val="00873D7B"/>
    <w:rsid w:val="008750AE"/>
    <w:rsid w:val="00875E56"/>
    <w:rsid w:val="00877704"/>
    <w:rsid w:val="00880119"/>
    <w:rsid w:val="00884C26"/>
    <w:rsid w:val="00890E90"/>
    <w:rsid w:val="00893088"/>
    <w:rsid w:val="008955C9"/>
    <w:rsid w:val="008A0807"/>
    <w:rsid w:val="008A0D12"/>
    <w:rsid w:val="008A5610"/>
    <w:rsid w:val="008A58F3"/>
    <w:rsid w:val="008A6FF3"/>
    <w:rsid w:val="008A7754"/>
    <w:rsid w:val="008B33C2"/>
    <w:rsid w:val="008B6BE4"/>
    <w:rsid w:val="008B6C27"/>
    <w:rsid w:val="008C3E8A"/>
    <w:rsid w:val="008C5BDA"/>
    <w:rsid w:val="008C7C8B"/>
    <w:rsid w:val="008D205A"/>
    <w:rsid w:val="008D3D96"/>
    <w:rsid w:val="008D62B4"/>
    <w:rsid w:val="008E3F89"/>
    <w:rsid w:val="008E5B5C"/>
    <w:rsid w:val="008E619F"/>
    <w:rsid w:val="008F749C"/>
    <w:rsid w:val="00902546"/>
    <w:rsid w:val="00902FAE"/>
    <w:rsid w:val="00905E1B"/>
    <w:rsid w:val="00907EE3"/>
    <w:rsid w:val="0091059B"/>
    <w:rsid w:val="0091103F"/>
    <w:rsid w:val="0091592E"/>
    <w:rsid w:val="00917087"/>
    <w:rsid w:val="00917B94"/>
    <w:rsid w:val="009234A4"/>
    <w:rsid w:val="009240DE"/>
    <w:rsid w:val="009240F7"/>
    <w:rsid w:val="009273DB"/>
    <w:rsid w:val="00930117"/>
    <w:rsid w:val="00930E78"/>
    <w:rsid w:val="00932AD9"/>
    <w:rsid w:val="009369C7"/>
    <w:rsid w:val="00936B10"/>
    <w:rsid w:val="00940A82"/>
    <w:rsid w:val="00943781"/>
    <w:rsid w:val="00943C76"/>
    <w:rsid w:val="00944A42"/>
    <w:rsid w:val="00945843"/>
    <w:rsid w:val="00950FEE"/>
    <w:rsid w:val="00956A15"/>
    <w:rsid w:val="0096008A"/>
    <w:rsid w:val="00961D21"/>
    <w:rsid w:val="00962E38"/>
    <w:rsid w:val="00963A06"/>
    <w:rsid w:val="00965EFB"/>
    <w:rsid w:val="00966B38"/>
    <w:rsid w:val="009717C8"/>
    <w:rsid w:val="00973265"/>
    <w:rsid w:val="00973990"/>
    <w:rsid w:val="00974A13"/>
    <w:rsid w:val="00974D37"/>
    <w:rsid w:val="00980608"/>
    <w:rsid w:val="0098556D"/>
    <w:rsid w:val="00987262"/>
    <w:rsid w:val="00990A5E"/>
    <w:rsid w:val="00990C61"/>
    <w:rsid w:val="00994E4C"/>
    <w:rsid w:val="00995DAE"/>
    <w:rsid w:val="009968BE"/>
    <w:rsid w:val="00996ED0"/>
    <w:rsid w:val="00997B39"/>
    <w:rsid w:val="009A064A"/>
    <w:rsid w:val="009A4BE1"/>
    <w:rsid w:val="009A4E81"/>
    <w:rsid w:val="009A5A5C"/>
    <w:rsid w:val="009A5F43"/>
    <w:rsid w:val="009A5FA1"/>
    <w:rsid w:val="009A6F13"/>
    <w:rsid w:val="009A7135"/>
    <w:rsid w:val="009A75C6"/>
    <w:rsid w:val="009A75C7"/>
    <w:rsid w:val="009B0EA9"/>
    <w:rsid w:val="009B22D1"/>
    <w:rsid w:val="009B30CF"/>
    <w:rsid w:val="009B609D"/>
    <w:rsid w:val="009C1335"/>
    <w:rsid w:val="009C302C"/>
    <w:rsid w:val="009C7129"/>
    <w:rsid w:val="009D6D63"/>
    <w:rsid w:val="009E203C"/>
    <w:rsid w:val="009E27AB"/>
    <w:rsid w:val="009E6E4B"/>
    <w:rsid w:val="009F5216"/>
    <w:rsid w:val="009F7E17"/>
    <w:rsid w:val="00A006E5"/>
    <w:rsid w:val="00A1233C"/>
    <w:rsid w:val="00A15B47"/>
    <w:rsid w:val="00A20A12"/>
    <w:rsid w:val="00A22520"/>
    <w:rsid w:val="00A32B28"/>
    <w:rsid w:val="00A33D84"/>
    <w:rsid w:val="00A365EB"/>
    <w:rsid w:val="00A368FD"/>
    <w:rsid w:val="00A36CF5"/>
    <w:rsid w:val="00A37323"/>
    <w:rsid w:val="00A4326B"/>
    <w:rsid w:val="00A46883"/>
    <w:rsid w:val="00A54442"/>
    <w:rsid w:val="00A55E6C"/>
    <w:rsid w:val="00A57C76"/>
    <w:rsid w:val="00A643AF"/>
    <w:rsid w:val="00A64C93"/>
    <w:rsid w:val="00A659EB"/>
    <w:rsid w:val="00A667E0"/>
    <w:rsid w:val="00A70AA6"/>
    <w:rsid w:val="00A7347C"/>
    <w:rsid w:val="00A7417F"/>
    <w:rsid w:val="00A74C92"/>
    <w:rsid w:val="00A764D8"/>
    <w:rsid w:val="00A7671F"/>
    <w:rsid w:val="00A76A37"/>
    <w:rsid w:val="00A77F73"/>
    <w:rsid w:val="00A80422"/>
    <w:rsid w:val="00A81924"/>
    <w:rsid w:val="00A851A4"/>
    <w:rsid w:val="00A85D05"/>
    <w:rsid w:val="00A913B8"/>
    <w:rsid w:val="00A94A2B"/>
    <w:rsid w:val="00A94FE0"/>
    <w:rsid w:val="00A962BE"/>
    <w:rsid w:val="00AA1A1B"/>
    <w:rsid w:val="00AA23A1"/>
    <w:rsid w:val="00AA4F4C"/>
    <w:rsid w:val="00AA771A"/>
    <w:rsid w:val="00AB014C"/>
    <w:rsid w:val="00AB0673"/>
    <w:rsid w:val="00AB4DF7"/>
    <w:rsid w:val="00AB5925"/>
    <w:rsid w:val="00AB5E10"/>
    <w:rsid w:val="00AB5E5E"/>
    <w:rsid w:val="00AC07E6"/>
    <w:rsid w:val="00AC3801"/>
    <w:rsid w:val="00AC6C15"/>
    <w:rsid w:val="00AD06C6"/>
    <w:rsid w:val="00AD1B4C"/>
    <w:rsid w:val="00AD3173"/>
    <w:rsid w:val="00AD3CB4"/>
    <w:rsid w:val="00AD620C"/>
    <w:rsid w:val="00AE0AEA"/>
    <w:rsid w:val="00AE20E7"/>
    <w:rsid w:val="00AF0AD6"/>
    <w:rsid w:val="00AF0B02"/>
    <w:rsid w:val="00AF18E7"/>
    <w:rsid w:val="00AF1F74"/>
    <w:rsid w:val="00AF4028"/>
    <w:rsid w:val="00AF7E79"/>
    <w:rsid w:val="00B00956"/>
    <w:rsid w:val="00B0110D"/>
    <w:rsid w:val="00B02AF9"/>
    <w:rsid w:val="00B101F0"/>
    <w:rsid w:val="00B11D17"/>
    <w:rsid w:val="00B12EFA"/>
    <w:rsid w:val="00B1345F"/>
    <w:rsid w:val="00B13664"/>
    <w:rsid w:val="00B14706"/>
    <w:rsid w:val="00B15A2A"/>
    <w:rsid w:val="00B16839"/>
    <w:rsid w:val="00B23E4E"/>
    <w:rsid w:val="00B240D6"/>
    <w:rsid w:val="00B249F9"/>
    <w:rsid w:val="00B2519A"/>
    <w:rsid w:val="00B25A02"/>
    <w:rsid w:val="00B25E8F"/>
    <w:rsid w:val="00B26AB1"/>
    <w:rsid w:val="00B33011"/>
    <w:rsid w:val="00B34AC7"/>
    <w:rsid w:val="00B3772F"/>
    <w:rsid w:val="00B37F81"/>
    <w:rsid w:val="00B41608"/>
    <w:rsid w:val="00B41840"/>
    <w:rsid w:val="00B41EB2"/>
    <w:rsid w:val="00B4203A"/>
    <w:rsid w:val="00B45453"/>
    <w:rsid w:val="00B45798"/>
    <w:rsid w:val="00B4598D"/>
    <w:rsid w:val="00B45C72"/>
    <w:rsid w:val="00B47ACB"/>
    <w:rsid w:val="00B535D6"/>
    <w:rsid w:val="00B5556F"/>
    <w:rsid w:val="00B55EBE"/>
    <w:rsid w:val="00B62E88"/>
    <w:rsid w:val="00B635CD"/>
    <w:rsid w:val="00B64BB1"/>
    <w:rsid w:val="00B716D0"/>
    <w:rsid w:val="00B73992"/>
    <w:rsid w:val="00B7564E"/>
    <w:rsid w:val="00B81052"/>
    <w:rsid w:val="00B826B5"/>
    <w:rsid w:val="00B84CF3"/>
    <w:rsid w:val="00B85C3A"/>
    <w:rsid w:val="00B914BD"/>
    <w:rsid w:val="00B9169B"/>
    <w:rsid w:val="00B91757"/>
    <w:rsid w:val="00B9195C"/>
    <w:rsid w:val="00B93809"/>
    <w:rsid w:val="00B94907"/>
    <w:rsid w:val="00B9492F"/>
    <w:rsid w:val="00BA0E6C"/>
    <w:rsid w:val="00BA37CC"/>
    <w:rsid w:val="00BA4C4E"/>
    <w:rsid w:val="00BA5210"/>
    <w:rsid w:val="00BA68A2"/>
    <w:rsid w:val="00BB112C"/>
    <w:rsid w:val="00BB2AAA"/>
    <w:rsid w:val="00BB5436"/>
    <w:rsid w:val="00BB67DA"/>
    <w:rsid w:val="00BB6AB4"/>
    <w:rsid w:val="00BC0157"/>
    <w:rsid w:val="00BC225C"/>
    <w:rsid w:val="00BC36D9"/>
    <w:rsid w:val="00BC4CBF"/>
    <w:rsid w:val="00BC5075"/>
    <w:rsid w:val="00BC52D1"/>
    <w:rsid w:val="00BC573E"/>
    <w:rsid w:val="00BC5C6C"/>
    <w:rsid w:val="00BC5F96"/>
    <w:rsid w:val="00BC6EF3"/>
    <w:rsid w:val="00BC7301"/>
    <w:rsid w:val="00BD6581"/>
    <w:rsid w:val="00BD68F3"/>
    <w:rsid w:val="00BD6B7E"/>
    <w:rsid w:val="00BD7FB3"/>
    <w:rsid w:val="00BE116E"/>
    <w:rsid w:val="00BE2C7D"/>
    <w:rsid w:val="00BF2547"/>
    <w:rsid w:val="00BF2B78"/>
    <w:rsid w:val="00BF59B1"/>
    <w:rsid w:val="00BF652D"/>
    <w:rsid w:val="00BF7C01"/>
    <w:rsid w:val="00C001BD"/>
    <w:rsid w:val="00C047B5"/>
    <w:rsid w:val="00C058DC"/>
    <w:rsid w:val="00C06088"/>
    <w:rsid w:val="00C06319"/>
    <w:rsid w:val="00C1004B"/>
    <w:rsid w:val="00C10884"/>
    <w:rsid w:val="00C11F96"/>
    <w:rsid w:val="00C1382C"/>
    <w:rsid w:val="00C14219"/>
    <w:rsid w:val="00C17E70"/>
    <w:rsid w:val="00C212CF"/>
    <w:rsid w:val="00C21B23"/>
    <w:rsid w:val="00C238AA"/>
    <w:rsid w:val="00C25CFD"/>
    <w:rsid w:val="00C2666A"/>
    <w:rsid w:val="00C2768C"/>
    <w:rsid w:val="00C32985"/>
    <w:rsid w:val="00C32C77"/>
    <w:rsid w:val="00C43089"/>
    <w:rsid w:val="00C43D34"/>
    <w:rsid w:val="00C46348"/>
    <w:rsid w:val="00C517A9"/>
    <w:rsid w:val="00C55DBF"/>
    <w:rsid w:val="00C61559"/>
    <w:rsid w:val="00C642E5"/>
    <w:rsid w:val="00C64CAB"/>
    <w:rsid w:val="00C66486"/>
    <w:rsid w:val="00C74E66"/>
    <w:rsid w:val="00C77774"/>
    <w:rsid w:val="00C81B9D"/>
    <w:rsid w:val="00C83506"/>
    <w:rsid w:val="00C86723"/>
    <w:rsid w:val="00C86984"/>
    <w:rsid w:val="00C86ACF"/>
    <w:rsid w:val="00C9392E"/>
    <w:rsid w:val="00C97681"/>
    <w:rsid w:val="00CA19CD"/>
    <w:rsid w:val="00CA2203"/>
    <w:rsid w:val="00CA644C"/>
    <w:rsid w:val="00CB4E1F"/>
    <w:rsid w:val="00CB4E7E"/>
    <w:rsid w:val="00CB663D"/>
    <w:rsid w:val="00CC1F84"/>
    <w:rsid w:val="00CC2A24"/>
    <w:rsid w:val="00CD039F"/>
    <w:rsid w:val="00CD64C4"/>
    <w:rsid w:val="00CE347B"/>
    <w:rsid w:val="00CE3848"/>
    <w:rsid w:val="00CF22E5"/>
    <w:rsid w:val="00CF37A4"/>
    <w:rsid w:val="00CF647C"/>
    <w:rsid w:val="00CF7BAB"/>
    <w:rsid w:val="00D00D33"/>
    <w:rsid w:val="00D04DEC"/>
    <w:rsid w:val="00D06788"/>
    <w:rsid w:val="00D14A9E"/>
    <w:rsid w:val="00D15E66"/>
    <w:rsid w:val="00D173D7"/>
    <w:rsid w:val="00D1779A"/>
    <w:rsid w:val="00D208FF"/>
    <w:rsid w:val="00D22B2B"/>
    <w:rsid w:val="00D243FE"/>
    <w:rsid w:val="00D24F47"/>
    <w:rsid w:val="00D33325"/>
    <w:rsid w:val="00D36E97"/>
    <w:rsid w:val="00D375C5"/>
    <w:rsid w:val="00D37DB0"/>
    <w:rsid w:val="00D401AC"/>
    <w:rsid w:val="00D469FE"/>
    <w:rsid w:val="00D50BDB"/>
    <w:rsid w:val="00D5112A"/>
    <w:rsid w:val="00D52D74"/>
    <w:rsid w:val="00D535B3"/>
    <w:rsid w:val="00D5462F"/>
    <w:rsid w:val="00D574FD"/>
    <w:rsid w:val="00D66894"/>
    <w:rsid w:val="00D7228A"/>
    <w:rsid w:val="00D72355"/>
    <w:rsid w:val="00D73D41"/>
    <w:rsid w:val="00D7445A"/>
    <w:rsid w:val="00D75897"/>
    <w:rsid w:val="00D824B0"/>
    <w:rsid w:val="00D82EEA"/>
    <w:rsid w:val="00D87A69"/>
    <w:rsid w:val="00D87E1E"/>
    <w:rsid w:val="00D900D5"/>
    <w:rsid w:val="00D961E4"/>
    <w:rsid w:val="00D963C3"/>
    <w:rsid w:val="00D968EA"/>
    <w:rsid w:val="00D97283"/>
    <w:rsid w:val="00DA127F"/>
    <w:rsid w:val="00DA3D40"/>
    <w:rsid w:val="00DA5961"/>
    <w:rsid w:val="00DA5BDE"/>
    <w:rsid w:val="00DA5E9D"/>
    <w:rsid w:val="00DB2547"/>
    <w:rsid w:val="00DB2556"/>
    <w:rsid w:val="00DB39E5"/>
    <w:rsid w:val="00DB5FBA"/>
    <w:rsid w:val="00DB725C"/>
    <w:rsid w:val="00DB7B3F"/>
    <w:rsid w:val="00DC16C6"/>
    <w:rsid w:val="00DD07A8"/>
    <w:rsid w:val="00DE5021"/>
    <w:rsid w:val="00DF168D"/>
    <w:rsid w:val="00DF5BDA"/>
    <w:rsid w:val="00DF6856"/>
    <w:rsid w:val="00E01CBC"/>
    <w:rsid w:val="00E03108"/>
    <w:rsid w:val="00E057DF"/>
    <w:rsid w:val="00E05FAD"/>
    <w:rsid w:val="00E12685"/>
    <w:rsid w:val="00E12A0E"/>
    <w:rsid w:val="00E14629"/>
    <w:rsid w:val="00E209F2"/>
    <w:rsid w:val="00E23A00"/>
    <w:rsid w:val="00E25C53"/>
    <w:rsid w:val="00E27404"/>
    <w:rsid w:val="00E2754F"/>
    <w:rsid w:val="00E335DE"/>
    <w:rsid w:val="00E3528B"/>
    <w:rsid w:val="00E37154"/>
    <w:rsid w:val="00E37F4D"/>
    <w:rsid w:val="00E45265"/>
    <w:rsid w:val="00E46EB3"/>
    <w:rsid w:val="00E52B2B"/>
    <w:rsid w:val="00E57569"/>
    <w:rsid w:val="00E60FE9"/>
    <w:rsid w:val="00E62748"/>
    <w:rsid w:val="00E6274D"/>
    <w:rsid w:val="00E62AFC"/>
    <w:rsid w:val="00E64E9E"/>
    <w:rsid w:val="00E67709"/>
    <w:rsid w:val="00E67A93"/>
    <w:rsid w:val="00E72017"/>
    <w:rsid w:val="00E85D9E"/>
    <w:rsid w:val="00E85F00"/>
    <w:rsid w:val="00E86E0D"/>
    <w:rsid w:val="00E90D82"/>
    <w:rsid w:val="00E94636"/>
    <w:rsid w:val="00EA0BFD"/>
    <w:rsid w:val="00EA3CC2"/>
    <w:rsid w:val="00EA73DD"/>
    <w:rsid w:val="00EB0DEB"/>
    <w:rsid w:val="00EB5302"/>
    <w:rsid w:val="00EB539F"/>
    <w:rsid w:val="00EB66B1"/>
    <w:rsid w:val="00EB696E"/>
    <w:rsid w:val="00EC4006"/>
    <w:rsid w:val="00EC6D04"/>
    <w:rsid w:val="00ED0953"/>
    <w:rsid w:val="00ED0D68"/>
    <w:rsid w:val="00ED11A1"/>
    <w:rsid w:val="00ED31E0"/>
    <w:rsid w:val="00ED52F5"/>
    <w:rsid w:val="00EE2465"/>
    <w:rsid w:val="00EE2DFC"/>
    <w:rsid w:val="00EF0425"/>
    <w:rsid w:val="00EF28E4"/>
    <w:rsid w:val="00EF36E0"/>
    <w:rsid w:val="00EF4C4A"/>
    <w:rsid w:val="00EF505A"/>
    <w:rsid w:val="00F00EAE"/>
    <w:rsid w:val="00F028D1"/>
    <w:rsid w:val="00F06BF4"/>
    <w:rsid w:val="00F11855"/>
    <w:rsid w:val="00F13B1D"/>
    <w:rsid w:val="00F17600"/>
    <w:rsid w:val="00F23191"/>
    <w:rsid w:val="00F31212"/>
    <w:rsid w:val="00F31D85"/>
    <w:rsid w:val="00F35743"/>
    <w:rsid w:val="00F35A0A"/>
    <w:rsid w:val="00F367F1"/>
    <w:rsid w:val="00F419B2"/>
    <w:rsid w:val="00F42B62"/>
    <w:rsid w:val="00F44CB8"/>
    <w:rsid w:val="00F52CFC"/>
    <w:rsid w:val="00F531AD"/>
    <w:rsid w:val="00F559E7"/>
    <w:rsid w:val="00F614A5"/>
    <w:rsid w:val="00F61C4D"/>
    <w:rsid w:val="00F62780"/>
    <w:rsid w:val="00F636D9"/>
    <w:rsid w:val="00F66F32"/>
    <w:rsid w:val="00F7485F"/>
    <w:rsid w:val="00F752BE"/>
    <w:rsid w:val="00F763C5"/>
    <w:rsid w:val="00F76E33"/>
    <w:rsid w:val="00F809B1"/>
    <w:rsid w:val="00F83899"/>
    <w:rsid w:val="00F83ED7"/>
    <w:rsid w:val="00F91251"/>
    <w:rsid w:val="00F9158A"/>
    <w:rsid w:val="00F9248B"/>
    <w:rsid w:val="00F9561B"/>
    <w:rsid w:val="00FA04D6"/>
    <w:rsid w:val="00FA0AA6"/>
    <w:rsid w:val="00FA0C23"/>
    <w:rsid w:val="00FA57CA"/>
    <w:rsid w:val="00FA73D0"/>
    <w:rsid w:val="00FA7958"/>
    <w:rsid w:val="00FB0729"/>
    <w:rsid w:val="00FB1FF0"/>
    <w:rsid w:val="00FB295F"/>
    <w:rsid w:val="00FB2F67"/>
    <w:rsid w:val="00FB66B9"/>
    <w:rsid w:val="00FC18FF"/>
    <w:rsid w:val="00FD15CC"/>
    <w:rsid w:val="00FD4A2D"/>
    <w:rsid w:val="00FD4EA3"/>
    <w:rsid w:val="00FD5801"/>
    <w:rsid w:val="00FD7851"/>
    <w:rsid w:val="00FE2837"/>
    <w:rsid w:val="00FE2A9D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8E4D"/>
  <w15:docId w15:val="{29985811-DFED-406F-ADC5-72FB866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28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111E"/>
    <w:pPr>
      <w:keepNext/>
      <w:keepLines/>
      <w:spacing w:before="0"/>
      <w:outlineLvl w:val="0"/>
    </w:pPr>
    <w:rPr>
      <w:rFonts w:eastAsiaTheme="majorEastAsia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2C02"/>
    <w:pPr>
      <w:keepNext/>
      <w:keepLines/>
      <w:spacing w:before="0"/>
      <w:outlineLvl w:val="1"/>
    </w:pPr>
    <w:rPr>
      <w:rFonts w:eastAsiaTheme="majorEastAsia"/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372D"/>
    <w:pPr>
      <w:keepNext/>
      <w:keepLines/>
      <w:spacing w:before="0"/>
      <w:outlineLvl w:val="2"/>
    </w:pPr>
    <w:rPr>
      <w:rFonts w:eastAsiaTheme="majorEastAsia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C573E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73E"/>
    <w:rPr>
      <w:rFonts w:eastAsiaTheme="majorEastAsia"/>
      <w:color w:val="17365D" w:themeColor="text2" w:themeShade="BF"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11E"/>
    <w:rPr>
      <w:rFonts w:eastAsiaTheme="majorEastAsia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C02"/>
    <w:rPr>
      <w:rFonts w:eastAsiaTheme="majorEastAsia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372D"/>
    <w:rPr>
      <w:rFonts w:eastAsiaTheme="majorEastAsia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0A18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631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3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3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23"/>
  </w:style>
  <w:style w:type="paragraph" w:styleId="Footer">
    <w:name w:val="footer"/>
    <w:basedOn w:val="Normal"/>
    <w:link w:val="FooterChar"/>
    <w:uiPriority w:val="99"/>
    <w:unhideWhenUsed/>
    <w:rsid w:val="00C86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23"/>
  </w:style>
  <w:style w:type="character" w:styleId="CommentReference">
    <w:name w:val="annotation reference"/>
    <w:basedOn w:val="DefaultParagraphFont"/>
    <w:uiPriority w:val="99"/>
    <w:semiHidden/>
    <w:unhideWhenUsed/>
    <w:rsid w:val="0062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2F"/>
    <w:rPr>
      <w:color w:val="800080"/>
      <w:u w:val="single"/>
    </w:rPr>
  </w:style>
  <w:style w:type="paragraph" w:customStyle="1" w:styleId="xl65">
    <w:name w:val="xl65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6">
    <w:name w:val="xl66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7">
    <w:name w:val="xl67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8">
    <w:name w:val="xl68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69">
    <w:name w:val="xl69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0">
    <w:name w:val="xl70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1">
    <w:name w:val="xl71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2">
    <w:name w:val="xl72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73">
    <w:name w:val="xl73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4">
    <w:name w:val="xl74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5">
    <w:name w:val="xl75"/>
    <w:basedOn w:val="Normal"/>
    <w:rsid w:val="00B94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6">
    <w:name w:val="xl76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77">
    <w:name w:val="xl77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8">
    <w:name w:val="xl78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79">
    <w:name w:val="xl79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80">
    <w:name w:val="xl80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81">
    <w:name w:val="xl81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2">
    <w:name w:val="xl82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lang w:eastAsia="en-GB"/>
    </w:rPr>
  </w:style>
  <w:style w:type="paragraph" w:customStyle="1" w:styleId="xl83">
    <w:name w:val="xl83"/>
    <w:basedOn w:val="Normal"/>
    <w:rsid w:val="00B949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4">
    <w:name w:val="xl84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5">
    <w:name w:val="xl85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/>
    </w:rPr>
  </w:style>
  <w:style w:type="paragraph" w:customStyle="1" w:styleId="xl86">
    <w:name w:val="xl86"/>
    <w:basedOn w:val="Normal"/>
    <w:rsid w:val="00B949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7">
    <w:name w:val="xl87"/>
    <w:basedOn w:val="Normal"/>
    <w:rsid w:val="00B94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8">
    <w:name w:val="xl88"/>
    <w:basedOn w:val="Normal"/>
    <w:rsid w:val="00B94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89">
    <w:name w:val="xl89"/>
    <w:basedOn w:val="Normal"/>
    <w:rsid w:val="00B949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0">
    <w:name w:val="xl90"/>
    <w:basedOn w:val="Normal"/>
    <w:rsid w:val="00B94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1">
    <w:name w:val="xl91"/>
    <w:basedOn w:val="Normal"/>
    <w:rsid w:val="00B949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2">
    <w:name w:val="xl92"/>
    <w:basedOn w:val="Normal"/>
    <w:rsid w:val="00B9492F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3">
    <w:name w:val="xl93"/>
    <w:basedOn w:val="Normal"/>
    <w:rsid w:val="00B949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xl94">
    <w:name w:val="xl94"/>
    <w:basedOn w:val="Normal"/>
    <w:rsid w:val="00B9492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D31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1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311D"/>
    <w:pPr>
      <w:spacing w:after="100"/>
      <w:ind w:left="480"/>
    </w:pPr>
  </w:style>
  <w:style w:type="table" w:styleId="TableGrid">
    <w:name w:val="Table Grid"/>
    <w:basedOn w:val="TableNormal"/>
    <w:uiPriority w:val="59"/>
    <w:rsid w:val="00CF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customXml" Target="../customXml/item3.xml"/><Relationship Id="rId21" Type="http://schemas.openxmlformats.org/officeDocument/2006/relationships/chart" Target="charts/chart10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24" Type="http://schemas.openxmlformats.org/officeDocument/2006/relationships/chart" Target="charts/chart1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Student\Spreadsheets\StudentPlots22_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Home</a:t>
            </a:r>
            <a:r>
              <a:rPr lang="en-GB" baseline="0"/>
              <a:t> Students by Age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Reg_Age!$A$4:$B$9</c:f>
              <c:multiLvlStrCache>
                <c:ptCount val="6"/>
                <c:lvl>
                  <c:pt idx="0">
                    <c:v>Under 21</c:v>
                  </c:pt>
                  <c:pt idx="1">
                    <c:v>21 or over</c:v>
                  </c:pt>
                  <c:pt idx="2">
                    <c:v>Under 25</c:v>
                  </c:pt>
                  <c:pt idx="3">
                    <c:v>25 or over</c:v>
                  </c:pt>
                  <c:pt idx="4">
                    <c:v>Under 25</c:v>
                  </c:pt>
                  <c:pt idx="5">
                    <c:v>25 or over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Reg_Age!$C$4:$C$9</c:f>
              <c:numCache>
                <c:formatCode>0%</c:formatCode>
                <c:ptCount val="6"/>
                <c:pt idx="0">
                  <c:v>0.92969685359896559</c:v>
                </c:pt>
                <c:pt idx="1">
                  <c:v>7.0303146401034439E-2</c:v>
                </c:pt>
                <c:pt idx="2">
                  <c:v>0.48111950244335849</c:v>
                </c:pt>
                <c:pt idx="3">
                  <c:v>0.51888049755664145</c:v>
                </c:pt>
                <c:pt idx="4">
                  <c:v>0.45783132530120479</c:v>
                </c:pt>
                <c:pt idx="5">
                  <c:v>0.54216867469879515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D-47CA-9FA2-1F26D0C8F4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5611775"/>
        <c:axId val="1686009247"/>
      </c:barChart>
      <c:catAx>
        <c:axId val="161561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6009247"/>
        <c:crosses val="autoZero"/>
        <c:auto val="1"/>
        <c:lblAlgn val="ctr"/>
        <c:lblOffset val="100"/>
        <c:noMultiLvlLbl val="0"/>
      </c:catAx>
      <c:valAx>
        <c:axId val="168600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561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Home</a:t>
            </a:r>
            <a:r>
              <a:rPr lang="en-GB" baseline="0"/>
              <a:t> Students by Gender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Reg_Gender!$C$1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Reg_Gender!$A$2:$B$10</c:f>
              <c:multiLvlStrCache>
                <c:ptCount val="9"/>
                <c:lvl>
                  <c:pt idx="0">
                    <c:v>Female</c:v>
                  </c:pt>
                  <c:pt idx="1">
                    <c:v>Male</c:v>
                  </c:pt>
                  <c:pt idx="2">
                    <c:v>Other</c:v>
                  </c:pt>
                  <c:pt idx="3">
                    <c:v>Female</c:v>
                  </c:pt>
                  <c:pt idx="4">
                    <c:v>Male</c:v>
                  </c:pt>
                  <c:pt idx="5">
                    <c:v>Other</c:v>
                  </c:pt>
                  <c:pt idx="6">
                    <c:v>Female</c:v>
                  </c:pt>
                  <c:pt idx="7">
                    <c:v>Male</c:v>
                  </c:pt>
                  <c:pt idx="8">
                    <c:v>Other</c:v>
                  </c:pt>
                </c:lvl>
                <c:lvl>
                  <c:pt idx="0">
                    <c:v>UG</c:v>
                  </c:pt>
                  <c:pt idx="3">
                    <c:v>PGT</c:v>
                  </c:pt>
                  <c:pt idx="6">
                    <c:v>PGR</c:v>
                  </c:pt>
                </c:lvl>
              </c:multiLvlStrCache>
            </c:multiLvlStrRef>
          </c:cat>
          <c:val>
            <c:numRef>
              <c:f>Reg_Gender!$C$2:$C$10</c:f>
              <c:numCache>
                <c:formatCode>0%</c:formatCode>
                <c:ptCount val="9"/>
                <c:pt idx="0">
                  <c:v>0.61</c:v>
                </c:pt>
                <c:pt idx="1">
                  <c:v>0.39</c:v>
                </c:pt>
                <c:pt idx="2">
                  <c:v>0</c:v>
                </c:pt>
                <c:pt idx="3">
                  <c:v>0.6</c:v>
                </c:pt>
                <c:pt idx="4">
                  <c:v>0.4</c:v>
                </c:pt>
                <c:pt idx="5">
                  <c:v>0.01</c:v>
                </c:pt>
                <c:pt idx="6">
                  <c:v>0.55000000000000004</c:v>
                </c:pt>
                <c:pt idx="7">
                  <c:v>0.44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2-4DAB-A672-5D5B5B7B84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4946480"/>
        <c:axId val="1444946064"/>
      </c:barChart>
      <c:catAx>
        <c:axId val="144494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4946064"/>
        <c:crosses val="autoZero"/>
        <c:auto val="1"/>
        <c:lblAlgn val="ctr"/>
        <c:lblOffset val="100"/>
        <c:noMultiLvlLbl val="0"/>
      </c:catAx>
      <c:valAx>
        <c:axId val="144494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494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EU</a:t>
            </a:r>
            <a:r>
              <a:rPr lang="en-US" baseline="0"/>
              <a:t> Students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Reg_Gender!$L$1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Reg_Gender!$J$2:$K$10</c:f>
              <c:multiLvlStrCache>
                <c:ptCount val="9"/>
                <c:lvl>
                  <c:pt idx="0">
                    <c:v>Female</c:v>
                  </c:pt>
                  <c:pt idx="1">
                    <c:v>Male</c:v>
                  </c:pt>
                  <c:pt idx="2">
                    <c:v>Other</c:v>
                  </c:pt>
                  <c:pt idx="3">
                    <c:v>Female</c:v>
                  </c:pt>
                  <c:pt idx="4">
                    <c:v>Male</c:v>
                  </c:pt>
                  <c:pt idx="5">
                    <c:v>Other</c:v>
                  </c:pt>
                  <c:pt idx="6">
                    <c:v>Female</c:v>
                  </c:pt>
                  <c:pt idx="7">
                    <c:v>Male</c:v>
                  </c:pt>
                  <c:pt idx="8">
                    <c:v>Other</c:v>
                  </c:pt>
                </c:lvl>
                <c:lvl>
                  <c:pt idx="0">
                    <c:v>UG</c:v>
                  </c:pt>
                  <c:pt idx="3">
                    <c:v>PGT</c:v>
                  </c:pt>
                  <c:pt idx="6">
                    <c:v>PGR</c:v>
                  </c:pt>
                </c:lvl>
              </c:multiLvlStrCache>
            </c:multiLvlStrRef>
          </c:cat>
          <c:val>
            <c:numRef>
              <c:f>Reg_Gender!$L$2:$L$10</c:f>
              <c:numCache>
                <c:formatCode>0%</c:formatCode>
                <c:ptCount val="9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  <c:pt idx="3">
                  <c:v>0.56999999999999995</c:v>
                </c:pt>
                <c:pt idx="4">
                  <c:v>0.43</c:v>
                </c:pt>
                <c:pt idx="5">
                  <c:v>0.03</c:v>
                </c:pt>
                <c:pt idx="6">
                  <c:v>0.53</c:v>
                </c:pt>
                <c:pt idx="7">
                  <c:v>0.47</c:v>
                </c:pt>
                <c:pt idx="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3-4CD8-898D-A67B88F293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6583264"/>
        <c:axId val="1466583680"/>
      </c:barChart>
      <c:catAx>
        <c:axId val="14665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6583680"/>
        <c:crosses val="autoZero"/>
        <c:auto val="1"/>
        <c:lblAlgn val="ctr"/>
        <c:lblOffset val="100"/>
        <c:noMultiLvlLbl val="0"/>
      </c:catAx>
      <c:valAx>
        <c:axId val="14665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658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Overseas</a:t>
            </a:r>
            <a:r>
              <a:rPr lang="en-US" baseline="0"/>
              <a:t> Students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Reg_Gender!$U$1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Reg_Gender!$S$2:$T$10</c:f>
              <c:multiLvlStrCache>
                <c:ptCount val="9"/>
                <c:lvl>
                  <c:pt idx="0">
                    <c:v>Female</c:v>
                  </c:pt>
                  <c:pt idx="1">
                    <c:v>Male</c:v>
                  </c:pt>
                  <c:pt idx="2">
                    <c:v>Other</c:v>
                  </c:pt>
                  <c:pt idx="3">
                    <c:v>Female</c:v>
                  </c:pt>
                  <c:pt idx="4">
                    <c:v>Male</c:v>
                  </c:pt>
                  <c:pt idx="5">
                    <c:v>Other</c:v>
                  </c:pt>
                  <c:pt idx="6">
                    <c:v>Female</c:v>
                  </c:pt>
                  <c:pt idx="7">
                    <c:v>Male</c:v>
                  </c:pt>
                  <c:pt idx="8">
                    <c:v>Other</c:v>
                  </c:pt>
                </c:lvl>
                <c:lvl>
                  <c:pt idx="0">
                    <c:v>UG</c:v>
                  </c:pt>
                  <c:pt idx="3">
                    <c:v>PGT</c:v>
                  </c:pt>
                  <c:pt idx="6">
                    <c:v>PGR</c:v>
                  </c:pt>
                </c:lvl>
              </c:multiLvlStrCache>
            </c:multiLvlStrRef>
          </c:cat>
          <c:val>
            <c:numRef>
              <c:f>Reg_Gender!$U$2:$U$10</c:f>
              <c:numCache>
                <c:formatCode>0%</c:formatCode>
                <c:ptCount val="9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  <c:pt idx="3">
                  <c:v>0.62</c:v>
                </c:pt>
                <c:pt idx="4">
                  <c:v>0.38</c:v>
                </c:pt>
                <c:pt idx="5">
                  <c:v>0</c:v>
                </c:pt>
                <c:pt idx="6">
                  <c:v>0.56000000000000005</c:v>
                </c:pt>
                <c:pt idx="7">
                  <c:v>0.44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37C-BC68-78ADDB281F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60416336"/>
        <c:axId val="1360416752"/>
      </c:barChart>
      <c:catAx>
        <c:axId val="136041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416752"/>
        <c:crosses val="autoZero"/>
        <c:auto val="1"/>
        <c:lblAlgn val="ctr"/>
        <c:lblOffset val="100"/>
        <c:noMultiLvlLbl val="0"/>
      </c:catAx>
      <c:valAx>
        <c:axId val="13604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41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Home</a:t>
            </a:r>
            <a:r>
              <a:rPr lang="en-US" baseline="0"/>
              <a:t> Students by Sexual Orientation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Reg_SexualOr!$C$1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Reg_SexualOr!$A$2:$B$7</c:f>
              <c:multiLvlStrCache>
                <c:ptCount val="6"/>
                <c:lvl>
                  <c:pt idx="0">
                    <c:v>Heterosexual</c:v>
                  </c:pt>
                  <c:pt idx="1">
                    <c:v>LGB and Other</c:v>
                  </c:pt>
                  <c:pt idx="2">
                    <c:v>Heterosexual</c:v>
                  </c:pt>
                  <c:pt idx="3">
                    <c:v>LGB and Other</c:v>
                  </c:pt>
                  <c:pt idx="4">
                    <c:v>Heterosexual</c:v>
                  </c:pt>
                  <c:pt idx="5">
                    <c:v>LGB and Other</c:v>
                  </c:pt>
                </c:lvl>
                <c:lvl>
                  <c:pt idx="0">
                    <c:v>UG</c:v>
                  </c:pt>
                  <c:pt idx="2">
                    <c:v>PGT</c:v>
                  </c:pt>
                  <c:pt idx="4">
                    <c:v>PGR</c:v>
                  </c:pt>
                </c:lvl>
              </c:multiLvlStrCache>
            </c:multiLvlStrRef>
          </c:cat>
          <c:val>
            <c:numRef>
              <c:f>Reg_SexualOr!$C$2:$C$7</c:f>
              <c:numCache>
                <c:formatCode>0%</c:formatCode>
                <c:ptCount val="6"/>
                <c:pt idx="0">
                  <c:v>0.86</c:v>
                </c:pt>
                <c:pt idx="1">
                  <c:v>0.14000000000000001</c:v>
                </c:pt>
                <c:pt idx="2">
                  <c:v>0.85</c:v>
                </c:pt>
                <c:pt idx="3">
                  <c:v>0.15</c:v>
                </c:pt>
                <c:pt idx="4">
                  <c:v>0.83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4A-4388-A655-2148B9B624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4689472"/>
        <c:axId val="1824690304"/>
      </c:barChart>
      <c:catAx>
        <c:axId val="182468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4690304"/>
        <c:crosses val="autoZero"/>
        <c:auto val="1"/>
        <c:lblAlgn val="ctr"/>
        <c:lblOffset val="100"/>
        <c:noMultiLvlLbl val="0"/>
      </c:catAx>
      <c:valAx>
        <c:axId val="182469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468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EU</a:t>
            </a:r>
            <a:r>
              <a:rPr lang="en-US" baseline="0"/>
              <a:t> Students by Sexual Orientation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Reg_SexualOr!$K$1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Reg_SexualOr!$I$2:$J$7</c:f>
              <c:multiLvlStrCache>
                <c:ptCount val="6"/>
                <c:lvl>
                  <c:pt idx="0">
                    <c:v>Heterosexual</c:v>
                  </c:pt>
                  <c:pt idx="1">
                    <c:v>LGB and Other</c:v>
                  </c:pt>
                  <c:pt idx="2">
                    <c:v>Heterosexual</c:v>
                  </c:pt>
                  <c:pt idx="3">
                    <c:v>LGB and Other</c:v>
                  </c:pt>
                  <c:pt idx="4">
                    <c:v>Heterosexual</c:v>
                  </c:pt>
                  <c:pt idx="5">
                    <c:v>LGB and Other</c:v>
                  </c:pt>
                </c:lvl>
                <c:lvl>
                  <c:pt idx="0">
                    <c:v>UG</c:v>
                  </c:pt>
                  <c:pt idx="2">
                    <c:v>PGT</c:v>
                  </c:pt>
                  <c:pt idx="4">
                    <c:v>PGR</c:v>
                  </c:pt>
                </c:lvl>
              </c:multiLvlStrCache>
            </c:multiLvlStrRef>
          </c:cat>
          <c:val>
            <c:numRef>
              <c:f>Reg_SexualOr!$K$2:$K$7</c:f>
              <c:numCache>
                <c:formatCode>0%</c:formatCode>
                <c:ptCount val="6"/>
                <c:pt idx="0">
                  <c:v>0.86</c:v>
                </c:pt>
                <c:pt idx="1">
                  <c:v>0.14000000000000001</c:v>
                </c:pt>
                <c:pt idx="2">
                  <c:v>0.85</c:v>
                </c:pt>
                <c:pt idx="3">
                  <c:v>0.15</c:v>
                </c:pt>
                <c:pt idx="4">
                  <c:v>0.81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7-4B5E-8800-06552C0856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9513312"/>
        <c:axId val="1699517888"/>
      </c:barChart>
      <c:catAx>
        <c:axId val="16995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517888"/>
        <c:crosses val="autoZero"/>
        <c:auto val="1"/>
        <c:lblAlgn val="ctr"/>
        <c:lblOffset val="100"/>
        <c:noMultiLvlLbl val="0"/>
      </c:catAx>
      <c:valAx>
        <c:axId val="169951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51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Overseas</a:t>
            </a:r>
            <a:r>
              <a:rPr lang="en-GB" baseline="0"/>
              <a:t> Students by Sexual Orientation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Reg_SexualOr!$U$1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Reg_SexualOr!$S$2:$T$7</c:f>
              <c:multiLvlStrCache>
                <c:ptCount val="6"/>
                <c:lvl>
                  <c:pt idx="0">
                    <c:v>Heterosexual</c:v>
                  </c:pt>
                  <c:pt idx="1">
                    <c:v>LGB and Other</c:v>
                  </c:pt>
                  <c:pt idx="2">
                    <c:v>Heterosexual</c:v>
                  </c:pt>
                  <c:pt idx="3">
                    <c:v>LGB and Other</c:v>
                  </c:pt>
                  <c:pt idx="4">
                    <c:v>Heterosexual</c:v>
                  </c:pt>
                  <c:pt idx="5">
                    <c:v>LGB and Other</c:v>
                  </c:pt>
                </c:lvl>
                <c:lvl>
                  <c:pt idx="0">
                    <c:v>UG</c:v>
                  </c:pt>
                  <c:pt idx="2">
                    <c:v>PGT</c:v>
                  </c:pt>
                  <c:pt idx="4">
                    <c:v>PGR</c:v>
                  </c:pt>
                </c:lvl>
              </c:multiLvlStrCache>
            </c:multiLvlStrRef>
          </c:cat>
          <c:val>
            <c:numRef>
              <c:f>Reg_SexualOr!$U$2:$U$7</c:f>
              <c:numCache>
                <c:formatCode>0%</c:formatCode>
                <c:ptCount val="6"/>
                <c:pt idx="0">
                  <c:v>0.94</c:v>
                </c:pt>
                <c:pt idx="1">
                  <c:v>0.06</c:v>
                </c:pt>
                <c:pt idx="2">
                  <c:v>0.93</c:v>
                </c:pt>
                <c:pt idx="3">
                  <c:v>7.0000000000000007E-2</c:v>
                </c:pt>
                <c:pt idx="4">
                  <c:v>0.92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1-4BCC-B8E4-8C7A34C315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9199744"/>
        <c:axId val="2059212224"/>
      </c:barChart>
      <c:catAx>
        <c:axId val="205919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9212224"/>
        <c:crosses val="autoZero"/>
        <c:auto val="1"/>
        <c:lblAlgn val="ctr"/>
        <c:lblOffset val="100"/>
        <c:noMultiLvlLbl val="0"/>
      </c:catAx>
      <c:valAx>
        <c:axId val="205921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919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EU</a:t>
            </a:r>
            <a:r>
              <a:rPr lang="en-GB" baseline="0"/>
              <a:t> Students by Age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Reg_Age!$J$4:$K$9</c:f>
              <c:multiLvlStrCache>
                <c:ptCount val="6"/>
                <c:lvl>
                  <c:pt idx="0">
                    <c:v>Under 21</c:v>
                  </c:pt>
                  <c:pt idx="1">
                    <c:v>21 or over</c:v>
                  </c:pt>
                  <c:pt idx="2">
                    <c:v>Under 25</c:v>
                  </c:pt>
                  <c:pt idx="3">
                    <c:v>25 or over</c:v>
                  </c:pt>
                  <c:pt idx="4">
                    <c:v>Under 25</c:v>
                  </c:pt>
                  <c:pt idx="5">
                    <c:v>25 or over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Reg_Age!$L$4:$L$9</c:f>
              <c:numCache>
                <c:formatCode>0%</c:formatCode>
                <c:ptCount val="6"/>
                <c:pt idx="0">
                  <c:v>0.94</c:v>
                </c:pt>
                <c:pt idx="1">
                  <c:v>0.06</c:v>
                </c:pt>
                <c:pt idx="2">
                  <c:v>0.55000000000000004</c:v>
                </c:pt>
                <c:pt idx="3">
                  <c:v>0.45</c:v>
                </c:pt>
                <c:pt idx="4">
                  <c:v>0.35</c:v>
                </c:pt>
                <c:pt idx="5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7-44CA-865D-B723BCA982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0672975"/>
        <c:axId val="1810671311"/>
      </c:barChart>
      <c:catAx>
        <c:axId val="181067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0671311"/>
        <c:crosses val="autoZero"/>
        <c:auto val="1"/>
        <c:lblAlgn val="ctr"/>
        <c:lblOffset val="100"/>
        <c:noMultiLvlLbl val="0"/>
      </c:catAx>
      <c:valAx>
        <c:axId val="1810671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0672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Overseas</a:t>
            </a:r>
            <a:r>
              <a:rPr lang="en-GB" baseline="0"/>
              <a:t> Students by Age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Reg_Age!$S$4:$T$9</c:f>
              <c:multiLvlStrCache>
                <c:ptCount val="6"/>
                <c:lvl>
                  <c:pt idx="0">
                    <c:v>Under 21</c:v>
                  </c:pt>
                  <c:pt idx="1">
                    <c:v>21 or over</c:v>
                  </c:pt>
                  <c:pt idx="2">
                    <c:v>Under 25</c:v>
                  </c:pt>
                  <c:pt idx="3">
                    <c:v>25 or over</c:v>
                  </c:pt>
                  <c:pt idx="4">
                    <c:v>Under 25</c:v>
                  </c:pt>
                  <c:pt idx="5">
                    <c:v>25 or over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Reg_Age!$U$4:$U$9</c:f>
              <c:numCache>
                <c:formatCode>0%</c:formatCode>
                <c:ptCount val="6"/>
                <c:pt idx="0">
                  <c:v>0.91</c:v>
                </c:pt>
                <c:pt idx="1">
                  <c:v>0.09</c:v>
                </c:pt>
                <c:pt idx="2">
                  <c:v>0.71</c:v>
                </c:pt>
                <c:pt idx="3">
                  <c:v>0.28999999999999998</c:v>
                </c:pt>
                <c:pt idx="4">
                  <c:v>0.19</c:v>
                </c:pt>
                <c:pt idx="5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B-4C2C-A577-A0DBD5617C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3786047"/>
        <c:axId val="1853786879"/>
      </c:barChart>
      <c:catAx>
        <c:axId val="1853786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3786879"/>
        <c:crosses val="autoZero"/>
        <c:auto val="1"/>
        <c:lblAlgn val="ctr"/>
        <c:lblOffset val="100"/>
        <c:noMultiLvlLbl val="0"/>
      </c:catAx>
      <c:valAx>
        <c:axId val="1853786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3786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Home</a:t>
            </a:r>
            <a:r>
              <a:rPr lang="en-GB" baseline="0"/>
              <a:t> Students by Disability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Reg_Dis!$A$3:$B$8</c:f>
              <c:multiLvlStrCache>
                <c:ptCount val="6"/>
                <c:lvl>
                  <c:pt idx="0">
                    <c:v>Disabled</c:v>
                  </c:pt>
                  <c:pt idx="1">
                    <c:v>No known disability</c:v>
                  </c:pt>
                  <c:pt idx="2">
                    <c:v>Disabled</c:v>
                  </c:pt>
                  <c:pt idx="3">
                    <c:v>No known disability</c:v>
                  </c:pt>
                  <c:pt idx="4">
                    <c:v>Disabled</c:v>
                  </c:pt>
                  <c:pt idx="5">
                    <c:v>No known disability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Reg_Dis!$C$3:$C$8</c:f>
              <c:numCache>
                <c:formatCode>0%</c:formatCode>
                <c:ptCount val="6"/>
                <c:pt idx="0">
                  <c:v>0.19</c:v>
                </c:pt>
                <c:pt idx="1">
                  <c:v>0.81</c:v>
                </c:pt>
                <c:pt idx="2">
                  <c:v>0.19</c:v>
                </c:pt>
                <c:pt idx="3">
                  <c:v>0.81</c:v>
                </c:pt>
                <c:pt idx="4">
                  <c:v>0.18</c:v>
                </c:pt>
                <c:pt idx="5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DD-469E-AA41-87558CC612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3904415"/>
        <c:axId val="1693904831"/>
      </c:barChart>
      <c:catAx>
        <c:axId val="1693904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3904831"/>
        <c:crosses val="autoZero"/>
        <c:auto val="1"/>
        <c:lblAlgn val="ctr"/>
        <c:lblOffset val="100"/>
        <c:noMultiLvlLbl val="0"/>
      </c:catAx>
      <c:valAx>
        <c:axId val="1693904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3904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EU</a:t>
            </a:r>
            <a:r>
              <a:rPr lang="en-GB" baseline="0"/>
              <a:t> Students by Disability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Reg_Dis!$J$4:$K$9</c:f>
              <c:multiLvlStrCache>
                <c:ptCount val="6"/>
                <c:lvl>
                  <c:pt idx="0">
                    <c:v>Disabled</c:v>
                  </c:pt>
                  <c:pt idx="1">
                    <c:v>No known disability</c:v>
                  </c:pt>
                  <c:pt idx="2">
                    <c:v>Disabled</c:v>
                  </c:pt>
                  <c:pt idx="3">
                    <c:v>No known disability</c:v>
                  </c:pt>
                  <c:pt idx="4">
                    <c:v>Disabled</c:v>
                  </c:pt>
                  <c:pt idx="5">
                    <c:v>No known disability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Reg_Dis!$L$4:$L$9</c:f>
              <c:numCache>
                <c:formatCode>0%</c:formatCode>
                <c:ptCount val="6"/>
                <c:pt idx="0">
                  <c:v>0.15</c:v>
                </c:pt>
                <c:pt idx="1">
                  <c:v>0.85</c:v>
                </c:pt>
                <c:pt idx="2">
                  <c:v>0.1</c:v>
                </c:pt>
                <c:pt idx="3">
                  <c:v>0.9</c:v>
                </c:pt>
                <c:pt idx="4">
                  <c:v>0.12</c:v>
                </c:pt>
                <c:pt idx="5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09-4D69-9DC7-AE988CFA1C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8423247"/>
        <c:axId val="1458423663"/>
      </c:barChart>
      <c:catAx>
        <c:axId val="1458423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8423663"/>
        <c:crosses val="autoZero"/>
        <c:auto val="1"/>
        <c:lblAlgn val="ctr"/>
        <c:lblOffset val="100"/>
        <c:noMultiLvlLbl val="0"/>
      </c:catAx>
      <c:valAx>
        <c:axId val="1458423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8423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Overseas</a:t>
            </a:r>
            <a:r>
              <a:rPr lang="en-GB" baseline="0"/>
              <a:t> Students by Disability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Reg_Dis!$R$4:$S$9</c:f>
              <c:multiLvlStrCache>
                <c:ptCount val="6"/>
                <c:lvl>
                  <c:pt idx="0">
                    <c:v>Disabled</c:v>
                  </c:pt>
                  <c:pt idx="1">
                    <c:v>No known disability</c:v>
                  </c:pt>
                  <c:pt idx="2">
                    <c:v>Disabled</c:v>
                  </c:pt>
                  <c:pt idx="3">
                    <c:v>No known disability</c:v>
                  </c:pt>
                  <c:pt idx="4">
                    <c:v>Disabled</c:v>
                  </c:pt>
                  <c:pt idx="5">
                    <c:v>No known disability</c:v>
                  </c:pt>
                </c:lvl>
                <c:lvl>
                  <c:pt idx="0">
                    <c:v>Undergraduate</c:v>
                  </c:pt>
                  <c:pt idx="2">
                    <c:v>Taught Postgraduate</c:v>
                  </c:pt>
                  <c:pt idx="4">
                    <c:v>Research Postgraduate</c:v>
                  </c:pt>
                </c:lvl>
              </c:multiLvlStrCache>
            </c:multiLvlStrRef>
          </c:cat>
          <c:val>
            <c:numRef>
              <c:f>Reg_Dis!$T$4:$T$9</c:f>
              <c:numCache>
                <c:formatCode>0%</c:formatCode>
                <c:ptCount val="6"/>
                <c:pt idx="0">
                  <c:v>0.04</c:v>
                </c:pt>
                <c:pt idx="1">
                  <c:v>0.96</c:v>
                </c:pt>
                <c:pt idx="2">
                  <c:v>0.02</c:v>
                </c:pt>
                <c:pt idx="3">
                  <c:v>0.98</c:v>
                </c:pt>
                <c:pt idx="4">
                  <c:v>0.04</c:v>
                </c:pt>
                <c:pt idx="5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D-4C93-BAB9-8C3EDFCAA1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3202959"/>
        <c:axId val="1813202127"/>
      </c:barChart>
      <c:catAx>
        <c:axId val="181320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202127"/>
        <c:crosses val="autoZero"/>
        <c:auto val="1"/>
        <c:lblAlgn val="ctr"/>
        <c:lblOffset val="100"/>
        <c:noMultiLvlLbl val="0"/>
      </c:catAx>
      <c:valAx>
        <c:axId val="1813202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202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Home</a:t>
            </a:r>
            <a:r>
              <a:rPr lang="en-GB" baseline="0"/>
              <a:t> Students by Ethnicity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Reg_Eth!$A$2:$B$7</c:f>
              <c:multiLvlStrCache>
                <c:ptCount val="6"/>
                <c:lvl>
                  <c:pt idx="0">
                    <c:v>White</c:v>
                  </c:pt>
                  <c:pt idx="1">
                    <c:v>Black, Asian and minority ethnic</c:v>
                  </c:pt>
                  <c:pt idx="2">
                    <c:v>White</c:v>
                  </c:pt>
                  <c:pt idx="3">
                    <c:v>Black, Asian and minority ethnic</c:v>
                  </c:pt>
                  <c:pt idx="4">
                    <c:v>White</c:v>
                  </c:pt>
                  <c:pt idx="5">
                    <c:v>Black, Asian and minority ethnic</c:v>
                  </c:pt>
                </c:lvl>
                <c:lvl>
                  <c:pt idx="0">
                    <c:v>Home UG</c:v>
                  </c:pt>
                  <c:pt idx="2">
                    <c:v>Home PGT</c:v>
                  </c:pt>
                  <c:pt idx="4">
                    <c:v>Home PGR</c:v>
                  </c:pt>
                </c:lvl>
              </c:multiLvlStrCache>
            </c:multiLvlStrRef>
          </c:cat>
          <c:val>
            <c:numRef>
              <c:f>Reg_Eth!$C$2:$C$7</c:f>
              <c:numCache>
                <c:formatCode>0%</c:formatCode>
                <c:ptCount val="6"/>
                <c:pt idx="0">
                  <c:v>0.77</c:v>
                </c:pt>
                <c:pt idx="1">
                  <c:v>0.23</c:v>
                </c:pt>
                <c:pt idx="2">
                  <c:v>0.78</c:v>
                </c:pt>
                <c:pt idx="3">
                  <c:v>0.22</c:v>
                </c:pt>
                <c:pt idx="4">
                  <c:v>0.81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35-4B2C-A5D7-E676484F2B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6177663"/>
        <c:axId val="286173087"/>
      </c:barChart>
      <c:catAx>
        <c:axId val="28617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173087"/>
        <c:crosses val="autoZero"/>
        <c:auto val="1"/>
        <c:lblAlgn val="ctr"/>
        <c:lblOffset val="100"/>
        <c:noMultiLvlLbl val="0"/>
      </c:catAx>
      <c:valAx>
        <c:axId val="286173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177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EU</a:t>
            </a:r>
            <a:r>
              <a:rPr lang="en-GB" baseline="0"/>
              <a:t> Students by Ethnicity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Reg_Eth!$M$2:$N$7</c:f>
              <c:multiLvlStrCache>
                <c:ptCount val="6"/>
                <c:lvl>
                  <c:pt idx="0">
                    <c:v>White</c:v>
                  </c:pt>
                  <c:pt idx="1">
                    <c:v>Black, Asian and minority ethnic</c:v>
                  </c:pt>
                  <c:pt idx="2">
                    <c:v>White</c:v>
                  </c:pt>
                  <c:pt idx="3">
                    <c:v>Black, Asian and minority ethnic</c:v>
                  </c:pt>
                  <c:pt idx="4">
                    <c:v>White</c:v>
                  </c:pt>
                  <c:pt idx="5">
                    <c:v>Black, Asian and minority ethnic</c:v>
                  </c:pt>
                </c:lvl>
                <c:lvl>
                  <c:pt idx="0">
                    <c:v>EU UG</c:v>
                  </c:pt>
                  <c:pt idx="2">
                    <c:v>EU PGT</c:v>
                  </c:pt>
                  <c:pt idx="4">
                    <c:v>EU PGR</c:v>
                  </c:pt>
                </c:lvl>
              </c:multiLvlStrCache>
            </c:multiLvlStrRef>
          </c:cat>
          <c:val>
            <c:numRef>
              <c:f>Reg_Eth!$O$2:$O$7</c:f>
              <c:numCache>
                <c:formatCode>0%</c:formatCode>
                <c:ptCount val="6"/>
                <c:pt idx="0">
                  <c:v>0.82</c:v>
                </c:pt>
                <c:pt idx="1">
                  <c:v>0.18</c:v>
                </c:pt>
                <c:pt idx="2">
                  <c:v>0.84</c:v>
                </c:pt>
                <c:pt idx="3">
                  <c:v>0.16</c:v>
                </c:pt>
                <c:pt idx="4">
                  <c:v>0.92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C-4397-A483-EC7C671B5D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465599"/>
        <c:axId val="2058466015"/>
      </c:barChart>
      <c:catAx>
        <c:axId val="2058465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8466015"/>
        <c:crosses val="autoZero"/>
        <c:auto val="1"/>
        <c:lblAlgn val="ctr"/>
        <c:lblOffset val="100"/>
        <c:noMultiLvlLbl val="0"/>
      </c:catAx>
      <c:valAx>
        <c:axId val="2058466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8465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Overseas</a:t>
            </a:r>
            <a:r>
              <a:rPr lang="en-GB" baseline="0"/>
              <a:t> Students by Ethnicity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Reg_Eth!$U$2:$V$7</c:f>
              <c:multiLvlStrCache>
                <c:ptCount val="6"/>
                <c:lvl>
                  <c:pt idx="0">
                    <c:v>White</c:v>
                  </c:pt>
                  <c:pt idx="1">
                    <c:v>Black, Asian and minority ethnic</c:v>
                  </c:pt>
                  <c:pt idx="2">
                    <c:v>White</c:v>
                  </c:pt>
                  <c:pt idx="3">
                    <c:v>Black, Asian and minority ethnic</c:v>
                  </c:pt>
                  <c:pt idx="4">
                    <c:v>White</c:v>
                  </c:pt>
                  <c:pt idx="5">
                    <c:v>Black, Asian and minority ethnic</c:v>
                  </c:pt>
                </c:lvl>
                <c:lvl>
                  <c:pt idx="0">
                    <c:v>Overseas UG</c:v>
                  </c:pt>
                  <c:pt idx="2">
                    <c:v>Overseas PGT</c:v>
                  </c:pt>
                  <c:pt idx="4">
                    <c:v>Overseas PGR</c:v>
                  </c:pt>
                </c:lvl>
              </c:multiLvlStrCache>
            </c:multiLvlStrRef>
          </c:cat>
          <c:val>
            <c:numRef>
              <c:f>Reg_Eth!$W$2:$W$7</c:f>
              <c:numCache>
                <c:formatCode>0%</c:formatCode>
                <c:ptCount val="6"/>
                <c:pt idx="0">
                  <c:v>0.04</c:v>
                </c:pt>
                <c:pt idx="1">
                  <c:v>0.96</c:v>
                </c:pt>
                <c:pt idx="2">
                  <c:v>0.02</c:v>
                </c:pt>
                <c:pt idx="3">
                  <c:v>0.98</c:v>
                </c:pt>
                <c:pt idx="4">
                  <c:v>7.0000000000000007E-2</c:v>
                </c:pt>
                <c:pt idx="5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9-4953-A515-70E0424CF6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724159"/>
        <c:axId val="260724575"/>
      </c:barChart>
      <c:catAx>
        <c:axId val="2607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724575"/>
        <c:crosses val="autoZero"/>
        <c:auto val="1"/>
        <c:lblAlgn val="ctr"/>
        <c:lblOffset val="100"/>
        <c:noMultiLvlLbl val="0"/>
      </c:catAx>
      <c:valAx>
        <c:axId val="260724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724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70E3A-A6E6-4430-8930-9CC40D1D0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379ED-BFE6-4FAA-B1A7-BC86EAA6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9F7CA-D53D-4630-8D29-4E60D289A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5B71-D7AA-4708-928D-8931AFD37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Claire Owen</cp:lastModifiedBy>
  <cp:revision>99</cp:revision>
  <cp:lastPrinted>2019-01-18T14:15:00Z</cp:lastPrinted>
  <dcterms:created xsi:type="dcterms:W3CDTF">2023-01-30T17:02:00Z</dcterms:created>
  <dcterms:modified xsi:type="dcterms:W3CDTF">2023-01-30T21:04:00Z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