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7DEB" w14:textId="6AD1C538" w:rsidR="00216150" w:rsidRDefault="00216150" w:rsidP="005E56CA">
      <w:pPr>
        <w:pStyle w:val="Heading1"/>
      </w:pPr>
      <w:bookmarkStart w:id="0" w:name="_Toc61706049"/>
      <w:r w:rsidRPr="00BF598A">
        <w:t>University of Leeds</w:t>
      </w:r>
      <w:r w:rsidR="001A565C" w:rsidRPr="00BF598A">
        <w:t xml:space="preserve"> - Academic</w:t>
      </w:r>
      <w:r w:rsidR="00000DAA" w:rsidRPr="00BF598A">
        <w:rPr>
          <w:rStyle w:val="FootnoteReference"/>
          <w:rFonts w:cs="Arial"/>
          <w:szCs w:val="36"/>
        </w:rPr>
        <w:footnoteReference w:id="1"/>
      </w:r>
      <w:r w:rsidRPr="00BF598A">
        <w:t xml:space="preserve"> staff in post by prot</w:t>
      </w:r>
      <w:r w:rsidR="002A6C16" w:rsidRPr="00BF598A">
        <w:t xml:space="preserve">ected characteristic – </w:t>
      </w:r>
      <w:r w:rsidR="006B77E0" w:rsidRPr="00BF598A">
        <w:t xml:space="preserve">31 </w:t>
      </w:r>
      <w:r w:rsidR="00754C0C" w:rsidRPr="00BF598A">
        <w:t>July 20</w:t>
      </w:r>
      <w:r w:rsidR="00EC34D9">
        <w:t>2</w:t>
      </w:r>
      <w:bookmarkEnd w:id="0"/>
      <w:r w:rsidR="00D3241C">
        <w:t>2</w:t>
      </w:r>
    </w:p>
    <w:p w14:paraId="3B76B707" w14:textId="1708082F" w:rsidR="005E56CA" w:rsidRDefault="005E56CA" w:rsidP="005E56CA"/>
    <w:p w14:paraId="2A2EA4FA" w14:textId="4FDBF2AA" w:rsidR="005E56CA" w:rsidRDefault="005E56CA" w:rsidP="005E56CA"/>
    <w:sdt>
      <w:sdtPr>
        <w:rPr>
          <w:rFonts w:ascii="Arial" w:eastAsiaTheme="minorHAnsi" w:hAnsi="Arial" w:cstheme="minorBidi"/>
          <w:color w:val="auto"/>
          <w:sz w:val="24"/>
          <w:szCs w:val="22"/>
          <w:lang w:val="en-GB"/>
        </w:rPr>
        <w:id w:val="-8905823"/>
        <w:docPartObj>
          <w:docPartGallery w:val="Table of Contents"/>
          <w:docPartUnique/>
        </w:docPartObj>
      </w:sdtPr>
      <w:sdtEndPr>
        <w:rPr>
          <w:b/>
          <w:bCs/>
          <w:noProof/>
        </w:rPr>
      </w:sdtEndPr>
      <w:sdtContent>
        <w:p w14:paraId="1CA2F176" w14:textId="46C7AC63" w:rsidR="0005667F" w:rsidRPr="0005667F" w:rsidRDefault="0005667F">
          <w:pPr>
            <w:pStyle w:val="TOCHeading"/>
            <w:rPr>
              <w:rFonts w:ascii="Arial" w:hAnsi="Arial" w:cs="Arial"/>
              <w:b/>
              <w:color w:val="auto"/>
              <w:sz w:val="24"/>
              <w:szCs w:val="24"/>
            </w:rPr>
          </w:pPr>
          <w:r w:rsidRPr="0005667F">
            <w:rPr>
              <w:rFonts w:ascii="Arial" w:hAnsi="Arial" w:cs="Arial"/>
              <w:b/>
              <w:color w:val="auto"/>
              <w:sz w:val="24"/>
              <w:szCs w:val="24"/>
            </w:rPr>
            <w:t>Contents</w:t>
          </w:r>
        </w:p>
        <w:p w14:paraId="262BF6A9" w14:textId="6B21FF51" w:rsidR="00210B36" w:rsidRDefault="0005667F">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7FA266F7"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0" w:history="1">
            <w:r w:rsidR="00210B36" w:rsidRPr="00C41CCA">
              <w:rPr>
                <w:rStyle w:val="Hyperlink"/>
                <w:noProof/>
              </w:rPr>
              <w:t>Introduction</w:t>
            </w:r>
            <w:r w:rsidR="00210B36">
              <w:rPr>
                <w:noProof/>
                <w:webHidden/>
              </w:rPr>
              <w:tab/>
            </w:r>
            <w:r w:rsidR="00210B36">
              <w:rPr>
                <w:noProof/>
                <w:webHidden/>
              </w:rPr>
              <w:fldChar w:fldCharType="begin"/>
            </w:r>
            <w:r w:rsidR="00210B36">
              <w:rPr>
                <w:noProof/>
                <w:webHidden/>
              </w:rPr>
              <w:instrText xml:space="preserve"> PAGEREF _Toc61706050 \h </w:instrText>
            </w:r>
            <w:r w:rsidR="00210B36">
              <w:rPr>
                <w:noProof/>
                <w:webHidden/>
              </w:rPr>
            </w:r>
            <w:r w:rsidR="00210B36">
              <w:rPr>
                <w:noProof/>
                <w:webHidden/>
              </w:rPr>
              <w:fldChar w:fldCharType="separate"/>
            </w:r>
            <w:r w:rsidR="00F43164">
              <w:rPr>
                <w:noProof/>
                <w:webHidden/>
              </w:rPr>
              <w:t>1</w:t>
            </w:r>
            <w:r w:rsidR="00210B36">
              <w:rPr>
                <w:noProof/>
                <w:webHidden/>
              </w:rPr>
              <w:fldChar w:fldCharType="end"/>
            </w:r>
          </w:hyperlink>
        </w:p>
        <w:p w14:paraId="14550D11"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1" w:history="1">
            <w:r w:rsidR="00210B36" w:rsidRPr="00C41CCA">
              <w:rPr>
                <w:rStyle w:val="Hyperlink"/>
                <w:noProof/>
              </w:rPr>
              <w:t>Age</w:t>
            </w:r>
            <w:r w:rsidR="00210B36">
              <w:rPr>
                <w:noProof/>
                <w:webHidden/>
              </w:rPr>
              <w:tab/>
            </w:r>
            <w:r w:rsidR="00210B36">
              <w:rPr>
                <w:noProof/>
                <w:webHidden/>
              </w:rPr>
              <w:fldChar w:fldCharType="begin"/>
            </w:r>
            <w:r w:rsidR="00210B36">
              <w:rPr>
                <w:noProof/>
                <w:webHidden/>
              </w:rPr>
              <w:instrText xml:space="preserve"> PAGEREF _Toc61706051 \h </w:instrText>
            </w:r>
            <w:r w:rsidR="00210B36">
              <w:rPr>
                <w:noProof/>
                <w:webHidden/>
              </w:rPr>
            </w:r>
            <w:r w:rsidR="00210B36">
              <w:rPr>
                <w:noProof/>
                <w:webHidden/>
              </w:rPr>
              <w:fldChar w:fldCharType="separate"/>
            </w:r>
            <w:r w:rsidR="00F43164">
              <w:rPr>
                <w:noProof/>
                <w:webHidden/>
              </w:rPr>
              <w:t>2</w:t>
            </w:r>
            <w:r w:rsidR="00210B36">
              <w:rPr>
                <w:noProof/>
                <w:webHidden/>
              </w:rPr>
              <w:fldChar w:fldCharType="end"/>
            </w:r>
          </w:hyperlink>
        </w:p>
        <w:p w14:paraId="1DE2F80E"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2" w:history="1">
            <w:r w:rsidR="00210B36" w:rsidRPr="00C41CCA">
              <w:rPr>
                <w:rStyle w:val="Hyperlink"/>
                <w:noProof/>
              </w:rPr>
              <w:t>Caring Responsibilities</w:t>
            </w:r>
            <w:r w:rsidR="00210B36">
              <w:rPr>
                <w:noProof/>
                <w:webHidden/>
              </w:rPr>
              <w:tab/>
            </w:r>
            <w:r w:rsidR="00210B36">
              <w:rPr>
                <w:noProof/>
                <w:webHidden/>
              </w:rPr>
              <w:fldChar w:fldCharType="begin"/>
            </w:r>
            <w:r w:rsidR="00210B36">
              <w:rPr>
                <w:noProof/>
                <w:webHidden/>
              </w:rPr>
              <w:instrText xml:space="preserve"> PAGEREF _Toc61706052 \h </w:instrText>
            </w:r>
            <w:r w:rsidR="00210B36">
              <w:rPr>
                <w:noProof/>
                <w:webHidden/>
              </w:rPr>
            </w:r>
            <w:r w:rsidR="00210B36">
              <w:rPr>
                <w:noProof/>
                <w:webHidden/>
              </w:rPr>
              <w:fldChar w:fldCharType="separate"/>
            </w:r>
            <w:r w:rsidR="00F43164">
              <w:rPr>
                <w:noProof/>
                <w:webHidden/>
              </w:rPr>
              <w:t>3</w:t>
            </w:r>
            <w:r w:rsidR="00210B36">
              <w:rPr>
                <w:noProof/>
                <w:webHidden/>
              </w:rPr>
              <w:fldChar w:fldCharType="end"/>
            </w:r>
          </w:hyperlink>
        </w:p>
        <w:p w14:paraId="2752F160"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3" w:history="1">
            <w:r w:rsidR="00210B36" w:rsidRPr="00C41CCA">
              <w:rPr>
                <w:rStyle w:val="Hyperlink"/>
                <w:noProof/>
              </w:rPr>
              <w:t>Disability</w:t>
            </w:r>
            <w:r w:rsidR="00210B36">
              <w:rPr>
                <w:noProof/>
                <w:webHidden/>
              </w:rPr>
              <w:tab/>
            </w:r>
            <w:r w:rsidR="00210B36">
              <w:rPr>
                <w:noProof/>
                <w:webHidden/>
              </w:rPr>
              <w:fldChar w:fldCharType="begin"/>
            </w:r>
            <w:r w:rsidR="00210B36">
              <w:rPr>
                <w:noProof/>
                <w:webHidden/>
              </w:rPr>
              <w:instrText xml:space="preserve"> PAGEREF _Toc61706053 \h </w:instrText>
            </w:r>
            <w:r w:rsidR="00210B36">
              <w:rPr>
                <w:noProof/>
                <w:webHidden/>
              </w:rPr>
            </w:r>
            <w:r w:rsidR="00210B36">
              <w:rPr>
                <w:noProof/>
                <w:webHidden/>
              </w:rPr>
              <w:fldChar w:fldCharType="separate"/>
            </w:r>
            <w:r w:rsidR="00F43164">
              <w:rPr>
                <w:noProof/>
                <w:webHidden/>
              </w:rPr>
              <w:t>4</w:t>
            </w:r>
            <w:r w:rsidR="00210B36">
              <w:rPr>
                <w:noProof/>
                <w:webHidden/>
              </w:rPr>
              <w:fldChar w:fldCharType="end"/>
            </w:r>
          </w:hyperlink>
        </w:p>
        <w:p w14:paraId="3402C3DF"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4" w:history="1">
            <w:r w:rsidR="00210B36" w:rsidRPr="00C41CCA">
              <w:rPr>
                <w:rStyle w:val="Hyperlink"/>
                <w:noProof/>
              </w:rPr>
              <w:t>Ethnicity</w:t>
            </w:r>
            <w:r w:rsidR="00210B36">
              <w:rPr>
                <w:noProof/>
                <w:webHidden/>
              </w:rPr>
              <w:tab/>
            </w:r>
            <w:r w:rsidR="00210B36">
              <w:rPr>
                <w:noProof/>
                <w:webHidden/>
              </w:rPr>
              <w:fldChar w:fldCharType="begin"/>
            </w:r>
            <w:r w:rsidR="00210B36">
              <w:rPr>
                <w:noProof/>
                <w:webHidden/>
              </w:rPr>
              <w:instrText xml:space="preserve"> PAGEREF _Toc61706054 \h </w:instrText>
            </w:r>
            <w:r w:rsidR="00210B36">
              <w:rPr>
                <w:noProof/>
                <w:webHidden/>
              </w:rPr>
            </w:r>
            <w:r w:rsidR="00210B36">
              <w:rPr>
                <w:noProof/>
                <w:webHidden/>
              </w:rPr>
              <w:fldChar w:fldCharType="separate"/>
            </w:r>
            <w:r w:rsidR="00F43164">
              <w:rPr>
                <w:noProof/>
                <w:webHidden/>
              </w:rPr>
              <w:t>5</w:t>
            </w:r>
            <w:r w:rsidR="00210B36">
              <w:rPr>
                <w:noProof/>
                <w:webHidden/>
              </w:rPr>
              <w:fldChar w:fldCharType="end"/>
            </w:r>
          </w:hyperlink>
        </w:p>
        <w:p w14:paraId="69210D3D"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5" w:history="1">
            <w:r w:rsidR="00210B36" w:rsidRPr="00C41CCA">
              <w:rPr>
                <w:rStyle w:val="Hyperlink"/>
                <w:noProof/>
              </w:rPr>
              <w:t>Gender</w:t>
            </w:r>
            <w:r w:rsidR="00210B36">
              <w:rPr>
                <w:noProof/>
                <w:webHidden/>
              </w:rPr>
              <w:tab/>
            </w:r>
            <w:r w:rsidR="00210B36">
              <w:rPr>
                <w:noProof/>
                <w:webHidden/>
              </w:rPr>
              <w:fldChar w:fldCharType="begin"/>
            </w:r>
            <w:r w:rsidR="00210B36">
              <w:rPr>
                <w:noProof/>
                <w:webHidden/>
              </w:rPr>
              <w:instrText xml:space="preserve"> PAGEREF _Toc61706055 \h </w:instrText>
            </w:r>
            <w:r w:rsidR="00210B36">
              <w:rPr>
                <w:noProof/>
                <w:webHidden/>
              </w:rPr>
            </w:r>
            <w:r w:rsidR="00210B36">
              <w:rPr>
                <w:noProof/>
                <w:webHidden/>
              </w:rPr>
              <w:fldChar w:fldCharType="separate"/>
            </w:r>
            <w:r w:rsidR="00F43164">
              <w:rPr>
                <w:noProof/>
                <w:webHidden/>
              </w:rPr>
              <w:t>6</w:t>
            </w:r>
            <w:r w:rsidR="00210B36">
              <w:rPr>
                <w:noProof/>
                <w:webHidden/>
              </w:rPr>
              <w:fldChar w:fldCharType="end"/>
            </w:r>
          </w:hyperlink>
        </w:p>
        <w:p w14:paraId="3405C516"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6" w:history="1">
            <w:r w:rsidR="00210B36" w:rsidRPr="00C41CCA">
              <w:rPr>
                <w:rStyle w:val="Hyperlink"/>
                <w:noProof/>
              </w:rPr>
              <w:t>Religion or Belief</w:t>
            </w:r>
            <w:r w:rsidR="00210B36">
              <w:rPr>
                <w:noProof/>
                <w:webHidden/>
              </w:rPr>
              <w:tab/>
            </w:r>
            <w:r w:rsidR="00210B36">
              <w:rPr>
                <w:noProof/>
                <w:webHidden/>
              </w:rPr>
              <w:fldChar w:fldCharType="begin"/>
            </w:r>
            <w:r w:rsidR="00210B36">
              <w:rPr>
                <w:noProof/>
                <w:webHidden/>
              </w:rPr>
              <w:instrText xml:space="preserve"> PAGEREF _Toc61706056 \h </w:instrText>
            </w:r>
            <w:r w:rsidR="00210B36">
              <w:rPr>
                <w:noProof/>
                <w:webHidden/>
              </w:rPr>
            </w:r>
            <w:r w:rsidR="00210B36">
              <w:rPr>
                <w:noProof/>
                <w:webHidden/>
              </w:rPr>
              <w:fldChar w:fldCharType="separate"/>
            </w:r>
            <w:r w:rsidR="00F43164">
              <w:rPr>
                <w:noProof/>
                <w:webHidden/>
              </w:rPr>
              <w:t>7</w:t>
            </w:r>
            <w:r w:rsidR="00210B36">
              <w:rPr>
                <w:noProof/>
                <w:webHidden/>
              </w:rPr>
              <w:fldChar w:fldCharType="end"/>
            </w:r>
          </w:hyperlink>
        </w:p>
        <w:p w14:paraId="5C66B45B" w14:textId="77777777" w:rsidR="00210B36" w:rsidRDefault="00000000">
          <w:pPr>
            <w:pStyle w:val="TOC2"/>
            <w:tabs>
              <w:tab w:val="right" w:leader="dot" w:pos="9016"/>
            </w:tabs>
            <w:rPr>
              <w:rFonts w:asciiTheme="minorHAnsi" w:eastAsiaTheme="minorEastAsia" w:hAnsiTheme="minorHAnsi"/>
              <w:noProof/>
              <w:sz w:val="22"/>
              <w:lang w:eastAsia="en-GB"/>
            </w:rPr>
          </w:pPr>
          <w:hyperlink w:anchor="_Toc61706057" w:history="1">
            <w:r w:rsidR="00210B36" w:rsidRPr="00C41CCA">
              <w:rPr>
                <w:rStyle w:val="Hyperlink"/>
                <w:noProof/>
              </w:rPr>
              <w:t>Sexual Orientation</w:t>
            </w:r>
            <w:r w:rsidR="00210B36">
              <w:rPr>
                <w:noProof/>
                <w:webHidden/>
              </w:rPr>
              <w:tab/>
            </w:r>
            <w:r w:rsidR="00210B36">
              <w:rPr>
                <w:noProof/>
                <w:webHidden/>
              </w:rPr>
              <w:fldChar w:fldCharType="begin"/>
            </w:r>
            <w:r w:rsidR="00210B36">
              <w:rPr>
                <w:noProof/>
                <w:webHidden/>
              </w:rPr>
              <w:instrText xml:space="preserve"> PAGEREF _Toc61706057 \h </w:instrText>
            </w:r>
            <w:r w:rsidR="00210B36">
              <w:rPr>
                <w:noProof/>
                <w:webHidden/>
              </w:rPr>
            </w:r>
            <w:r w:rsidR="00210B36">
              <w:rPr>
                <w:noProof/>
                <w:webHidden/>
              </w:rPr>
              <w:fldChar w:fldCharType="separate"/>
            </w:r>
            <w:r w:rsidR="00F43164">
              <w:rPr>
                <w:noProof/>
                <w:webHidden/>
              </w:rPr>
              <w:t>8</w:t>
            </w:r>
            <w:r w:rsidR="00210B36">
              <w:rPr>
                <w:noProof/>
                <w:webHidden/>
              </w:rPr>
              <w:fldChar w:fldCharType="end"/>
            </w:r>
          </w:hyperlink>
        </w:p>
        <w:p w14:paraId="32160A18" w14:textId="50A2F073" w:rsidR="0005667F" w:rsidRDefault="0005667F">
          <w:r>
            <w:rPr>
              <w:b/>
              <w:bCs/>
              <w:noProof/>
            </w:rPr>
            <w:fldChar w:fldCharType="end"/>
          </w:r>
        </w:p>
      </w:sdtContent>
    </w:sdt>
    <w:p w14:paraId="43F95221" w14:textId="08C7F405" w:rsidR="005E56CA" w:rsidRDefault="005E56CA" w:rsidP="005E56CA"/>
    <w:p w14:paraId="79E90681" w14:textId="5DC19A2B" w:rsidR="005E56CA" w:rsidRDefault="005E56CA" w:rsidP="005E56CA"/>
    <w:p w14:paraId="1A5B5811" w14:textId="3EF52F18" w:rsidR="005E56CA" w:rsidRPr="005E56CA" w:rsidRDefault="005E56CA" w:rsidP="005E56CA">
      <w:pPr>
        <w:pStyle w:val="Heading2"/>
      </w:pPr>
      <w:bookmarkStart w:id="1" w:name="_Toc61706050"/>
      <w:r>
        <w:t>Introduction</w:t>
      </w:r>
      <w:bookmarkEnd w:id="1"/>
    </w:p>
    <w:p w14:paraId="242B8D18" w14:textId="231D9BCE" w:rsidR="00426830" w:rsidRDefault="00E801D4" w:rsidP="005E56CA">
      <w:pPr>
        <w:spacing w:line="360" w:lineRule="auto"/>
        <w:rPr>
          <w:b/>
        </w:rPr>
      </w:pPr>
      <w:r>
        <w:t xml:space="preserve">The following information provides data on </w:t>
      </w:r>
      <w:r w:rsidR="001A565C">
        <w:t>academic</w:t>
      </w:r>
      <w:r w:rsidR="00754C0C">
        <w:t xml:space="preserve"> staff</w:t>
      </w:r>
      <w:r w:rsidR="002B448A">
        <w:t xml:space="preserve"> in post at the University of Leeds</w:t>
      </w:r>
      <w:r w:rsidR="00754C0C">
        <w:t xml:space="preserve"> as at 31 July 20</w:t>
      </w:r>
      <w:r w:rsidR="00B416F6">
        <w:t>2</w:t>
      </w:r>
      <w:r w:rsidR="007C4897">
        <w:t>2</w:t>
      </w:r>
      <w:r w:rsidR="005B14A2">
        <w:t>. The data are</w:t>
      </w:r>
      <w:r w:rsidR="002B448A">
        <w:t xml:space="preserve"> provided</w:t>
      </w:r>
      <w:r>
        <w:t xml:space="preserve"> by </w:t>
      </w:r>
      <w:r w:rsidR="008A0550">
        <w:t xml:space="preserve">the following </w:t>
      </w:r>
      <w:r>
        <w:t>protected characteristics</w:t>
      </w:r>
      <w:r w:rsidR="00FB3C6E">
        <w:t>: age; caring responsibilities</w:t>
      </w:r>
      <w:r w:rsidR="008A0550">
        <w:t>; disability;</w:t>
      </w:r>
      <w:r w:rsidR="002B448A">
        <w:t xml:space="preserve"> </w:t>
      </w:r>
      <w:r w:rsidR="008A0550">
        <w:t xml:space="preserve">ethnicity; </w:t>
      </w:r>
      <w:r w:rsidR="00C41343">
        <w:t xml:space="preserve">gender; religion or </w:t>
      </w:r>
      <w:r w:rsidR="002B448A">
        <w:t>belief and sexual orientation</w:t>
      </w:r>
      <w:r>
        <w:t xml:space="preserve">. </w:t>
      </w:r>
      <w:r w:rsidR="002B448A">
        <w:t>The</w:t>
      </w:r>
      <w:r w:rsidR="001A565C" w:rsidRPr="00FD3823">
        <w:t xml:space="preserve"> total</w:t>
      </w:r>
      <w:r w:rsidR="002B448A">
        <w:t xml:space="preserve"> academic</w:t>
      </w:r>
      <w:r w:rsidR="001A565C" w:rsidRPr="00FD3823">
        <w:t xml:space="preserve"> staff headcount </w:t>
      </w:r>
      <w:r w:rsidR="008407C6">
        <w:t>at 31 July 20</w:t>
      </w:r>
      <w:r w:rsidR="00B416F6">
        <w:t>2</w:t>
      </w:r>
      <w:r w:rsidR="007C4897">
        <w:t>2</w:t>
      </w:r>
      <w:r w:rsidR="002B448A">
        <w:t xml:space="preserve"> was</w:t>
      </w:r>
      <w:r w:rsidR="001A565C" w:rsidRPr="00FD3823">
        <w:t xml:space="preserve"> </w:t>
      </w:r>
      <w:r w:rsidR="00DD1D87">
        <w:t>3</w:t>
      </w:r>
      <w:r w:rsidR="007C4897">
        <w:t>991</w:t>
      </w:r>
      <w:r w:rsidR="00DD1D87">
        <w:t xml:space="preserve"> (compare </w:t>
      </w:r>
      <w:r w:rsidR="00C64BDC">
        <w:t>3</w:t>
      </w:r>
      <w:r w:rsidR="007C4897">
        <w:t>887</w:t>
      </w:r>
      <w:r w:rsidR="00DD1D87">
        <w:t xml:space="preserve"> at 31 July 2020)</w:t>
      </w:r>
      <w:r w:rsidRPr="00FD3823">
        <w:t>.</w:t>
      </w:r>
      <w:r>
        <w:t xml:space="preserve"> </w:t>
      </w:r>
    </w:p>
    <w:p w14:paraId="35D09AC6" w14:textId="77777777" w:rsidR="0053201D" w:rsidRDefault="0053201D" w:rsidP="005E56CA">
      <w:pPr>
        <w:spacing w:line="360" w:lineRule="auto"/>
      </w:pPr>
    </w:p>
    <w:p w14:paraId="1ECE7B98" w14:textId="3DC80E98" w:rsidR="0053201D" w:rsidRDefault="007342AE" w:rsidP="005E56CA">
      <w:pPr>
        <w:spacing w:line="360" w:lineRule="auto"/>
      </w:pPr>
      <w:r>
        <w:t>T</w:t>
      </w:r>
      <w:r w:rsidR="00BD32DD">
        <w:t>he</w:t>
      </w:r>
      <w:r w:rsidR="00426830">
        <w:t xml:space="preserve"> pr</w:t>
      </w:r>
      <w:r>
        <w:t>evious two years of data are</w:t>
      </w:r>
      <w:r w:rsidR="00426830">
        <w:t xml:space="preserve"> provided</w:t>
      </w:r>
      <w:r>
        <w:t xml:space="preserve"> for comparison.</w:t>
      </w:r>
      <w:r w:rsidR="00426830">
        <w:t xml:space="preserve"> </w:t>
      </w:r>
    </w:p>
    <w:p w14:paraId="62B5C264" w14:textId="77777777" w:rsidR="00A15BA0" w:rsidRDefault="00A15BA0" w:rsidP="005E56CA">
      <w:pPr>
        <w:spacing w:line="360" w:lineRule="auto"/>
        <w:rPr>
          <w:b/>
          <w:i/>
        </w:rPr>
      </w:pPr>
    </w:p>
    <w:p w14:paraId="72682BA4" w14:textId="095B2CE4" w:rsidR="00E801D4" w:rsidRDefault="00350DA9" w:rsidP="005E56CA">
      <w:pPr>
        <w:spacing w:line="360" w:lineRule="auto"/>
        <w:rPr>
          <w:b/>
          <w:i/>
        </w:rPr>
      </w:pPr>
      <w:r>
        <w:rPr>
          <w:b/>
          <w:i/>
        </w:rPr>
        <w:t>Data are</w:t>
      </w:r>
      <w:r w:rsidR="00E801D4" w:rsidRPr="003050C5">
        <w:rPr>
          <w:b/>
          <w:i/>
        </w:rPr>
        <w:t xml:space="preserve"> rounded to the nearest whole percent</w:t>
      </w:r>
      <w:r w:rsidR="00AD21CE" w:rsidRPr="003050C5">
        <w:rPr>
          <w:b/>
          <w:color w:val="000000"/>
        </w:rPr>
        <w:t xml:space="preserve"> </w:t>
      </w:r>
      <w:r w:rsidR="00AD21CE" w:rsidRPr="003050C5">
        <w:rPr>
          <w:b/>
          <w:i/>
          <w:color w:val="000000"/>
        </w:rPr>
        <w:t xml:space="preserve">and </w:t>
      </w:r>
      <w:r w:rsidR="007342AE" w:rsidRPr="003050C5">
        <w:rPr>
          <w:b/>
          <w:i/>
          <w:color w:val="000000"/>
        </w:rPr>
        <w:t xml:space="preserve">therefore </w:t>
      </w:r>
      <w:r w:rsidR="00AD21CE" w:rsidRPr="003050C5">
        <w:rPr>
          <w:b/>
          <w:i/>
          <w:color w:val="000000"/>
        </w:rPr>
        <w:t>may not</w:t>
      </w:r>
      <w:r w:rsidR="00DF55EE" w:rsidRPr="003050C5">
        <w:rPr>
          <w:b/>
          <w:i/>
          <w:color w:val="000000"/>
        </w:rPr>
        <w:t xml:space="preserve"> always</w:t>
      </w:r>
      <w:r w:rsidR="00AD21CE" w:rsidRPr="003050C5">
        <w:rPr>
          <w:b/>
          <w:i/>
          <w:color w:val="000000"/>
        </w:rPr>
        <w:t xml:space="preserve"> </w:t>
      </w:r>
      <w:r w:rsidR="007342AE" w:rsidRPr="003050C5">
        <w:rPr>
          <w:b/>
          <w:i/>
          <w:color w:val="000000"/>
        </w:rPr>
        <w:t>total 100%</w:t>
      </w:r>
      <w:r w:rsidR="00E801D4" w:rsidRPr="003050C5">
        <w:rPr>
          <w:b/>
          <w:i/>
        </w:rPr>
        <w:t xml:space="preserve">. </w:t>
      </w:r>
    </w:p>
    <w:p w14:paraId="09D5EB3E" w14:textId="77777777" w:rsidR="005E56CA" w:rsidRPr="003050C5" w:rsidRDefault="005E56CA" w:rsidP="005E56CA">
      <w:pPr>
        <w:spacing w:line="360" w:lineRule="auto"/>
        <w:rPr>
          <w:b/>
        </w:rPr>
      </w:pPr>
    </w:p>
    <w:p w14:paraId="215F1FFA" w14:textId="6259071D" w:rsidR="00216150" w:rsidRPr="00EB1254" w:rsidRDefault="00216150" w:rsidP="005E56CA">
      <w:pPr>
        <w:pStyle w:val="Heading2"/>
        <w:rPr>
          <w:vertAlign w:val="subscript"/>
        </w:rPr>
      </w:pPr>
      <w:bookmarkStart w:id="2" w:name="_Toc61706051"/>
      <w:r w:rsidRPr="002D60B7">
        <w:lastRenderedPageBreak/>
        <w:t>Age</w:t>
      </w:r>
      <w:bookmarkEnd w:id="2"/>
      <w:r w:rsidR="00EB1254">
        <w:tab/>
      </w:r>
    </w:p>
    <w:p w14:paraId="49454830" w14:textId="41EEE3DC" w:rsidR="0038153D" w:rsidRDefault="002B3D45" w:rsidP="005E56CA">
      <w:pPr>
        <w:rPr>
          <w:noProof/>
          <w:lang w:eastAsia="en-GB"/>
        </w:rPr>
      </w:pPr>
      <w:r>
        <w:rPr>
          <w:noProof/>
        </w:rPr>
        <w:drawing>
          <wp:inline distT="0" distB="0" distL="0" distR="0" wp14:anchorId="0C653593" wp14:editId="6EB57E47">
            <wp:extent cx="5704764" cy="2995684"/>
            <wp:effectExtent l="0" t="0" r="10795" b="14605"/>
            <wp:docPr id="4" name="Chart 4">
              <a:extLst xmlns:a="http://schemas.openxmlformats.org/drawingml/2006/main">
                <a:ext uri="{FF2B5EF4-FFF2-40B4-BE49-F238E27FC236}">
                  <a16:creationId xmlns:a16="http://schemas.microsoft.com/office/drawing/2014/main" id="{1F60D2B0-BE99-6E85-F8A2-A366D5150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Age"/>
        <w:tblDescription w:val="Table showing the percentage of academic staff in post by age in 2017, 2018 and 2019. Categories include under 20, 20-29, 30-39, 40-49, 50-59, 60+."/>
      </w:tblPr>
      <w:tblGrid>
        <w:gridCol w:w="1808"/>
        <w:gridCol w:w="1803"/>
        <w:gridCol w:w="1803"/>
        <w:gridCol w:w="1801"/>
        <w:gridCol w:w="1801"/>
      </w:tblGrid>
      <w:tr w:rsidR="007C4897" w:rsidRPr="005E56CA" w14:paraId="5A8411CD" w14:textId="77777777" w:rsidTr="00C84EC5">
        <w:trPr>
          <w:trHeight w:val="283"/>
        </w:trPr>
        <w:tc>
          <w:tcPr>
            <w:tcW w:w="1002" w:type="pct"/>
            <w:shd w:val="clear" w:color="auto" w:fill="auto"/>
            <w:noWrap/>
            <w:vAlign w:val="center"/>
            <w:hideMark/>
          </w:tcPr>
          <w:p w14:paraId="7E3F4158" w14:textId="550307BF" w:rsidR="007C4897" w:rsidRPr="005E56CA" w:rsidRDefault="007C4897" w:rsidP="007C4897">
            <w:pPr>
              <w:spacing w:line="360" w:lineRule="auto"/>
              <w:rPr>
                <w:rFonts w:eastAsia="Times New Roman" w:cs="Arial"/>
                <w:b/>
                <w:bCs/>
                <w:lang w:eastAsia="en-GB"/>
              </w:rPr>
            </w:pPr>
            <w:r w:rsidRPr="005E56CA">
              <w:rPr>
                <w:rFonts w:eastAsia="Times New Roman" w:cs="Arial"/>
                <w:b/>
                <w:bCs/>
                <w:lang w:eastAsia="en-GB"/>
              </w:rPr>
              <w:t>Age (years)</w:t>
            </w:r>
          </w:p>
        </w:tc>
        <w:tc>
          <w:tcPr>
            <w:tcW w:w="1000" w:type="pct"/>
            <w:vAlign w:val="center"/>
          </w:tcPr>
          <w:p w14:paraId="54BAA96D" w14:textId="0A4E5A4B" w:rsidR="007C4897" w:rsidRPr="005E56CA" w:rsidRDefault="007C4897" w:rsidP="007C4897">
            <w:pPr>
              <w:spacing w:line="360" w:lineRule="auto"/>
              <w:rPr>
                <w:rFonts w:eastAsia="Times New Roman" w:cs="Arial"/>
                <w:b/>
                <w:bCs/>
                <w:lang w:eastAsia="en-GB"/>
              </w:rPr>
            </w:pPr>
            <w:r w:rsidRPr="005E56CA">
              <w:rPr>
                <w:rFonts w:eastAsia="Times New Roman" w:cs="Arial"/>
                <w:b/>
                <w:bCs/>
                <w:lang w:eastAsia="en-GB"/>
              </w:rPr>
              <w:t>20</w:t>
            </w:r>
            <w:r>
              <w:rPr>
                <w:rFonts w:eastAsia="Times New Roman" w:cs="Arial"/>
                <w:b/>
                <w:bCs/>
                <w:lang w:eastAsia="en-GB"/>
              </w:rPr>
              <w:t>20</w:t>
            </w:r>
          </w:p>
        </w:tc>
        <w:tc>
          <w:tcPr>
            <w:tcW w:w="1000" w:type="pct"/>
            <w:vAlign w:val="center"/>
          </w:tcPr>
          <w:p w14:paraId="4C74BFA9" w14:textId="199EE048" w:rsidR="007C4897" w:rsidRPr="005E56CA" w:rsidRDefault="007C4897" w:rsidP="007C4897">
            <w:pPr>
              <w:spacing w:line="360" w:lineRule="auto"/>
              <w:rPr>
                <w:rFonts w:eastAsia="Times New Roman" w:cs="Arial"/>
                <w:b/>
                <w:bCs/>
                <w:lang w:eastAsia="en-GB"/>
              </w:rPr>
            </w:pPr>
            <w:r w:rsidRPr="005E56CA">
              <w:rPr>
                <w:rFonts w:eastAsia="Times New Roman" w:cs="Arial"/>
                <w:b/>
                <w:bCs/>
                <w:lang w:eastAsia="en-GB"/>
              </w:rPr>
              <w:t>20</w:t>
            </w:r>
            <w:r>
              <w:rPr>
                <w:rFonts w:eastAsia="Times New Roman" w:cs="Arial"/>
                <w:b/>
                <w:bCs/>
                <w:lang w:eastAsia="en-GB"/>
              </w:rPr>
              <w:t>21</w:t>
            </w:r>
          </w:p>
        </w:tc>
        <w:tc>
          <w:tcPr>
            <w:tcW w:w="999" w:type="pct"/>
            <w:vAlign w:val="center"/>
          </w:tcPr>
          <w:p w14:paraId="78B58F78" w14:textId="0FE1B6BC" w:rsidR="007C4897" w:rsidRPr="005E56CA" w:rsidRDefault="007C4897" w:rsidP="007C4897">
            <w:pPr>
              <w:spacing w:line="360" w:lineRule="auto"/>
              <w:rPr>
                <w:rFonts w:eastAsia="Times New Roman" w:cs="Arial"/>
                <w:b/>
                <w:bCs/>
                <w:lang w:eastAsia="en-GB"/>
              </w:rPr>
            </w:pPr>
            <w:r w:rsidRPr="005E56CA">
              <w:rPr>
                <w:rFonts w:eastAsia="Times New Roman" w:cs="Arial"/>
                <w:b/>
                <w:bCs/>
                <w:lang w:eastAsia="en-GB"/>
              </w:rPr>
              <w:t>20</w:t>
            </w:r>
            <w:r>
              <w:rPr>
                <w:rFonts w:eastAsia="Times New Roman" w:cs="Arial"/>
                <w:b/>
                <w:bCs/>
                <w:lang w:eastAsia="en-GB"/>
              </w:rPr>
              <w:t>22</w:t>
            </w:r>
          </w:p>
        </w:tc>
        <w:tc>
          <w:tcPr>
            <w:tcW w:w="999" w:type="pct"/>
            <w:vAlign w:val="center"/>
          </w:tcPr>
          <w:p w14:paraId="40D8DC31" w14:textId="53CE76DB" w:rsidR="007C4897" w:rsidRPr="005E56CA" w:rsidRDefault="007C4897" w:rsidP="007C4897">
            <w:pPr>
              <w:spacing w:line="360" w:lineRule="auto"/>
              <w:rPr>
                <w:rFonts w:eastAsia="Times New Roman" w:cs="Arial"/>
                <w:b/>
                <w:bCs/>
                <w:lang w:eastAsia="en-GB"/>
              </w:rPr>
            </w:pPr>
            <w:r w:rsidRPr="005E56CA">
              <w:rPr>
                <w:rFonts w:eastAsia="Times New Roman" w:cs="Arial"/>
                <w:b/>
                <w:bCs/>
                <w:lang w:eastAsia="en-GB"/>
              </w:rPr>
              <w:t>% change (20</w:t>
            </w:r>
            <w:r>
              <w:rPr>
                <w:rFonts w:eastAsia="Times New Roman" w:cs="Arial"/>
                <w:b/>
                <w:bCs/>
                <w:lang w:eastAsia="en-GB"/>
              </w:rPr>
              <w:t>20</w:t>
            </w:r>
            <w:r w:rsidRPr="005E56CA">
              <w:rPr>
                <w:rFonts w:eastAsia="Times New Roman" w:cs="Arial"/>
                <w:b/>
                <w:bCs/>
                <w:lang w:eastAsia="en-GB"/>
              </w:rPr>
              <w:t>-20</w:t>
            </w:r>
            <w:r>
              <w:rPr>
                <w:rFonts w:eastAsia="Times New Roman" w:cs="Arial"/>
                <w:b/>
                <w:bCs/>
                <w:lang w:eastAsia="en-GB"/>
              </w:rPr>
              <w:t>22</w:t>
            </w:r>
            <w:r w:rsidRPr="005E56CA">
              <w:rPr>
                <w:rFonts w:eastAsia="Times New Roman" w:cs="Arial"/>
                <w:b/>
                <w:bCs/>
                <w:lang w:eastAsia="en-GB"/>
              </w:rPr>
              <w:t>)</w:t>
            </w:r>
          </w:p>
        </w:tc>
      </w:tr>
      <w:tr w:rsidR="007C4897" w:rsidRPr="005E56CA" w14:paraId="4E3F7E02" w14:textId="77777777" w:rsidTr="00C84EC5">
        <w:trPr>
          <w:trHeight w:val="283"/>
        </w:trPr>
        <w:tc>
          <w:tcPr>
            <w:tcW w:w="1002" w:type="pct"/>
            <w:shd w:val="clear" w:color="auto" w:fill="auto"/>
            <w:noWrap/>
            <w:vAlign w:val="bottom"/>
            <w:hideMark/>
          </w:tcPr>
          <w:p w14:paraId="17ABC2B0" w14:textId="77777777" w:rsidR="007C4897" w:rsidRPr="005E56CA" w:rsidRDefault="007C4897" w:rsidP="007C4897">
            <w:pPr>
              <w:spacing w:line="360" w:lineRule="auto"/>
              <w:rPr>
                <w:rFonts w:eastAsia="Times New Roman" w:cs="Arial"/>
                <w:b/>
                <w:color w:val="000000"/>
                <w:lang w:eastAsia="en-GB"/>
              </w:rPr>
            </w:pPr>
            <w:r w:rsidRPr="005E56CA">
              <w:rPr>
                <w:rFonts w:eastAsia="Times New Roman" w:cs="Arial"/>
                <w:b/>
                <w:color w:val="000000"/>
                <w:lang w:eastAsia="en-GB"/>
              </w:rPr>
              <w:t>Under 20</w:t>
            </w:r>
          </w:p>
        </w:tc>
        <w:tc>
          <w:tcPr>
            <w:tcW w:w="1000" w:type="pct"/>
            <w:vAlign w:val="bottom"/>
          </w:tcPr>
          <w:p w14:paraId="4B84C8C2" w14:textId="4CCA3AA3" w:rsidR="007C4897" w:rsidRPr="005E56CA" w:rsidRDefault="007C4897" w:rsidP="007C4897">
            <w:pPr>
              <w:spacing w:line="360" w:lineRule="auto"/>
              <w:rPr>
                <w:rFonts w:eastAsia="Times New Roman" w:cs="Arial"/>
                <w:lang w:eastAsia="en-GB"/>
              </w:rPr>
            </w:pPr>
            <w:r w:rsidRPr="005E56CA">
              <w:rPr>
                <w:rFonts w:eastAsia="Times New Roman" w:cs="Arial"/>
                <w:lang w:eastAsia="en-GB"/>
              </w:rPr>
              <w:t>0%</w:t>
            </w:r>
          </w:p>
        </w:tc>
        <w:tc>
          <w:tcPr>
            <w:tcW w:w="1000" w:type="pct"/>
            <w:vAlign w:val="bottom"/>
          </w:tcPr>
          <w:p w14:paraId="1B33683A" w14:textId="1802A4EC" w:rsidR="007C4897" w:rsidRPr="005E56CA" w:rsidRDefault="007C4897" w:rsidP="007C4897">
            <w:pPr>
              <w:spacing w:line="360" w:lineRule="auto"/>
              <w:rPr>
                <w:rFonts w:eastAsia="Times New Roman" w:cs="Arial"/>
                <w:lang w:eastAsia="en-GB"/>
              </w:rPr>
            </w:pPr>
            <w:r w:rsidRPr="005E56CA">
              <w:rPr>
                <w:rFonts w:eastAsia="Times New Roman" w:cs="Arial"/>
                <w:lang w:eastAsia="en-GB"/>
              </w:rPr>
              <w:t>0%</w:t>
            </w:r>
          </w:p>
        </w:tc>
        <w:tc>
          <w:tcPr>
            <w:tcW w:w="999" w:type="pct"/>
          </w:tcPr>
          <w:p w14:paraId="0D98BED9" w14:textId="612BF8D3" w:rsidR="007C4897" w:rsidRPr="005E56CA" w:rsidRDefault="007C4897" w:rsidP="007C4897">
            <w:pPr>
              <w:spacing w:line="360" w:lineRule="auto"/>
              <w:rPr>
                <w:rFonts w:eastAsia="Times New Roman" w:cs="Arial"/>
                <w:lang w:eastAsia="en-GB"/>
              </w:rPr>
            </w:pPr>
            <w:r w:rsidRPr="005E56CA">
              <w:rPr>
                <w:rFonts w:cs="Arial"/>
              </w:rPr>
              <w:t>0%</w:t>
            </w:r>
          </w:p>
        </w:tc>
        <w:tc>
          <w:tcPr>
            <w:tcW w:w="999" w:type="pct"/>
            <w:vAlign w:val="bottom"/>
          </w:tcPr>
          <w:p w14:paraId="7A3494DB" w14:textId="684DD95D" w:rsidR="007C4897" w:rsidRPr="005E56CA" w:rsidRDefault="007C4897" w:rsidP="007C4897">
            <w:pPr>
              <w:spacing w:line="360" w:lineRule="auto"/>
              <w:rPr>
                <w:rFonts w:eastAsia="Times New Roman" w:cs="Arial"/>
                <w:lang w:eastAsia="en-GB"/>
              </w:rPr>
            </w:pPr>
            <w:r w:rsidRPr="005E56CA">
              <w:rPr>
                <w:rFonts w:eastAsia="Times New Roman" w:cs="Arial"/>
                <w:lang w:eastAsia="en-GB"/>
              </w:rPr>
              <w:t>-</w:t>
            </w:r>
          </w:p>
        </w:tc>
      </w:tr>
      <w:tr w:rsidR="007C4897" w:rsidRPr="005E56CA" w14:paraId="11E0B1D4" w14:textId="77777777" w:rsidTr="00C84EC5">
        <w:trPr>
          <w:trHeight w:val="283"/>
        </w:trPr>
        <w:tc>
          <w:tcPr>
            <w:tcW w:w="1002" w:type="pct"/>
            <w:shd w:val="clear" w:color="auto" w:fill="auto"/>
            <w:noWrap/>
            <w:vAlign w:val="bottom"/>
            <w:hideMark/>
          </w:tcPr>
          <w:p w14:paraId="74D1F4A8" w14:textId="77777777" w:rsidR="007C4897" w:rsidRPr="005E56CA" w:rsidRDefault="007C4897" w:rsidP="007C4897">
            <w:pPr>
              <w:spacing w:line="360" w:lineRule="auto"/>
              <w:rPr>
                <w:rFonts w:eastAsia="Times New Roman" w:cs="Arial"/>
                <w:b/>
                <w:color w:val="000000"/>
                <w:lang w:eastAsia="en-GB"/>
              </w:rPr>
            </w:pPr>
            <w:r w:rsidRPr="005E56CA">
              <w:rPr>
                <w:rFonts w:eastAsia="Times New Roman" w:cs="Arial"/>
                <w:b/>
                <w:color w:val="000000"/>
                <w:lang w:eastAsia="en-GB"/>
              </w:rPr>
              <w:t>20 - 29</w:t>
            </w:r>
          </w:p>
        </w:tc>
        <w:tc>
          <w:tcPr>
            <w:tcW w:w="1000" w:type="pct"/>
            <w:vAlign w:val="bottom"/>
          </w:tcPr>
          <w:p w14:paraId="08C3201D" w14:textId="05E7739F" w:rsidR="007C4897" w:rsidRPr="005E56CA" w:rsidRDefault="007C4897" w:rsidP="007C4897">
            <w:pPr>
              <w:spacing w:line="360" w:lineRule="auto"/>
              <w:rPr>
                <w:rFonts w:eastAsia="Times New Roman" w:cs="Arial"/>
                <w:lang w:eastAsia="en-GB"/>
              </w:rPr>
            </w:pPr>
            <w:r>
              <w:rPr>
                <w:rFonts w:eastAsia="Times New Roman" w:cs="Arial"/>
                <w:lang w:eastAsia="en-GB"/>
              </w:rPr>
              <w:t>7</w:t>
            </w:r>
            <w:r w:rsidRPr="005E56CA">
              <w:rPr>
                <w:rFonts w:eastAsia="Times New Roman" w:cs="Arial"/>
                <w:lang w:eastAsia="en-GB"/>
              </w:rPr>
              <w:t>%</w:t>
            </w:r>
          </w:p>
        </w:tc>
        <w:tc>
          <w:tcPr>
            <w:tcW w:w="1000" w:type="pct"/>
            <w:vAlign w:val="bottom"/>
          </w:tcPr>
          <w:p w14:paraId="58C88EEF" w14:textId="1F1EBCB1" w:rsidR="007C4897" w:rsidRPr="005E56CA" w:rsidRDefault="007C4897" w:rsidP="007C4897">
            <w:pPr>
              <w:spacing w:line="360" w:lineRule="auto"/>
              <w:rPr>
                <w:rFonts w:eastAsia="Times New Roman" w:cs="Arial"/>
                <w:lang w:eastAsia="en-GB"/>
              </w:rPr>
            </w:pPr>
            <w:r>
              <w:rPr>
                <w:rFonts w:eastAsia="Times New Roman" w:cs="Arial"/>
                <w:lang w:eastAsia="en-GB"/>
              </w:rPr>
              <w:t>7</w:t>
            </w:r>
            <w:r w:rsidRPr="005E56CA">
              <w:rPr>
                <w:rFonts w:eastAsia="Times New Roman" w:cs="Arial"/>
                <w:lang w:eastAsia="en-GB"/>
              </w:rPr>
              <w:t>%</w:t>
            </w:r>
          </w:p>
        </w:tc>
        <w:tc>
          <w:tcPr>
            <w:tcW w:w="999" w:type="pct"/>
          </w:tcPr>
          <w:p w14:paraId="636B157B" w14:textId="6EF5AF22" w:rsidR="007C4897" w:rsidRPr="005E56CA" w:rsidRDefault="007C4897" w:rsidP="007C4897">
            <w:pPr>
              <w:spacing w:line="360" w:lineRule="auto"/>
              <w:rPr>
                <w:rFonts w:eastAsia="Times New Roman" w:cs="Arial"/>
                <w:lang w:eastAsia="en-GB"/>
              </w:rPr>
            </w:pPr>
            <w:r w:rsidRPr="005E56CA">
              <w:rPr>
                <w:rFonts w:cs="Arial"/>
              </w:rPr>
              <w:t>8%</w:t>
            </w:r>
          </w:p>
        </w:tc>
        <w:tc>
          <w:tcPr>
            <w:tcW w:w="999" w:type="pct"/>
            <w:vAlign w:val="bottom"/>
          </w:tcPr>
          <w:p w14:paraId="5AB94D8B" w14:textId="5A2D8365" w:rsidR="007C4897" w:rsidRPr="005E56CA" w:rsidRDefault="007C4897" w:rsidP="007C4897">
            <w:pPr>
              <w:spacing w:line="360" w:lineRule="auto"/>
              <w:rPr>
                <w:rFonts w:eastAsia="Times New Roman" w:cs="Arial"/>
                <w:lang w:eastAsia="en-GB"/>
              </w:rPr>
            </w:pPr>
            <w:r>
              <w:rPr>
                <w:rFonts w:eastAsia="Times New Roman" w:cs="Arial"/>
                <w:lang w:eastAsia="en-GB"/>
              </w:rPr>
              <w:t>+1%</w:t>
            </w:r>
          </w:p>
        </w:tc>
      </w:tr>
      <w:tr w:rsidR="007C4897" w:rsidRPr="005E56CA" w14:paraId="2934DA37" w14:textId="77777777" w:rsidTr="00C84EC5">
        <w:trPr>
          <w:trHeight w:val="283"/>
        </w:trPr>
        <w:tc>
          <w:tcPr>
            <w:tcW w:w="1002" w:type="pct"/>
            <w:shd w:val="clear" w:color="auto" w:fill="auto"/>
            <w:noWrap/>
            <w:vAlign w:val="bottom"/>
            <w:hideMark/>
          </w:tcPr>
          <w:p w14:paraId="7412CDCE" w14:textId="77777777" w:rsidR="007C4897" w:rsidRPr="005E56CA" w:rsidRDefault="007C4897" w:rsidP="007C4897">
            <w:pPr>
              <w:spacing w:line="360" w:lineRule="auto"/>
              <w:rPr>
                <w:rFonts w:eastAsia="Times New Roman" w:cs="Arial"/>
                <w:b/>
                <w:color w:val="000000"/>
                <w:lang w:eastAsia="en-GB"/>
              </w:rPr>
            </w:pPr>
            <w:r w:rsidRPr="005E56CA">
              <w:rPr>
                <w:rFonts w:eastAsia="Times New Roman" w:cs="Arial"/>
                <w:b/>
                <w:color w:val="000000"/>
                <w:lang w:eastAsia="en-GB"/>
              </w:rPr>
              <w:t>30 - 39</w:t>
            </w:r>
          </w:p>
        </w:tc>
        <w:tc>
          <w:tcPr>
            <w:tcW w:w="1000" w:type="pct"/>
            <w:vAlign w:val="bottom"/>
          </w:tcPr>
          <w:p w14:paraId="4FAE1A62" w14:textId="559C1560" w:rsidR="007C4897" w:rsidRPr="005E56CA" w:rsidRDefault="007C4897" w:rsidP="007C4897">
            <w:pPr>
              <w:spacing w:line="360" w:lineRule="auto"/>
              <w:rPr>
                <w:rFonts w:eastAsia="Times New Roman" w:cs="Arial"/>
                <w:lang w:eastAsia="en-GB"/>
              </w:rPr>
            </w:pPr>
            <w:r w:rsidRPr="005E56CA">
              <w:rPr>
                <w:rFonts w:eastAsia="Times New Roman" w:cs="Arial"/>
                <w:lang w:eastAsia="en-GB"/>
              </w:rPr>
              <w:t>3</w:t>
            </w:r>
            <w:r>
              <w:rPr>
                <w:rFonts w:eastAsia="Times New Roman" w:cs="Arial"/>
                <w:lang w:eastAsia="en-GB"/>
              </w:rPr>
              <w:t>3</w:t>
            </w:r>
            <w:r w:rsidRPr="005E56CA">
              <w:rPr>
                <w:rFonts w:eastAsia="Times New Roman" w:cs="Arial"/>
                <w:lang w:eastAsia="en-GB"/>
              </w:rPr>
              <w:t>%</w:t>
            </w:r>
          </w:p>
        </w:tc>
        <w:tc>
          <w:tcPr>
            <w:tcW w:w="1000" w:type="pct"/>
            <w:vAlign w:val="bottom"/>
          </w:tcPr>
          <w:p w14:paraId="40B3BBED" w14:textId="20DC7ACC" w:rsidR="007C4897" w:rsidRPr="005E56CA" w:rsidRDefault="007C4897" w:rsidP="007C4897">
            <w:pPr>
              <w:spacing w:line="360" w:lineRule="auto"/>
              <w:rPr>
                <w:rFonts w:eastAsia="Times New Roman" w:cs="Arial"/>
                <w:lang w:eastAsia="en-GB"/>
              </w:rPr>
            </w:pPr>
            <w:r w:rsidRPr="005E56CA">
              <w:rPr>
                <w:rFonts w:eastAsia="Times New Roman" w:cs="Arial"/>
                <w:lang w:eastAsia="en-GB"/>
              </w:rPr>
              <w:t>3</w:t>
            </w:r>
            <w:r>
              <w:rPr>
                <w:rFonts w:eastAsia="Times New Roman" w:cs="Arial"/>
                <w:lang w:eastAsia="en-GB"/>
              </w:rPr>
              <w:t>2</w:t>
            </w:r>
            <w:r w:rsidRPr="005E56CA">
              <w:rPr>
                <w:rFonts w:eastAsia="Times New Roman" w:cs="Arial"/>
                <w:lang w:eastAsia="en-GB"/>
              </w:rPr>
              <w:t>%</w:t>
            </w:r>
          </w:p>
        </w:tc>
        <w:tc>
          <w:tcPr>
            <w:tcW w:w="999" w:type="pct"/>
          </w:tcPr>
          <w:p w14:paraId="67E9EFFD" w14:textId="624CAE8D" w:rsidR="007C4897" w:rsidRPr="005E56CA" w:rsidRDefault="007C4897" w:rsidP="007C4897">
            <w:pPr>
              <w:spacing w:line="360" w:lineRule="auto"/>
              <w:rPr>
                <w:rFonts w:eastAsia="Times New Roman" w:cs="Arial"/>
                <w:lang w:eastAsia="en-GB"/>
              </w:rPr>
            </w:pPr>
            <w:r w:rsidRPr="005E56CA">
              <w:rPr>
                <w:rFonts w:cs="Arial"/>
              </w:rPr>
              <w:t>3</w:t>
            </w:r>
            <w:r>
              <w:rPr>
                <w:rFonts w:cs="Arial"/>
              </w:rPr>
              <w:t>1</w:t>
            </w:r>
            <w:r w:rsidRPr="005E56CA">
              <w:rPr>
                <w:rFonts w:cs="Arial"/>
              </w:rPr>
              <w:t>%</w:t>
            </w:r>
          </w:p>
        </w:tc>
        <w:tc>
          <w:tcPr>
            <w:tcW w:w="999" w:type="pct"/>
            <w:vAlign w:val="bottom"/>
          </w:tcPr>
          <w:p w14:paraId="3D0CA579" w14:textId="68BA41CA" w:rsidR="007C4897" w:rsidRPr="005E56CA" w:rsidRDefault="007C4897" w:rsidP="007C4897">
            <w:pPr>
              <w:spacing w:line="360" w:lineRule="auto"/>
              <w:rPr>
                <w:rFonts w:eastAsia="Times New Roman" w:cs="Arial"/>
                <w:lang w:eastAsia="en-GB"/>
              </w:rPr>
            </w:pPr>
            <w:r w:rsidRPr="005E56CA">
              <w:rPr>
                <w:rFonts w:eastAsia="Times New Roman" w:cs="Arial"/>
                <w:lang w:eastAsia="en-GB"/>
              </w:rPr>
              <w:t>-</w:t>
            </w:r>
            <w:r>
              <w:rPr>
                <w:rFonts w:eastAsia="Times New Roman" w:cs="Arial"/>
                <w:lang w:eastAsia="en-GB"/>
              </w:rPr>
              <w:t>2</w:t>
            </w:r>
            <w:r w:rsidRPr="005E56CA">
              <w:rPr>
                <w:rFonts w:eastAsia="Times New Roman" w:cs="Arial"/>
                <w:lang w:eastAsia="en-GB"/>
              </w:rPr>
              <w:t>%</w:t>
            </w:r>
          </w:p>
        </w:tc>
      </w:tr>
      <w:tr w:rsidR="007C4897" w:rsidRPr="005E56CA" w14:paraId="71CBE0BA" w14:textId="77777777" w:rsidTr="00C84EC5">
        <w:trPr>
          <w:trHeight w:val="283"/>
        </w:trPr>
        <w:tc>
          <w:tcPr>
            <w:tcW w:w="1002" w:type="pct"/>
            <w:shd w:val="clear" w:color="auto" w:fill="auto"/>
            <w:noWrap/>
            <w:vAlign w:val="bottom"/>
            <w:hideMark/>
          </w:tcPr>
          <w:p w14:paraId="6BA43FDA" w14:textId="77777777" w:rsidR="007C4897" w:rsidRPr="005E56CA" w:rsidRDefault="007C4897" w:rsidP="007C4897">
            <w:pPr>
              <w:spacing w:line="360" w:lineRule="auto"/>
              <w:rPr>
                <w:rFonts w:eastAsia="Times New Roman" w:cs="Arial"/>
                <w:b/>
                <w:color w:val="000000"/>
                <w:lang w:eastAsia="en-GB"/>
              </w:rPr>
            </w:pPr>
            <w:r w:rsidRPr="005E56CA">
              <w:rPr>
                <w:rFonts w:eastAsia="Times New Roman" w:cs="Arial"/>
                <w:b/>
                <w:color w:val="000000"/>
                <w:lang w:eastAsia="en-GB"/>
              </w:rPr>
              <w:t>40 - 49</w:t>
            </w:r>
          </w:p>
        </w:tc>
        <w:tc>
          <w:tcPr>
            <w:tcW w:w="1000" w:type="pct"/>
            <w:vAlign w:val="bottom"/>
          </w:tcPr>
          <w:p w14:paraId="23E07957" w14:textId="0018FDBA" w:rsidR="007C4897" w:rsidRPr="005E56CA" w:rsidRDefault="007C4897" w:rsidP="007C4897">
            <w:pPr>
              <w:spacing w:line="360" w:lineRule="auto"/>
              <w:rPr>
                <w:rFonts w:eastAsia="Times New Roman" w:cs="Arial"/>
                <w:lang w:eastAsia="en-GB"/>
              </w:rPr>
            </w:pPr>
            <w:r w:rsidRPr="005E56CA">
              <w:rPr>
                <w:rFonts w:eastAsia="Times New Roman" w:cs="Arial"/>
                <w:lang w:eastAsia="en-GB"/>
              </w:rPr>
              <w:t>2</w:t>
            </w:r>
            <w:r>
              <w:rPr>
                <w:rFonts w:eastAsia="Times New Roman" w:cs="Arial"/>
                <w:lang w:eastAsia="en-GB"/>
              </w:rPr>
              <w:t>8</w:t>
            </w:r>
            <w:r w:rsidRPr="005E56CA">
              <w:rPr>
                <w:rFonts w:eastAsia="Times New Roman" w:cs="Arial"/>
                <w:lang w:eastAsia="en-GB"/>
              </w:rPr>
              <w:t>%</w:t>
            </w:r>
          </w:p>
        </w:tc>
        <w:tc>
          <w:tcPr>
            <w:tcW w:w="1000" w:type="pct"/>
            <w:vAlign w:val="bottom"/>
          </w:tcPr>
          <w:p w14:paraId="456E29F1" w14:textId="179DE7E9" w:rsidR="007C4897" w:rsidRPr="005E56CA" w:rsidRDefault="007C4897" w:rsidP="007C4897">
            <w:pPr>
              <w:spacing w:line="360" w:lineRule="auto"/>
              <w:rPr>
                <w:rFonts w:eastAsia="Times New Roman" w:cs="Arial"/>
                <w:lang w:eastAsia="en-GB"/>
              </w:rPr>
            </w:pPr>
            <w:r w:rsidRPr="005E56CA">
              <w:rPr>
                <w:rFonts w:eastAsia="Times New Roman" w:cs="Arial"/>
                <w:lang w:eastAsia="en-GB"/>
              </w:rPr>
              <w:t>2</w:t>
            </w:r>
            <w:r>
              <w:rPr>
                <w:rFonts w:eastAsia="Times New Roman" w:cs="Arial"/>
                <w:lang w:eastAsia="en-GB"/>
              </w:rPr>
              <w:t>8</w:t>
            </w:r>
            <w:r w:rsidRPr="005E56CA">
              <w:rPr>
                <w:rFonts w:eastAsia="Times New Roman" w:cs="Arial"/>
                <w:lang w:eastAsia="en-GB"/>
              </w:rPr>
              <w:t>%</w:t>
            </w:r>
          </w:p>
        </w:tc>
        <w:tc>
          <w:tcPr>
            <w:tcW w:w="999" w:type="pct"/>
          </w:tcPr>
          <w:p w14:paraId="2697484A" w14:textId="32D13329" w:rsidR="007C4897" w:rsidRDefault="007C4897" w:rsidP="007C4897">
            <w:pPr>
              <w:spacing w:line="360" w:lineRule="auto"/>
              <w:rPr>
                <w:rFonts w:eastAsia="Times New Roman" w:cs="Arial"/>
                <w:lang w:eastAsia="en-GB"/>
              </w:rPr>
            </w:pPr>
            <w:r w:rsidRPr="005E56CA">
              <w:rPr>
                <w:rFonts w:cs="Arial"/>
              </w:rPr>
              <w:t>2</w:t>
            </w:r>
            <w:r>
              <w:rPr>
                <w:rFonts w:cs="Arial"/>
              </w:rPr>
              <w:t>9</w:t>
            </w:r>
            <w:r w:rsidRPr="005E56CA">
              <w:rPr>
                <w:rFonts w:cs="Arial"/>
              </w:rPr>
              <w:t>%</w:t>
            </w:r>
          </w:p>
        </w:tc>
        <w:tc>
          <w:tcPr>
            <w:tcW w:w="999" w:type="pct"/>
            <w:vAlign w:val="bottom"/>
          </w:tcPr>
          <w:p w14:paraId="0F921211" w14:textId="14A8B0E7" w:rsidR="007C4897" w:rsidRPr="005E56CA" w:rsidRDefault="007C4897" w:rsidP="007C4897">
            <w:pPr>
              <w:spacing w:line="360" w:lineRule="auto"/>
              <w:rPr>
                <w:rFonts w:eastAsia="Times New Roman" w:cs="Arial"/>
                <w:lang w:eastAsia="en-GB"/>
              </w:rPr>
            </w:pPr>
            <w:r>
              <w:rPr>
                <w:rFonts w:eastAsia="Times New Roman" w:cs="Arial"/>
                <w:lang w:eastAsia="en-GB"/>
              </w:rPr>
              <w:t>+1%</w:t>
            </w:r>
          </w:p>
        </w:tc>
      </w:tr>
      <w:tr w:rsidR="007C4897" w:rsidRPr="005E56CA" w14:paraId="050AD350" w14:textId="77777777" w:rsidTr="00C84EC5">
        <w:trPr>
          <w:trHeight w:val="283"/>
        </w:trPr>
        <w:tc>
          <w:tcPr>
            <w:tcW w:w="1002" w:type="pct"/>
            <w:shd w:val="clear" w:color="auto" w:fill="auto"/>
            <w:noWrap/>
            <w:vAlign w:val="bottom"/>
            <w:hideMark/>
          </w:tcPr>
          <w:p w14:paraId="35793582" w14:textId="77777777" w:rsidR="007C4897" w:rsidRPr="005E56CA" w:rsidRDefault="007C4897" w:rsidP="007C4897">
            <w:pPr>
              <w:spacing w:line="360" w:lineRule="auto"/>
              <w:rPr>
                <w:rFonts w:eastAsia="Times New Roman" w:cs="Arial"/>
                <w:b/>
                <w:color w:val="000000"/>
                <w:lang w:eastAsia="en-GB"/>
              </w:rPr>
            </w:pPr>
            <w:r w:rsidRPr="005E56CA">
              <w:rPr>
                <w:rFonts w:eastAsia="Times New Roman" w:cs="Arial"/>
                <w:b/>
                <w:color w:val="000000"/>
                <w:lang w:eastAsia="en-GB"/>
              </w:rPr>
              <w:t>50 - 59</w:t>
            </w:r>
          </w:p>
        </w:tc>
        <w:tc>
          <w:tcPr>
            <w:tcW w:w="1000" w:type="pct"/>
            <w:vAlign w:val="bottom"/>
          </w:tcPr>
          <w:p w14:paraId="446D5E25" w14:textId="2A7DD28E" w:rsidR="007C4897" w:rsidRPr="005E56CA" w:rsidRDefault="007C4897" w:rsidP="007C4897">
            <w:pPr>
              <w:spacing w:line="360" w:lineRule="auto"/>
              <w:rPr>
                <w:rFonts w:eastAsia="Times New Roman" w:cs="Arial"/>
                <w:lang w:eastAsia="en-GB"/>
              </w:rPr>
            </w:pPr>
            <w:r w:rsidRPr="005E56CA">
              <w:rPr>
                <w:rFonts w:eastAsia="Times New Roman" w:cs="Arial"/>
                <w:lang w:eastAsia="en-GB"/>
              </w:rPr>
              <w:t>22%</w:t>
            </w:r>
          </w:p>
        </w:tc>
        <w:tc>
          <w:tcPr>
            <w:tcW w:w="1000" w:type="pct"/>
            <w:vAlign w:val="bottom"/>
          </w:tcPr>
          <w:p w14:paraId="41479D76" w14:textId="759BBEAB" w:rsidR="007C4897" w:rsidRPr="005E56CA" w:rsidRDefault="007C4897" w:rsidP="007C4897">
            <w:pPr>
              <w:spacing w:line="360" w:lineRule="auto"/>
              <w:rPr>
                <w:rFonts w:eastAsia="Times New Roman" w:cs="Arial"/>
                <w:lang w:eastAsia="en-GB"/>
              </w:rPr>
            </w:pPr>
            <w:r w:rsidRPr="005E56CA">
              <w:rPr>
                <w:rFonts w:eastAsia="Times New Roman" w:cs="Arial"/>
                <w:lang w:eastAsia="en-GB"/>
              </w:rPr>
              <w:t>22%</w:t>
            </w:r>
          </w:p>
        </w:tc>
        <w:tc>
          <w:tcPr>
            <w:tcW w:w="999" w:type="pct"/>
          </w:tcPr>
          <w:p w14:paraId="3287841E" w14:textId="1EA480DE" w:rsidR="007C4897" w:rsidRDefault="007C4897" w:rsidP="007C4897">
            <w:pPr>
              <w:spacing w:line="360" w:lineRule="auto"/>
              <w:rPr>
                <w:rFonts w:eastAsia="Times New Roman" w:cs="Arial"/>
                <w:lang w:eastAsia="en-GB"/>
              </w:rPr>
            </w:pPr>
            <w:r w:rsidRPr="005E56CA">
              <w:rPr>
                <w:rFonts w:cs="Arial"/>
              </w:rPr>
              <w:t>2</w:t>
            </w:r>
            <w:r>
              <w:rPr>
                <w:rFonts w:cs="Arial"/>
              </w:rPr>
              <w:t>2</w:t>
            </w:r>
            <w:r w:rsidRPr="005E56CA">
              <w:rPr>
                <w:rFonts w:cs="Arial"/>
              </w:rPr>
              <w:t>%</w:t>
            </w:r>
          </w:p>
        </w:tc>
        <w:tc>
          <w:tcPr>
            <w:tcW w:w="999" w:type="pct"/>
            <w:vAlign w:val="bottom"/>
          </w:tcPr>
          <w:p w14:paraId="568D47DD" w14:textId="14BD0578" w:rsidR="007C4897" w:rsidRPr="005E56CA" w:rsidRDefault="007C4897" w:rsidP="007C4897">
            <w:pPr>
              <w:spacing w:line="360" w:lineRule="auto"/>
              <w:rPr>
                <w:rFonts w:eastAsia="Times New Roman" w:cs="Arial"/>
                <w:lang w:eastAsia="en-GB"/>
              </w:rPr>
            </w:pPr>
            <w:r>
              <w:rPr>
                <w:rFonts w:eastAsia="Times New Roman" w:cs="Arial"/>
                <w:lang w:eastAsia="en-GB"/>
              </w:rPr>
              <w:t>-</w:t>
            </w:r>
          </w:p>
        </w:tc>
      </w:tr>
      <w:tr w:rsidR="007C4897" w:rsidRPr="005E56CA" w14:paraId="09896051" w14:textId="77777777" w:rsidTr="00C84EC5">
        <w:trPr>
          <w:trHeight w:val="283"/>
        </w:trPr>
        <w:tc>
          <w:tcPr>
            <w:tcW w:w="1002" w:type="pct"/>
            <w:shd w:val="clear" w:color="auto" w:fill="auto"/>
            <w:noWrap/>
            <w:vAlign w:val="bottom"/>
            <w:hideMark/>
          </w:tcPr>
          <w:p w14:paraId="0B59585E" w14:textId="77777777" w:rsidR="007C4897" w:rsidRPr="005E56CA" w:rsidRDefault="007C4897" w:rsidP="007C4897">
            <w:pPr>
              <w:spacing w:line="360" w:lineRule="auto"/>
              <w:rPr>
                <w:rFonts w:eastAsia="Times New Roman" w:cs="Arial"/>
                <w:b/>
                <w:color w:val="000000"/>
                <w:lang w:eastAsia="en-GB"/>
              </w:rPr>
            </w:pPr>
            <w:r w:rsidRPr="005E56CA">
              <w:rPr>
                <w:rFonts w:eastAsia="Times New Roman" w:cs="Arial"/>
                <w:b/>
                <w:color w:val="000000"/>
                <w:lang w:eastAsia="en-GB"/>
              </w:rPr>
              <w:t>60 +</w:t>
            </w:r>
          </w:p>
        </w:tc>
        <w:tc>
          <w:tcPr>
            <w:tcW w:w="1000" w:type="pct"/>
            <w:vAlign w:val="bottom"/>
          </w:tcPr>
          <w:p w14:paraId="6C883106" w14:textId="1B4B1AE0" w:rsidR="007C4897" w:rsidRPr="005E56CA" w:rsidRDefault="007C4897" w:rsidP="007C4897">
            <w:pPr>
              <w:spacing w:line="360" w:lineRule="auto"/>
              <w:rPr>
                <w:rFonts w:eastAsia="Times New Roman" w:cs="Arial"/>
                <w:lang w:eastAsia="en-GB"/>
              </w:rPr>
            </w:pPr>
            <w:r w:rsidRPr="005E56CA">
              <w:rPr>
                <w:rFonts w:eastAsia="Times New Roman" w:cs="Arial"/>
                <w:lang w:eastAsia="en-GB"/>
              </w:rPr>
              <w:t>1</w:t>
            </w:r>
            <w:r>
              <w:rPr>
                <w:rFonts w:eastAsia="Times New Roman" w:cs="Arial"/>
                <w:lang w:eastAsia="en-GB"/>
              </w:rPr>
              <w:t>0</w:t>
            </w:r>
            <w:r w:rsidRPr="005E56CA">
              <w:rPr>
                <w:rFonts w:eastAsia="Times New Roman" w:cs="Arial"/>
                <w:lang w:eastAsia="en-GB"/>
              </w:rPr>
              <w:t>%</w:t>
            </w:r>
          </w:p>
        </w:tc>
        <w:tc>
          <w:tcPr>
            <w:tcW w:w="1000" w:type="pct"/>
            <w:vAlign w:val="bottom"/>
          </w:tcPr>
          <w:p w14:paraId="0CB00257" w14:textId="1F6B98CD" w:rsidR="007C4897" w:rsidRPr="005E56CA" w:rsidRDefault="007C4897" w:rsidP="007C4897">
            <w:pPr>
              <w:spacing w:line="360" w:lineRule="auto"/>
              <w:rPr>
                <w:rFonts w:eastAsia="Times New Roman" w:cs="Arial"/>
                <w:lang w:eastAsia="en-GB"/>
              </w:rPr>
            </w:pPr>
            <w:r w:rsidRPr="005E56CA">
              <w:rPr>
                <w:rFonts w:eastAsia="Times New Roman" w:cs="Arial"/>
                <w:lang w:eastAsia="en-GB"/>
              </w:rPr>
              <w:t>1</w:t>
            </w:r>
            <w:r>
              <w:rPr>
                <w:rFonts w:eastAsia="Times New Roman" w:cs="Arial"/>
                <w:lang w:eastAsia="en-GB"/>
              </w:rPr>
              <w:t>1</w:t>
            </w:r>
            <w:r w:rsidRPr="005E56CA">
              <w:rPr>
                <w:rFonts w:eastAsia="Times New Roman" w:cs="Arial"/>
                <w:lang w:eastAsia="en-GB"/>
              </w:rPr>
              <w:t>%</w:t>
            </w:r>
          </w:p>
        </w:tc>
        <w:tc>
          <w:tcPr>
            <w:tcW w:w="999" w:type="pct"/>
          </w:tcPr>
          <w:p w14:paraId="360DBB1A" w14:textId="27F07760" w:rsidR="007C4897" w:rsidRDefault="007C4897" w:rsidP="007C4897">
            <w:pPr>
              <w:spacing w:line="360" w:lineRule="auto"/>
              <w:rPr>
                <w:rFonts w:eastAsia="Times New Roman" w:cs="Arial"/>
                <w:lang w:eastAsia="en-GB"/>
              </w:rPr>
            </w:pPr>
            <w:r w:rsidRPr="005E56CA">
              <w:rPr>
                <w:rFonts w:cs="Arial"/>
              </w:rPr>
              <w:t>1</w:t>
            </w:r>
            <w:r>
              <w:rPr>
                <w:rFonts w:cs="Arial"/>
              </w:rPr>
              <w:t>0</w:t>
            </w:r>
            <w:r w:rsidRPr="005E56CA">
              <w:rPr>
                <w:rFonts w:cs="Arial"/>
              </w:rPr>
              <w:t>%</w:t>
            </w:r>
          </w:p>
        </w:tc>
        <w:tc>
          <w:tcPr>
            <w:tcW w:w="999" w:type="pct"/>
            <w:vAlign w:val="bottom"/>
          </w:tcPr>
          <w:p w14:paraId="218F179B" w14:textId="13E43D3B" w:rsidR="007C4897" w:rsidRPr="005E56CA" w:rsidRDefault="007C4897" w:rsidP="007C4897">
            <w:pPr>
              <w:spacing w:line="360" w:lineRule="auto"/>
              <w:rPr>
                <w:rFonts w:eastAsia="Times New Roman" w:cs="Arial"/>
                <w:lang w:eastAsia="en-GB"/>
              </w:rPr>
            </w:pPr>
            <w:r>
              <w:rPr>
                <w:rFonts w:eastAsia="Times New Roman" w:cs="Arial"/>
                <w:lang w:eastAsia="en-GB"/>
              </w:rPr>
              <w:t>-</w:t>
            </w:r>
          </w:p>
        </w:tc>
      </w:tr>
    </w:tbl>
    <w:p w14:paraId="7640B014" w14:textId="77777777" w:rsidR="00240C61" w:rsidRDefault="00240C61" w:rsidP="005E56CA"/>
    <w:p w14:paraId="35DA3217" w14:textId="77777777" w:rsidR="00715C5C" w:rsidRDefault="00715C5C" w:rsidP="005E56CA">
      <w:pPr>
        <w:rPr>
          <w:rFonts w:cs="Arial"/>
          <w:i/>
          <w:szCs w:val="24"/>
        </w:rPr>
      </w:pPr>
    </w:p>
    <w:p w14:paraId="2AAFF95C" w14:textId="6ED9D556" w:rsidR="00623C72" w:rsidRPr="005E56CA" w:rsidRDefault="00623C72" w:rsidP="005E56CA">
      <w:pPr>
        <w:spacing w:line="360" w:lineRule="auto"/>
        <w:rPr>
          <w:rFonts w:cs="Arial"/>
          <w:b/>
          <w:szCs w:val="24"/>
        </w:rPr>
      </w:pPr>
      <w:r w:rsidRPr="005E56CA">
        <w:rPr>
          <w:rFonts w:cs="Arial"/>
          <w:b/>
          <w:szCs w:val="24"/>
        </w:rPr>
        <w:t>Commentary</w:t>
      </w:r>
    </w:p>
    <w:p w14:paraId="3BFE0F45" w14:textId="0E037114" w:rsidR="00834C24" w:rsidRDefault="0038153D" w:rsidP="005E56CA">
      <w:pPr>
        <w:spacing w:line="360" w:lineRule="auto"/>
        <w:rPr>
          <w:rFonts w:cs="Arial"/>
          <w:szCs w:val="24"/>
        </w:rPr>
      </w:pPr>
      <w:r w:rsidRPr="001F328F">
        <w:rPr>
          <w:rFonts w:cs="Arial"/>
          <w:szCs w:val="24"/>
        </w:rPr>
        <w:t>As outlined by the chart and table above</w:t>
      </w:r>
      <w:r w:rsidR="00600432">
        <w:rPr>
          <w:rFonts w:cs="Arial"/>
          <w:szCs w:val="24"/>
        </w:rPr>
        <w:t>, the</w:t>
      </w:r>
      <w:r w:rsidR="001F328F" w:rsidRPr="001F328F">
        <w:rPr>
          <w:rFonts w:cs="Arial"/>
          <w:szCs w:val="24"/>
        </w:rPr>
        <w:t xml:space="preserve"> changes across age ranges over the </w:t>
      </w:r>
      <w:r w:rsidR="00A208DA">
        <w:rPr>
          <w:rFonts w:cs="Arial"/>
          <w:szCs w:val="24"/>
        </w:rPr>
        <w:t>period shown</w:t>
      </w:r>
      <w:r w:rsidR="001F328F" w:rsidRPr="001F328F">
        <w:rPr>
          <w:rFonts w:cs="Arial"/>
          <w:szCs w:val="24"/>
        </w:rPr>
        <w:t xml:space="preserve"> have been minimal. </w:t>
      </w:r>
      <w:r w:rsidR="006D2D8B" w:rsidRPr="001F328F">
        <w:rPr>
          <w:rFonts w:cs="Arial"/>
          <w:szCs w:val="24"/>
        </w:rPr>
        <w:t>There ha</w:t>
      </w:r>
      <w:r w:rsidR="0060773E">
        <w:rPr>
          <w:rFonts w:cs="Arial"/>
          <w:szCs w:val="24"/>
        </w:rPr>
        <w:t>ve</w:t>
      </w:r>
      <w:r w:rsidR="006D2D8B" w:rsidRPr="001F328F">
        <w:rPr>
          <w:rFonts w:cs="Arial"/>
          <w:szCs w:val="24"/>
        </w:rPr>
        <w:t xml:space="preserve"> bee</w:t>
      </w:r>
      <w:r w:rsidR="0060773E">
        <w:rPr>
          <w:rFonts w:cs="Arial"/>
          <w:szCs w:val="24"/>
        </w:rPr>
        <w:t>n</w:t>
      </w:r>
      <w:r w:rsidR="006D2D8B" w:rsidRPr="001F328F">
        <w:rPr>
          <w:rFonts w:cs="Arial"/>
          <w:szCs w:val="24"/>
        </w:rPr>
        <w:t xml:space="preserve"> 1</w:t>
      </w:r>
      <w:r w:rsidR="0012463F">
        <w:rPr>
          <w:rFonts w:cs="Arial"/>
          <w:szCs w:val="24"/>
        </w:rPr>
        <w:t xml:space="preserve"> percentage point</w:t>
      </w:r>
      <w:r w:rsidR="00134C44" w:rsidRPr="001F328F">
        <w:rPr>
          <w:rFonts w:cs="Arial"/>
          <w:szCs w:val="24"/>
        </w:rPr>
        <w:t xml:space="preserve"> </w:t>
      </w:r>
      <w:r w:rsidR="007C4897">
        <w:rPr>
          <w:rFonts w:cs="Arial"/>
          <w:szCs w:val="24"/>
        </w:rPr>
        <w:t>in</w:t>
      </w:r>
      <w:r w:rsidR="00134C44" w:rsidRPr="001F328F">
        <w:rPr>
          <w:rFonts w:cs="Arial"/>
          <w:szCs w:val="24"/>
        </w:rPr>
        <w:t>crease</w:t>
      </w:r>
      <w:r w:rsidR="0060773E">
        <w:rPr>
          <w:rFonts w:cs="Arial"/>
          <w:szCs w:val="24"/>
        </w:rPr>
        <w:t>s</w:t>
      </w:r>
      <w:r w:rsidR="00134C44" w:rsidRPr="001F328F">
        <w:rPr>
          <w:rFonts w:cs="Arial"/>
          <w:szCs w:val="24"/>
        </w:rPr>
        <w:t xml:space="preserve"> </w:t>
      </w:r>
      <w:r w:rsidR="00EB55B6">
        <w:rPr>
          <w:rFonts w:cs="Arial"/>
          <w:szCs w:val="24"/>
        </w:rPr>
        <w:t xml:space="preserve">in </w:t>
      </w:r>
      <w:r w:rsidR="001F328F" w:rsidRPr="001F328F">
        <w:rPr>
          <w:rFonts w:cs="Arial"/>
          <w:szCs w:val="24"/>
        </w:rPr>
        <w:t>academic</w:t>
      </w:r>
      <w:r w:rsidR="006D2D8B" w:rsidRPr="001F328F">
        <w:rPr>
          <w:rFonts w:cs="Arial"/>
          <w:szCs w:val="24"/>
        </w:rPr>
        <w:t xml:space="preserve"> staff in the </w:t>
      </w:r>
      <w:r w:rsidR="008612F1">
        <w:rPr>
          <w:rFonts w:cs="Arial"/>
          <w:szCs w:val="24"/>
        </w:rPr>
        <w:t xml:space="preserve">20-29 and </w:t>
      </w:r>
      <w:r w:rsidR="007C4897">
        <w:rPr>
          <w:rFonts w:cs="Arial"/>
          <w:szCs w:val="24"/>
        </w:rPr>
        <w:t>4</w:t>
      </w:r>
      <w:r w:rsidR="006604E2">
        <w:rPr>
          <w:rFonts w:cs="Arial"/>
          <w:szCs w:val="24"/>
        </w:rPr>
        <w:t>0-</w:t>
      </w:r>
      <w:r w:rsidR="007C4897">
        <w:rPr>
          <w:rFonts w:cs="Arial"/>
          <w:szCs w:val="24"/>
        </w:rPr>
        <w:t>4</w:t>
      </w:r>
      <w:r w:rsidR="00D921AB" w:rsidRPr="001F328F">
        <w:rPr>
          <w:rFonts w:cs="Arial"/>
          <w:szCs w:val="24"/>
        </w:rPr>
        <w:t xml:space="preserve">9 </w:t>
      </w:r>
      <w:r w:rsidR="008604B0">
        <w:rPr>
          <w:rFonts w:cs="Arial"/>
          <w:szCs w:val="24"/>
        </w:rPr>
        <w:t xml:space="preserve">age </w:t>
      </w:r>
      <w:r w:rsidR="00D921AB" w:rsidRPr="001F328F">
        <w:rPr>
          <w:rFonts w:cs="Arial"/>
          <w:szCs w:val="24"/>
        </w:rPr>
        <w:t>categor</w:t>
      </w:r>
      <w:r w:rsidR="008612F1">
        <w:rPr>
          <w:rFonts w:cs="Arial"/>
          <w:szCs w:val="24"/>
        </w:rPr>
        <w:t>ies</w:t>
      </w:r>
      <w:r w:rsidR="00623C72" w:rsidRPr="001F328F">
        <w:rPr>
          <w:rFonts w:cs="Arial"/>
          <w:szCs w:val="24"/>
        </w:rPr>
        <w:t xml:space="preserve"> </w:t>
      </w:r>
      <w:r w:rsidR="006604E2">
        <w:rPr>
          <w:rFonts w:cs="Arial"/>
          <w:szCs w:val="24"/>
        </w:rPr>
        <w:t>and</w:t>
      </w:r>
      <w:r w:rsidR="006D2D8B" w:rsidRPr="001F328F">
        <w:rPr>
          <w:rFonts w:cs="Arial"/>
          <w:szCs w:val="24"/>
        </w:rPr>
        <w:t xml:space="preserve"> a </w:t>
      </w:r>
      <w:r w:rsidR="007C4897">
        <w:rPr>
          <w:rFonts w:cs="Arial"/>
          <w:szCs w:val="24"/>
        </w:rPr>
        <w:t>2</w:t>
      </w:r>
      <w:r w:rsidR="0012463F">
        <w:rPr>
          <w:rFonts w:cs="Arial"/>
          <w:szCs w:val="24"/>
        </w:rPr>
        <w:t xml:space="preserve"> percentage point</w:t>
      </w:r>
      <w:r w:rsidR="006D2D8B" w:rsidRPr="001F328F">
        <w:rPr>
          <w:rFonts w:cs="Arial"/>
          <w:szCs w:val="24"/>
        </w:rPr>
        <w:t xml:space="preserve"> </w:t>
      </w:r>
      <w:r w:rsidR="007C4897">
        <w:rPr>
          <w:rFonts w:cs="Arial"/>
          <w:szCs w:val="24"/>
        </w:rPr>
        <w:t>de</w:t>
      </w:r>
      <w:r w:rsidR="006D2D8B" w:rsidRPr="001F328F">
        <w:rPr>
          <w:rFonts w:cs="Arial"/>
          <w:szCs w:val="24"/>
        </w:rPr>
        <w:t xml:space="preserve">crease in </w:t>
      </w:r>
      <w:r w:rsidR="001F328F" w:rsidRPr="001F328F">
        <w:rPr>
          <w:rFonts w:cs="Arial"/>
          <w:szCs w:val="24"/>
        </w:rPr>
        <w:t xml:space="preserve">academic </w:t>
      </w:r>
      <w:r w:rsidR="006D2D8B" w:rsidRPr="001F328F">
        <w:rPr>
          <w:rFonts w:cs="Arial"/>
          <w:szCs w:val="24"/>
        </w:rPr>
        <w:t xml:space="preserve">staff in the </w:t>
      </w:r>
      <w:r w:rsidR="007C4897">
        <w:rPr>
          <w:rFonts w:cs="Arial"/>
          <w:szCs w:val="24"/>
        </w:rPr>
        <w:t>3</w:t>
      </w:r>
      <w:r w:rsidR="008612F1">
        <w:rPr>
          <w:rFonts w:cs="Arial"/>
          <w:szCs w:val="24"/>
        </w:rPr>
        <w:t>0-</w:t>
      </w:r>
      <w:r w:rsidR="007C4897">
        <w:rPr>
          <w:rFonts w:cs="Arial"/>
          <w:szCs w:val="24"/>
        </w:rPr>
        <w:t>3</w:t>
      </w:r>
      <w:r w:rsidR="008612F1">
        <w:rPr>
          <w:rFonts w:cs="Arial"/>
          <w:szCs w:val="24"/>
        </w:rPr>
        <w:t xml:space="preserve">9 </w:t>
      </w:r>
      <w:r w:rsidR="008604B0">
        <w:rPr>
          <w:rFonts w:cs="Arial"/>
          <w:szCs w:val="24"/>
        </w:rPr>
        <w:t xml:space="preserve">age </w:t>
      </w:r>
      <w:r w:rsidR="00D921AB" w:rsidRPr="001F328F">
        <w:rPr>
          <w:rFonts w:cs="Arial"/>
          <w:szCs w:val="24"/>
        </w:rPr>
        <w:t>categor</w:t>
      </w:r>
      <w:r w:rsidR="00C06834">
        <w:rPr>
          <w:rFonts w:cs="Arial"/>
          <w:szCs w:val="24"/>
        </w:rPr>
        <w:t>y</w:t>
      </w:r>
      <w:r w:rsidR="00D921AB" w:rsidRPr="001F328F">
        <w:rPr>
          <w:rFonts w:cs="Arial"/>
          <w:szCs w:val="24"/>
        </w:rPr>
        <w:t>.</w:t>
      </w:r>
    </w:p>
    <w:p w14:paraId="78C0F5F2" w14:textId="77777777" w:rsidR="001F328F" w:rsidRPr="001F328F" w:rsidRDefault="001F328F" w:rsidP="005E56CA">
      <w:pPr>
        <w:spacing w:line="360" w:lineRule="auto"/>
        <w:rPr>
          <w:rFonts w:cs="Arial"/>
          <w:szCs w:val="24"/>
        </w:rPr>
      </w:pPr>
    </w:p>
    <w:p w14:paraId="1C9CA389" w14:textId="16C93441" w:rsidR="00D05117" w:rsidRDefault="00D05117" w:rsidP="00DF3BA3">
      <w:pPr>
        <w:pStyle w:val="Heading2"/>
      </w:pPr>
      <w:bookmarkStart w:id="3" w:name="_Toc61706052"/>
      <w:r w:rsidRPr="001F328F">
        <w:lastRenderedPageBreak/>
        <w:t>Caring Responsibilit</w:t>
      </w:r>
      <w:r w:rsidR="00210B36">
        <w:t>ies</w:t>
      </w:r>
      <w:r w:rsidRPr="001F328F">
        <w:rPr>
          <w:rStyle w:val="FootnoteReference"/>
          <w:rFonts w:cs="Arial"/>
          <w:b w:val="0"/>
          <w:color w:val="17365D" w:themeColor="text2" w:themeShade="BF"/>
          <w:sz w:val="32"/>
          <w:szCs w:val="32"/>
        </w:rPr>
        <w:footnoteReference w:id="2"/>
      </w:r>
      <w:bookmarkEnd w:id="3"/>
    </w:p>
    <w:p w14:paraId="403A6D9A" w14:textId="3515B481" w:rsidR="00C450BE" w:rsidRDefault="000D4821" w:rsidP="005E56CA">
      <w:pPr>
        <w:spacing w:line="360" w:lineRule="auto"/>
      </w:pPr>
      <w:r>
        <w:rPr>
          <w:noProof/>
        </w:rPr>
        <w:drawing>
          <wp:inline distT="0" distB="0" distL="0" distR="0" wp14:anchorId="1A98AEEA" wp14:editId="5F64E029">
            <wp:extent cx="5725160" cy="3562065"/>
            <wp:effectExtent l="0" t="0" r="8890" b="635"/>
            <wp:docPr id="5" name="Chart 5">
              <a:extLst xmlns:a="http://schemas.openxmlformats.org/drawingml/2006/main">
                <a:ext uri="{FF2B5EF4-FFF2-40B4-BE49-F238E27FC236}">
                  <a16:creationId xmlns:a16="http://schemas.microsoft.com/office/drawing/2014/main" id="{3AFBC42A-B059-6E1C-104A-529B055E0E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Caring Responsibilities"/>
        <w:tblDescription w:val="Table showing the percentage of all academic staff in post by caring responsibilities in 2017, 2018 and 2019. Categories include yes, no, prefer not to answer and unknown."/>
      </w:tblPr>
      <w:tblGrid>
        <w:gridCol w:w="2537"/>
        <w:gridCol w:w="1618"/>
        <w:gridCol w:w="1619"/>
        <w:gridCol w:w="1619"/>
        <w:gridCol w:w="1619"/>
      </w:tblGrid>
      <w:tr w:rsidR="002B3D45" w:rsidRPr="00240C61" w14:paraId="2E0FD6D3" w14:textId="77777777" w:rsidTr="00C84EC5">
        <w:trPr>
          <w:trHeight w:val="300"/>
        </w:trPr>
        <w:tc>
          <w:tcPr>
            <w:tcW w:w="1408" w:type="pct"/>
            <w:shd w:val="clear" w:color="auto" w:fill="auto"/>
            <w:noWrap/>
            <w:vAlign w:val="bottom"/>
            <w:hideMark/>
          </w:tcPr>
          <w:p w14:paraId="1C8B7494" w14:textId="77777777" w:rsidR="002B3D45" w:rsidRPr="0046755D" w:rsidRDefault="002B3D45" w:rsidP="002B3D45">
            <w:pPr>
              <w:spacing w:line="360" w:lineRule="auto"/>
              <w:rPr>
                <w:rFonts w:eastAsia="Times New Roman" w:cs="Arial"/>
                <w:b/>
                <w:bCs/>
                <w:color w:val="000000"/>
                <w:lang w:eastAsia="en-GB"/>
              </w:rPr>
            </w:pPr>
            <w:r w:rsidRPr="0046755D">
              <w:rPr>
                <w:rFonts w:eastAsia="Times New Roman" w:cs="Arial"/>
                <w:b/>
                <w:bCs/>
                <w:color w:val="000000"/>
                <w:lang w:eastAsia="en-GB"/>
              </w:rPr>
              <w:t> </w:t>
            </w:r>
          </w:p>
        </w:tc>
        <w:tc>
          <w:tcPr>
            <w:tcW w:w="898" w:type="pct"/>
            <w:vAlign w:val="center"/>
          </w:tcPr>
          <w:p w14:paraId="3EDA6250" w14:textId="074245CF" w:rsidR="002B3D45" w:rsidRPr="0046755D" w:rsidRDefault="002B3D45" w:rsidP="002B3D45">
            <w:pPr>
              <w:spacing w:line="360" w:lineRule="auto"/>
              <w:rPr>
                <w:rFonts w:eastAsia="Times New Roman" w:cs="Arial"/>
                <w:b/>
                <w:bCs/>
                <w:lang w:eastAsia="en-GB"/>
              </w:rPr>
            </w:pPr>
            <w:r>
              <w:rPr>
                <w:rFonts w:eastAsia="Times New Roman" w:cs="Arial"/>
                <w:b/>
                <w:bCs/>
                <w:color w:val="000000"/>
                <w:lang w:eastAsia="en-GB"/>
              </w:rPr>
              <w:t>2020</w:t>
            </w:r>
          </w:p>
        </w:tc>
        <w:tc>
          <w:tcPr>
            <w:tcW w:w="898" w:type="pct"/>
            <w:vAlign w:val="center"/>
          </w:tcPr>
          <w:p w14:paraId="4BC1F256" w14:textId="139F3485" w:rsidR="002B3D45" w:rsidRPr="0046755D" w:rsidRDefault="002B3D45" w:rsidP="002B3D45">
            <w:pPr>
              <w:spacing w:line="360" w:lineRule="auto"/>
              <w:rPr>
                <w:rFonts w:eastAsia="Times New Roman" w:cs="Arial"/>
                <w:b/>
                <w:bCs/>
                <w:color w:val="000000"/>
                <w:lang w:eastAsia="en-GB"/>
              </w:rPr>
            </w:pPr>
            <w:r w:rsidRPr="0046755D">
              <w:rPr>
                <w:rFonts w:eastAsia="Times New Roman" w:cs="Arial"/>
                <w:b/>
                <w:bCs/>
                <w:lang w:eastAsia="en-GB"/>
              </w:rPr>
              <w:t>20</w:t>
            </w:r>
            <w:r>
              <w:rPr>
                <w:rFonts w:eastAsia="Times New Roman" w:cs="Arial"/>
                <w:b/>
                <w:bCs/>
                <w:lang w:eastAsia="en-GB"/>
              </w:rPr>
              <w:t>21</w:t>
            </w:r>
          </w:p>
        </w:tc>
        <w:tc>
          <w:tcPr>
            <w:tcW w:w="898" w:type="pct"/>
            <w:vAlign w:val="center"/>
          </w:tcPr>
          <w:p w14:paraId="142C73A7" w14:textId="2D8DFD53" w:rsidR="002B3D45" w:rsidRDefault="002B3D45" w:rsidP="002B3D45">
            <w:pPr>
              <w:spacing w:line="360" w:lineRule="auto"/>
              <w:rPr>
                <w:rFonts w:eastAsia="Times New Roman" w:cs="Arial"/>
                <w:b/>
                <w:bCs/>
                <w:lang w:eastAsia="en-GB"/>
              </w:rPr>
            </w:pPr>
            <w:r w:rsidRPr="0046755D">
              <w:rPr>
                <w:rFonts w:eastAsia="Times New Roman" w:cs="Arial"/>
                <w:b/>
                <w:bCs/>
                <w:lang w:eastAsia="en-GB"/>
              </w:rPr>
              <w:t>20</w:t>
            </w:r>
            <w:r>
              <w:rPr>
                <w:rFonts w:eastAsia="Times New Roman" w:cs="Arial"/>
                <w:b/>
                <w:bCs/>
                <w:lang w:eastAsia="en-GB"/>
              </w:rPr>
              <w:t>22</w:t>
            </w:r>
          </w:p>
        </w:tc>
        <w:tc>
          <w:tcPr>
            <w:tcW w:w="898" w:type="pct"/>
            <w:vAlign w:val="center"/>
          </w:tcPr>
          <w:p w14:paraId="5C6BC921" w14:textId="6035103D" w:rsidR="002B3D45" w:rsidRPr="0046755D" w:rsidRDefault="002B3D45" w:rsidP="002B3D45">
            <w:pPr>
              <w:spacing w:line="360" w:lineRule="auto"/>
              <w:rPr>
                <w:rFonts w:eastAsia="Times New Roman" w:cs="Arial"/>
                <w:b/>
                <w:bCs/>
                <w:lang w:eastAsia="en-GB"/>
              </w:rPr>
            </w:pPr>
            <w:r>
              <w:rPr>
                <w:rFonts w:eastAsia="Times New Roman" w:cs="Arial"/>
                <w:b/>
                <w:bCs/>
                <w:lang w:eastAsia="en-GB"/>
              </w:rPr>
              <w:t>% change (2020-2022</w:t>
            </w:r>
            <w:r w:rsidRPr="0046755D">
              <w:rPr>
                <w:rFonts w:eastAsia="Times New Roman" w:cs="Arial"/>
                <w:b/>
                <w:bCs/>
                <w:lang w:eastAsia="en-GB"/>
              </w:rPr>
              <w:t>)</w:t>
            </w:r>
          </w:p>
        </w:tc>
      </w:tr>
      <w:tr w:rsidR="002B3D45" w:rsidRPr="00240C61" w14:paraId="69AAB94E" w14:textId="77777777" w:rsidTr="00C84EC5">
        <w:trPr>
          <w:trHeight w:val="285"/>
        </w:trPr>
        <w:tc>
          <w:tcPr>
            <w:tcW w:w="1408" w:type="pct"/>
            <w:shd w:val="clear" w:color="auto" w:fill="auto"/>
            <w:noWrap/>
            <w:vAlign w:val="bottom"/>
            <w:hideMark/>
          </w:tcPr>
          <w:p w14:paraId="30B11C58" w14:textId="77777777" w:rsidR="002B3D45" w:rsidRPr="0046755D" w:rsidRDefault="002B3D45" w:rsidP="002B3D45">
            <w:pPr>
              <w:spacing w:line="360" w:lineRule="auto"/>
              <w:rPr>
                <w:rFonts w:eastAsia="Times New Roman" w:cs="Arial"/>
                <w:b/>
                <w:color w:val="000000"/>
                <w:lang w:eastAsia="en-GB"/>
              </w:rPr>
            </w:pPr>
            <w:r w:rsidRPr="0046755D">
              <w:rPr>
                <w:rFonts w:eastAsia="Times New Roman" w:cs="Arial"/>
                <w:b/>
                <w:color w:val="000000"/>
                <w:lang w:eastAsia="en-GB"/>
              </w:rPr>
              <w:t>Yes</w:t>
            </w:r>
          </w:p>
        </w:tc>
        <w:tc>
          <w:tcPr>
            <w:tcW w:w="898" w:type="pct"/>
            <w:vAlign w:val="center"/>
          </w:tcPr>
          <w:p w14:paraId="479E7517" w14:textId="2890D93C" w:rsidR="002B3D45" w:rsidRPr="0046755D" w:rsidRDefault="002B3D45" w:rsidP="002B3D45">
            <w:pPr>
              <w:spacing w:line="360" w:lineRule="auto"/>
              <w:rPr>
                <w:rFonts w:eastAsia="Times New Roman" w:cs="Arial"/>
                <w:lang w:eastAsia="en-GB"/>
              </w:rPr>
            </w:pPr>
            <w:r>
              <w:rPr>
                <w:rFonts w:eastAsia="Times New Roman" w:cs="Arial"/>
                <w:color w:val="000000"/>
                <w:lang w:eastAsia="en-GB"/>
              </w:rPr>
              <w:t>27%</w:t>
            </w:r>
          </w:p>
        </w:tc>
        <w:tc>
          <w:tcPr>
            <w:tcW w:w="898" w:type="pct"/>
            <w:vAlign w:val="center"/>
          </w:tcPr>
          <w:p w14:paraId="49CA71AB" w14:textId="7102E64C" w:rsidR="002B3D45" w:rsidRPr="0046755D" w:rsidRDefault="002B3D45" w:rsidP="002B3D45">
            <w:pPr>
              <w:spacing w:line="360" w:lineRule="auto"/>
              <w:rPr>
                <w:rFonts w:eastAsia="Times New Roman" w:cs="Arial"/>
                <w:color w:val="000000"/>
                <w:lang w:eastAsia="en-GB"/>
              </w:rPr>
            </w:pPr>
            <w:r w:rsidRPr="0046755D">
              <w:rPr>
                <w:rFonts w:eastAsia="Times New Roman" w:cs="Arial"/>
                <w:lang w:eastAsia="en-GB"/>
              </w:rPr>
              <w:t>2</w:t>
            </w:r>
            <w:r>
              <w:rPr>
                <w:rFonts w:eastAsia="Times New Roman" w:cs="Arial"/>
                <w:lang w:eastAsia="en-GB"/>
              </w:rPr>
              <w:t>8</w:t>
            </w:r>
            <w:r w:rsidRPr="0046755D">
              <w:rPr>
                <w:rFonts w:eastAsia="Times New Roman" w:cs="Arial"/>
                <w:lang w:eastAsia="en-GB"/>
              </w:rPr>
              <w:t>%</w:t>
            </w:r>
          </w:p>
        </w:tc>
        <w:tc>
          <w:tcPr>
            <w:tcW w:w="898" w:type="pct"/>
          </w:tcPr>
          <w:p w14:paraId="075B2CAB" w14:textId="3B3C1D7D" w:rsidR="002B3D45" w:rsidRDefault="002B3D45" w:rsidP="002B3D45">
            <w:pPr>
              <w:spacing w:line="360" w:lineRule="auto"/>
              <w:rPr>
                <w:rFonts w:eastAsia="Times New Roman" w:cs="Arial"/>
                <w:lang w:eastAsia="en-GB"/>
              </w:rPr>
            </w:pPr>
            <w:r w:rsidRPr="0046755D">
              <w:rPr>
                <w:rFonts w:cs="Arial"/>
              </w:rPr>
              <w:t>2</w:t>
            </w:r>
            <w:r>
              <w:rPr>
                <w:rFonts w:cs="Arial"/>
              </w:rPr>
              <w:t>9</w:t>
            </w:r>
            <w:r w:rsidRPr="0046755D">
              <w:rPr>
                <w:rFonts w:cs="Arial"/>
              </w:rPr>
              <w:t>%</w:t>
            </w:r>
          </w:p>
        </w:tc>
        <w:tc>
          <w:tcPr>
            <w:tcW w:w="898" w:type="pct"/>
            <w:vAlign w:val="center"/>
          </w:tcPr>
          <w:p w14:paraId="0368E1CA" w14:textId="5983DF4F" w:rsidR="002B3D45" w:rsidRPr="0046755D" w:rsidRDefault="002B3D45" w:rsidP="002B3D45">
            <w:pPr>
              <w:spacing w:line="360" w:lineRule="auto"/>
              <w:rPr>
                <w:rFonts w:eastAsia="Times New Roman" w:cs="Arial"/>
                <w:lang w:eastAsia="en-GB"/>
              </w:rPr>
            </w:pPr>
            <w:r>
              <w:rPr>
                <w:rFonts w:eastAsia="Times New Roman" w:cs="Arial"/>
                <w:lang w:eastAsia="en-GB"/>
              </w:rPr>
              <w:t>+</w:t>
            </w:r>
            <w:r w:rsidR="00687534">
              <w:rPr>
                <w:rFonts w:eastAsia="Times New Roman" w:cs="Arial"/>
                <w:lang w:eastAsia="en-GB"/>
              </w:rPr>
              <w:t>2</w:t>
            </w:r>
            <w:r>
              <w:rPr>
                <w:rFonts w:eastAsia="Times New Roman" w:cs="Arial"/>
                <w:lang w:eastAsia="en-GB"/>
              </w:rPr>
              <w:t>%</w:t>
            </w:r>
          </w:p>
        </w:tc>
      </w:tr>
      <w:tr w:rsidR="002B3D45" w:rsidRPr="00240C61" w14:paraId="1A4811D6" w14:textId="77777777" w:rsidTr="00C84EC5">
        <w:trPr>
          <w:trHeight w:val="285"/>
        </w:trPr>
        <w:tc>
          <w:tcPr>
            <w:tcW w:w="1408" w:type="pct"/>
            <w:shd w:val="clear" w:color="auto" w:fill="auto"/>
            <w:noWrap/>
            <w:vAlign w:val="bottom"/>
            <w:hideMark/>
          </w:tcPr>
          <w:p w14:paraId="5593C4A5" w14:textId="77777777" w:rsidR="002B3D45" w:rsidRPr="0046755D" w:rsidRDefault="002B3D45" w:rsidP="002B3D45">
            <w:pPr>
              <w:spacing w:line="360" w:lineRule="auto"/>
              <w:rPr>
                <w:rFonts w:eastAsia="Times New Roman" w:cs="Arial"/>
                <w:b/>
                <w:color w:val="000000"/>
                <w:lang w:eastAsia="en-GB"/>
              </w:rPr>
            </w:pPr>
            <w:r w:rsidRPr="0046755D">
              <w:rPr>
                <w:rFonts w:eastAsia="Times New Roman" w:cs="Arial"/>
                <w:b/>
                <w:color w:val="000000"/>
                <w:lang w:eastAsia="en-GB"/>
              </w:rPr>
              <w:t xml:space="preserve">No </w:t>
            </w:r>
          </w:p>
        </w:tc>
        <w:tc>
          <w:tcPr>
            <w:tcW w:w="898" w:type="pct"/>
            <w:vAlign w:val="center"/>
          </w:tcPr>
          <w:p w14:paraId="25500D4F" w14:textId="1F822826" w:rsidR="002B3D45" w:rsidRPr="0046755D" w:rsidRDefault="002B3D45" w:rsidP="002B3D45">
            <w:pPr>
              <w:spacing w:line="360" w:lineRule="auto"/>
              <w:rPr>
                <w:rFonts w:eastAsia="Times New Roman" w:cs="Arial"/>
                <w:lang w:eastAsia="en-GB"/>
              </w:rPr>
            </w:pPr>
            <w:r>
              <w:rPr>
                <w:rFonts w:eastAsia="Times New Roman" w:cs="Arial"/>
                <w:color w:val="000000"/>
                <w:lang w:eastAsia="en-GB"/>
              </w:rPr>
              <w:t>39%</w:t>
            </w:r>
          </w:p>
        </w:tc>
        <w:tc>
          <w:tcPr>
            <w:tcW w:w="898" w:type="pct"/>
            <w:vAlign w:val="center"/>
          </w:tcPr>
          <w:p w14:paraId="607946BF" w14:textId="132EF04A" w:rsidR="002B3D45" w:rsidRPr="0046755D" w:rsidRDefault="002B3D45" w:rsidP="002B3D45">
            <w:pPr>
              <w:spacing w:line="360" w:lineRule="auto"/>
              <w:rPr>
                <w:rFonts w:eastAsia="Times New Roman" w:cs="Arial"/>
                <w:color w:val="000000"/>
                <w:lang w:eastAsia="en-GB"/>
              </w:rPr>
            </w:pPr>
            <w:r>
              <w:rPr>
                <w:rFonts w:eastAsia="Times New Roman" w:cs="Arial"/>
                <w:lang w:eastAsia="en-GB"/>
              </w:rPr>
              <w:t>42</w:t>
            </w:r>
            <w:r w:rsidRPr="0046755D">
              <w:rPr>
                <w:rFonts w:eastAsia="Times New Roman" w:cs="Arial"/>
                <w:lang w:eastAsia="en-GB"/>
              </w:rPr>
              <w:t>%</w:t>
            </w:r>
          </w:p>
        </w:tc>
        <w:tc>
          <w:tcPr>
            <w:tcW w:w="898" w:type="pct"/>
          </w:tcPr>
          <w:p w14:paraId="11653E6A" w14:textId="0C441111" w:rsidR="002B3D45" w:rsidRDefault="002B3D45" w:rsidP="002B3D45">
            <w:pPr>
              <w:spacing w:line="360" w:lineRule="auto"/>
              <w:rPr>
                <w:rFonts w:eastAsia="Times New Roman" w:cs="Arial"/>
                <w:lang w:eastAsia="en-GB"/>
              </w:rPr>
            </w:pPr>
            <w:r w:rsidRPr="0046755D">
              <w:rPr>
                <w:rFonts w:cs="Arial"/>
              </w:rPr>
              <w:t>4</w:t>
            </w:r>
            <w:r>
              <w:rPr>
                <w:rFonts w:cs="Arial"/>
              </w:rPr>
              <w:t>3</w:t>
            </w:r>
            <w:r w:rsidRPr="0046755D">
              <w:rPr>
                <w:rFonts w:cs="Arial"/>
              </w:rPr>
              <w:t>%</w:t>
            </w:r>
          </w:p>
        </w:tc>
        <w:tc>
          <w:tcPr>
            <w:tcW w:w="898" w:type="pct"/>
            <w:vAlign w:val="center"/>
          </w:tcPr>
          <w:p w14:paraId="07DBE760" w14:textId="553167DE" w:rsidR="002B3D45" w:rsidRPr="0046755D" w:rsidRDefault="002B3D45" w:rsidP="002B3D45">
            <w:pPr>
              <w:spacing w:line="360" w:lineRule="auto"/>
              <w:rPr>
                <w:rFonts w:eastAsia="Times New Roman" w:cs="Arial"/>
                <w:lang w:eastAsia="en-GB"/>
              </w:rPr>
            </w:pPr>
            <w:r>
              <w:rPr>
                <w:rFonts w:eastAsia="Times New Roman" w:cs="Arial"/>
                <w:lang w:eastAsia="en-GB"/>
              </w:rPr>
              <w:t>+</w:t>
            </w:r>
            <w:r w:rsidR="00687534">
              <w:rPr>
                <w:rFonts w:eastAsia="Times New Roman" w:cs="Arial"/>
                <w:lang w:eastAsia="en-GB"/>
              </w:rPr>
              <w:t>4</w:t>
            </w:r>
            <w:r>
              <w:rPr>
                <w:rFonts w:eastAsia="Times New Roman" w:cs="Arial"/>
                <w:lang w:eastAsia="en-GB"/>
              </w:rPr>
              <w:t>%</w:t>
            </w:r>
          </w:p>
        </w:tc>
      </w:tr>
      <w:tr w:rsidR="002B3D45" w:rsidRPr="00240C61" w14:paraId="6F8B6C03" w14:textId="77777777" w:rsidTr="00C84EC5">
        <w:trPr>
          <w:trHeight w:val="285"/>
        </w:trPr>
        <w:tc>
          <w:tcPr>
            <w:tcW w:w="1408" w:type="pct"/>
            <w:shd w:val="clear" w:color="auto" w:fill="auto"/>
            <w:noWrap/>
            <w:vAlign w:val="bottom"/>
            <w:hideMark/>
          </w:tcPr>
          <w:p w14:paraId="59E10EEA" w14:textId="77777777" w:rsidR="002B3D45" w:rsidRPr="0046755D" w:rsidRDefault="002B3D45" w:rsidP="002B3D45">
            <w:pPr>
              <w:spacing w:line="360" w:lineRule="auto"/>
              <w:rPr>
                <w:rFonts w:eastAsia="Times New Roman" w:cs="Arial"/>
                <w:b/>
                <w:color w:val="000000"/>
                <w:lang w:eastAsia="en-GB"/>
              </w:rPr>
            </w:pPr>
            <w:r w:rsidRPr="0046755D">
              <w:rPr>
                <w:rFonts w:eastAsia="Times New Roman" w:cs="Arial"/>
                <w:b/>
                <w:color w:val="000000"/>
                <w:lang w:eastAsia="en-GB"/>
              </w:rPr>
              <w:t>Prefer not to answer</w:t>
            </w:r>
          </w:p>
        </w:tc>
        <w:tc>
          <w:tcPr>
            <w:tcW w:w="898" w:type="pct"/>
            <w:vAlign w:val="center"/>
          </w:tcPr>
          <w:p w14:paraId="4BE7CA05" w14:textId="61961AD4" w:rsidR="002B3D45" w:rsidRPr="0046755D" w:rsidRDefault="002B3D45" w:rsidP="002B3D45">
            <w:pPr>
              <w:spacing w:line="360" w:lineRule="auto"/>
              <w:rPr>
                <w:rFonts w:eastAsia="Times New Roman" w:cs="Arial"/>
                <w:lang w:eastAsia="en-GB"/>
              </w:rPr>
            </w:pPr>
            <w:r>
              <w:rPr>
                <w:rFonts w:eastAsia="Times New Roman" w:cs="Arial"/>
                <w:color w:val="000000"/>
                <w:lang w:eastAsia="en-GB"/>
              </w:rPr>
              <w:t>9%</w:t>
            </w:r>
          </w:p>
        </w:tc>
        <w:tc>
          <w:tcPr>
            <w:tcW w:w="898" w:type="pct"/>
            <w:vAlign w:val="center"/>
          </w:tcPr>
          <w:p w14:paraId="5A288AC7" w14:textId="4235880D" w:rsidR="002B3D45" w:rsidRPr="0046755D" w:rsidRDefault="002B3D45" w:rsidP="002B3D45">
            <w:pPr>
              <w:spacing w:line="360" w:lineRule="auto"/>
              <w:rPr>
                <w:rFonts w:eastAsia="Times New Roman" w:cs="Arial"/>
                <w:color w:val="000000"/>
                <w:lang w:eastAsia="en-GB"/>
              </w:rPr>
            </w:pPr>
            <w:r>
              <w:rPr>
                <w:rFonts w:eastAsia="Times New Roman" w:cs="Arial"/>
                <w:lang w:eastAsia="en-GB"/>
              </w:rPr>
              <w:t>8</w:t>
            </w:r>
            <w:r w:rsidRPr="0046755D">
              <w:rPr>
                <w:rFonts w:eastAsia="Times New Roman" w:cs="Arial"/>
                <w:lang w:eastAsia="en-GB"/>
              </w:rPr>
              <w:t>%</w:t>
            </w:r>
          </w:p>
        </w:tc>
        <w:tc>
          <w:tcPr>
            <w:tcW w:w="898" w:type="pct"/>
          </w:tcPr>
          <w:p w14:paraId="5C74DE87" w14:textId="2A4F65AF" w:rsidR="002B3D45" w:rsidRDefault="002B3D45" w:rsidP="002B3D45">
            <w:pPr>
              <w:spacing w:line="360" w:lineRule="auto"/>
              <w:rPr>
                <w:rFonts w:eastAsia="Times New Roman" w:cs="Arial"/>
                <w:lang w:eastAsia="en-GB"/>
              </w:rPr>
            </w:pPr>
            <w:r>
              <w:rPr>
                <w:rFonts w:cs="Arial"/>
              </w:rPr>
              <w:t>8</w:t>
            </w:r>
            <w:r w:rsidRPr="0046755D">
              <w:rPr>
                <w:rFonts w:cs="Arial"/>
              </w:rPr>
              <w:t>%</w:t>
            </w:r>
          </w:p>
        </w:tc>
        <w:tc>
          <w:tcPr>
            <w:tcW w:w="898" w:type="pct"/>
            <w:vAlign w:val="center"/>
          </w:tcPr>
          <w:p w14:paraId="1010CCBF" w14:textId="1A1BFFDF" w:rsidR="002B3D45" w:rsidRPr="0046755D" w:rsidRDefault="002B3D45" w:rsidP="002B3D45">
            <w:pPr>
              <w:spacing w:line="360" w:lineRule="auto"/>
              <w:rPr>
                <w:rFonts w:eastAsia="Times New Roman" w:cs="Arial"/>
                <w:lang w:eastAsia="en-GB"/>
              </w:rPr>
            </w:pPr>
            <w:r>
              <w:rPr>
                <w:rFonts w:eastAsia="Times New Roman" w:cs="Arial"/>
                <w:lang w:eastAsia="en-GB"/>
              </w:rPr>
              <w:t>-</w:t>
            </w:r>
            <w:r w:rsidR="00687534">
              <w:rPr>
                <w:rFonts w:eastAsia="Times New Roman" w:cs="Arial"/>
                <w:lang w:eastAsia="en-GB"/>
              </w:rPr>
              <w:t>1</w:t>
            </w:r>
            <w:r>
              <w:rPr>
                <w:rFonts w:eastAsia="Times New Roman" w:cs="Arial"/>
                <w:lang w:eastAsia="en-GB"/>
              </w:rPr>
              <w:t>%</w:t>
            </w:r>
          </w:p>
        </w:tc>
      </w:tr>
      <w:tr w:rsidR="002B3D45" w:rsidRPr="00240C61" w14:paraId="4A40E5F5" w14:textId="77777777" w:rsidTr="00C84EC5">
        <w:trPr>
          <w:trHeight w:val="285"/>
        </w:trPr>
        <w:tc>
          <w:tcPr>
            <w:tcW w:w="1408" w:type="pct"/>
            <w:shd w:val="clear" w:color="auto" w:fill="auto"/>
            <w:noWrap/>
            <w:vAlign w:val="bottom"/>
            <w:hideMark/>
          </w:tcPr>
          <w:p w14:paraId="52BBAADF" w14:textId="77777777" w:rsidR="002B3D45" w:rsidRPr="0046755D" w:rsidRDefault="002B3D45" w:rsidP="002B3D45">
            <w:pPr>
              <w:spacing w:line="360" w:lineRule="auto"/>
              <w:rPr>
                <w:rFonts w:eastAsia="Times New Roman" w:cs="Arial"/>
                <w:b/>
                <w:color w:val="000000"/>
                <w:lang w:eastAsia="en-GB"/>
              </w:rPr>
            </w:pPr>
            <w:r w:rsidRPr="0046755D">
              <w:rPr>
                <w:rFonts w:eastAsia="Times New Roman" w:cs="Arial"/>
                <w:b/>
                <w:color w:val="000000"/>
                <w:lang w:eastAsia="en-GB"/>
              </w:rPr>
              <w:t>Unknown</w:t>
            </w:r>
          </w:p>
        </w:tc>
        <w:tc>
          <w:tcPr>
            <w:tcW w:w="898" w:type="pct"/>
            <w:vAlign w:val="center"/>
          </w:tcPr>
          <w:p w14:paraId="68816BCB" w14:textId="0C0579A1" w:rsidR="002B3D45" w:rsidRPr="0046755D" w:rsidRDefault="002B3D45" w:rsidP="002B3D45">
            <w:pPr>
              <w:spacing w:line="360" w:lineRule="auto"/>
              <w:rPr>
                <w:rFonts w:eastAsia="Times New Roman" w:cs="Arial"/>
                <w:lang w:eastAsia="en-GB"/>
              </w:rPr>
            </w:pPr>
            <w:r>
              <w:rPr>
                <w:rFonts w:eastAsia="Times New Roman" w:cs="Arial"/>
                <w:color w:val="000000"/>
                <w:lang w:eastAsia="en-GB"/>
              </w:rPr>
              <w:t>25%</w:t>
            </w:r>
          </w:p>
        </w:tc>
        <w:tc>
          <w:tcPr>
            <w:tcW w:w="898" w:type="pct"/>
            <w:vAlign w:val="center"/>
          </w:tcPr>
          <w:p w14:paraId="749BB755" w14:textId="0BAF7D88" w:rsidR="002B3D45" w:rsidRPr="0046755D" w:rsidRDefault="002B3D45" w:rsidP="002B3D45">
            <w:pPr>
              <w:spacing w:line="360" w:lineRule="auto"/>
              <w:rPr>
                <w:rFonts w:eastAsia="Times New Roman" w:cs="Arial"/>
                <w:color w:val="000000"/>
                <w:lang w:eastAsia="en-GB"/>
              </w:rPr>
            </w:pPr>
            <w:r>
              <w:rPr>
                <w:rFonts w:eastAsia="Times New Roman" w:cs="Arial"/>
                <w:lang w:eastAsia="en-GB"/>
              </w:rPr>
              <w:t>22</w:t>
            </w:r>
            <w:r w:rsidRPr="0046755D">
              <w:rPr>
                <w:rFonts w:eastAsia="Times New Roman" w:cs="Arial"/>
                <w:lang w:eastAsia="en-GB"/>
              </w:rPr>
              <w:t>%</w:t>
            </w:r>
          </w:p>
        </w:tc>
        <w:tc>
          <w:tcPr>
            <w:tcW w:w="898" w:type="pct"/>
          </w:tcPr>
          <w:p w14:paraId="625A302F" w14:textId="42FCC05E" w:rsidR="002B3D45" w:rsidRDefault="002B3D45" w:rsidP="002B3D45">
            <w:pPr>
              <w:spacing w:line="360" w:lineRule="auto"/>
              <w:rPr>
                <w:rFonts w:eastAsia="Times New Roman" w:cs="Arial"/>
                <w:lang w:eastAsia="en-GB"/>
              </w:rPr>
            </w:pPr>
            <w:r w:rsidRPr="0046755D">
              <w:rPr>
                <w:rFonts w:cs="Arial"/>
              </w:rPr>
              <w:t>2</w:t>
            </w:r>
            <w:r>
              <w:rPr>
                <w:rFonts w:cs="Arial"/>
              </w:rPr>
              <w:t>1</w:t>
            </w:r>
            <w:r w:rsidRPr="0046755D">
              <w:rPr>
                <w:rFonts w:cs="Arial"/>
              </w:rPr>
              <w:t>%</w:t>
            </w:r>
          </w:p>
        </w:tc>
        <w:tc>
          <w:tcPr>
            <w:tcW w:w="898" w:type="pct"/>
            <w:vAlign w:val="center"/>
          </w:tcPr>
          <w:p w14:paraId="3EE3F528" w14:textId="01EE6E63" w:rsidR="002B3D45" w:rsidRPr="0046755D" w:rsidRDefault="002B3D45" w:rsidP="002B3D45">
            <w:pPr>
              <w:spacing w:line="360" w:lineRule="auto"/>
              <w:rPr>
                <w:rFonts w:eastAsia="Times New Roman" w:cs="Arial"/>
                <w:lang w:eastAsia="en-GB"/>
              </w:rPr>
            </w:pPr>
            <w:r>
              <w:rPr>
                <w:rFonts w:eastAsia="Times New Roman" w:cs="Arial"/>
                <w:lang w:eastAsia="en-GB"/>
              </w:rPr>
              <w:t>-</w:t>
            </w:r>
            <w:r w:rsidR="00687534">
              <w:rPr>
                <w:rFonts w:eastAsia="Times New Roman" w:cs="Arial"/>
                <w:lang w:eastAsia="en-GB"/>
              </w:rPr>
              <w:t>4</w:t>
            </w:r>
            <w:r>
              <w:rPr>
                <w:rFonts w:eastAsia="Times New Roman" w:cs="Arial"/>
                <w:lang w:eastAsia="en-GB"/>
              </w:rPr>
              <w:t>%</w:t>
            </w:r>
          </w:p>
        </w:tc>
      </w:tr>
    </w:tbl>
    <w:p w14:paraId="36C2CD75" w14:textId="77777777" w:rsidR="006679CF" w:rsidRDefault="006679CF" w:rsidP="005E56CA">
      <w:pPr>
        <w:spacing w:line="360" w:lineRule="auto"/>
      </w:pPr>
    </w:p>
    <w:p w14:paraId="3AA55485" w14:textId="55B74186" w:rsidR="00607DD8" w:rsidRPr="005E56CA" w:rsidRDefault="00607DD8" w:rsidP="005E56CA">
      <w:pPr>
        <w:spacing w:line="360" w:lineRule="auto"/>
        <w:rPr>
          <w:rFonts w:cs="Arial"/>
          <w:b/>
          <w:szCs w:val="24"/>
        </w:rPr>
      </w:pPr>
      <w:r w:rsidRPr="005E56CA">
        <w:rPr>
          <w:rFonts w:cs="Arial"/>
          <w:b/>
          <w:szCs w:val="24"/>
        </w:rPr>
        <w:t xml:space="preserve">Commentary </w:t>
      </w:r>
    </w:p>
    <w:p w14:paraId="4CDA939F" w14:textId="5A71D55C" w:rsidR="0005667F" w:rsidRDefault="00CF4A93" w:rsidP="005E56CA">
      <w:pPr>
        <w:spacing w:line="360" w:lineRule="auto"/>
        <w:rPr>
          <w:rFonts w:cs="Arial"/>
          <w:szCs w:val="24"/>
        </w:rPr>
      </w:pPr>
      <w:r>
        <w:rPr>
          <w:rFonts w:cs="Arial"/>
          <w:szCs w:val="24"/>
        </w:rPr>
        <w:t>There</w:t>
      </w:r>
      <w:r w:rsidR="00737DE3" w:rsidRPr="007B1EA6">
        <w:rPr>
          <w:rFonts w:cs="Arial"/>
          <w:szCs w:val="24"/>
        </w:rPr>
        <w:t xml:space="preserve"> ha</w:t>
      </w:r>
      <w:r w:rsidR="00600432">
        <w:rPr>
          <w:rFonts w:cs="Arial"/>
          <w:szCs w:val="24"/>
        </w:rPr>
        <w:t>s</w:t>
      </w:r>
      <w:r w:rsidR="00737DE3" w:rsidRPr="007B1EA6">
        <w:rPr>
          <w:rFonts w:cs="Arial"/>
          <w:szCs w:val="24"/>
        </w:rPr>
        <w:t xml:space="preserve"> been</w:t>
      </w:r>
      <w:r w:rsidR="00871EDA">
        <w:rPr>
          <w:rFonts w:cs="Arial"/>
          <w:szCs w:val="24"/>
        </w:rPr>
        <w:t xml:space="preserve"> </w:t>
      </w:r>
      <w:r w:rsidR="00600432">
        <w:rPr>
          <w:rFonts w:cs="Arial"/>
          <w:szCs w:val="24"/>
        </w:rPr>
        <w:t>a</w:t>
      </w:r>
      <w:r w:rsidR="00911D46">
        <w:rPr>
          <w:rFonts w:cs="Arial"/>
          <w:szCs w:val="24"/>
        </w:rPr>
        <w:t>n</w:t>
      </w:r>
      <w:r w:rsidR="00871EDA">
        <w:rPr>
          <w:rFonts w:cs="Arial"/>
          <w:szCs w:val="24"/>
        </w:rPr>
        <w:t xml:space="preserve"> increase in academic staff declaring caring responsibilities (up from 2</w:t>
      </w:r>
      <w:r w:rsidR="00911D46">
        <w:rPr>
          <w:rFonts w:cs="Arial"/>
          <w:szCs w:val="24"/>
        </w:rPr>
        <w:t>7</w:t>
      </w:r>
      <w:r w:rsidR="00871EDA">
        <w:rPr>
          <w:rFonts w:cs="Arial"/>
          <w:szCs w:val="24"/>
        </w:rPr>
        <w:t>% to 2</w:t>
      </w:r>
      <w:r w:rsidR="00911D46">
        <w:rPr>
          <w:rFonts w:cs="Arial"/>
          <w:szCs w:val="24"/>
        </w:rPr>
        <w:t>9</w:t>
      </w:r>
      <w:r w:rsidR="00871EDA">
        <w:rPr>
          <w:rFonts w:cs="Arial"/>
          <w:szCs w:val="24"/>
        </w:rPr>
        <w:t>%) and an increase in those reporting no caring responsibilities</w:t>
      </w:r>
      <w:r w:rsidR="00737DE3" w:rsidRPr="007B1EA6">
        <w:rPr>
          <w:rFonts w:cs="Arial"/>
          <w:szCs w:val="24"/>
        </w:rPr>
        <w:t xml:space="preserve"> </w:t>
      </w:r>
      <w:r w:rsidR="00871EDA">
        <w:rPr>
          <w:rFonts w:cs="Arial"/>
          <w:szCs w:val="24"/>
        </w:rPr>
        <w:t>(</w:t>
      </w:r>
      <w:r w:rsidR="00911D46">
        <w:rPr>
          <w:rFonts w:cs="Arial"/>
          <w:szCs w:val="24"/>
        </w:rPr>
        <w:t>39</w:t>
      </w:r>
      <w:r w:rsidR="00871EDA">
        <w:rPr>
          <w:rFonts w:cs="Arial"/>
          <w:szCs w:val="24"/>
        </w:rPr>
        <w:t>% to 4</w:t>
      </w:r>
      <w:r w:rsidR="00911D46">
        <w:rPr>
          <w:rFonts w:cs="Arial"/>
          <w:szCs w:val="24"/>
        </w:rPr>
        <w:t>3</w:t>
      </w:r>
      <w:r w:rsidR="00871EDA">
        <w:rPr>
          <w:rFonts w:cs="Arial"/>
          <w:szCs w:val="24"/>
        </w:rPr>
        <w:t xml:space="preserve">%). </w:t>
      </w:r>
      <w:r w:rsidR="00D151A1">
        <w:rPr>
          <w:rFonts w:cs="Arial"/>
          <w:szCs w:val="24"/>
        </w:rPr>
        <w:t>There ha</w:t>
      </w:r>
      <w:r w:rsidR="00871EDA">
        <w:rPr>
          <w:rFonts w:cs="Arial"/>
          <w:szCs w:val="24"/>
        </w:rPr>
        <w:t>ve been decreases (</w:t>
      </w:r>
      <w:r w:rsidR="00911D46">
        <w:rPr>
          <w:rFonts w:cs="Arial"/>
          <w:szCs w:val="24"/>
        </w:rPr>
        <w:t>5</w:t>
      </w:r>
      <w:r w:rsidR="00600432">
        <w:rPr>
          <w:rFonts w:cs="Arial"/>
          <w:szCs w:val="24"/>
        </w:rPr>
        <w:t xml:space="preserve"> percentage points</w:t>
      </w:r>
      <w:r w:rsidR="00871EDA">
        <w:rPr>
          <w:rFonts w:cs="Arial"/>
          <w:szCs w:val="24"/>
        </w:rPr>
        <w:t>)</w:t>
      </w:r>
      <w:r w:rsidR="00D151A1">
        <w:rPr>
          <w:rFonts w:cs="Arial"/>
          <w:szCs w:val="24"/>
        </w:rPr>
        <w:t xml:space="preserve"> in staff </w:t>
      </w:r>
      <w:r w:rsidR="00607DD8" w:rsidRPr="007B1EA6">
        <w:rPr>
          <w:rFonts w:cs="Arial"/>
          <w:szCs w:val="24"/>
        </w:rPr>
        <w:t xml:space="preserve">preferring not to </w:t>
      </w:r>
      <w:r w:rsidR="00E911C7">
        <w:rPr>
          <w:rFonts w:cs="Arial"/>
          <w:szCs w:val="24"/>
        </w:rPr>
        <w:t>declare their caring responsibilities</w:t>
      </w:r>
      <w:r w:rsidR="00A514FB">
        <w:rPr>
          <w:rFonts w:cs="Arial"/>
          <w:szCs w:val="24"/>
        </w:rPr>
        <w:t xml:space="preserve"> </w:t>
      </w:r>
      <w:r w:rsidR="001622CE">
        <w:rPr>
          <w:rFonts w:cs="Arial"/>
          <w:szCs w:val="24"/>
        </w:rPr>
        <w:t>and</w:t>
      </w:r>
      <w:r w:rsidR="00A514FB">
        <w:rPr>
          <w:rFonts w:cs="Arial"/>
          <w:szCs w:val="24"/>
        </w:rPr>
        <w:t xml:space="preserve"> the percentage of staff </w:t>
      </w:r>
      <w:r w:rsidR="00144781">
        <w:rPr>
          <w:rFonts w:cs="Arial"/>
          <w:szCs w:val="24"/>
        </w:rPr>
        <w:t xml:space="preserve">for whom their </w:t>
      </w:r>
      <w:r w:rsidR="001622CE">
        <w:rPr>
          <w:rFonts w:cs="Arial"/>
          <w:szCs w:val="24"/>
        </w:rPr>
        <w:t>caring responsibilities</w:t>
      </w:r>
      <w:r w:rsidR="00144781">
        <w:rPr>
          <w:rFonts w:cs="Arial"/>
          <w:szCs w:val="24"/>
        </w:rPr>
        <w:t xml:space="preserve"> are unknown</w:t>
      </w:r>
      <w:r w:rsidR="00607DD8" w:rsidRPr="007B1EA6">
        <w:rPr>
          <w:rFonts w:cs="Arial"/>
          <w:szCs w:val="24"/>
        </w:rPr>
        <w:t>.</w:t>
      </w:r>
    </w:p>
    <w:p w14:paraId="63EDDDE4" w14:textId="77777777" w:rsidR="00600432" w:rsidRDefault="00600432" w:rsidP="005E56CA">
      <w:pPr>
        <w:spacing w:line="360" w:lineRule="auto"/>
        <w:rPr>
          <w:rFonts w:cs="Arial"/>
          <w:szCs w:val="24"/>
        </w:rPr>
      </w:pPr>
    </w:p>
    <w:p w14:paraId="44C642FD" w14:textId="246216E9" w:rsidR="007B58A1" w:rsidRPr="00214BF8" w:rsidRDefault="007B58A1">
      <w:pPr>
        <w:pStyle w:val="Heading2"/>
      </w:pPr>
      <w:bookmarkStart w:id="4" w:name="_Toc61706053"/>
      <w:r w:rsidRPr="00941CEF">
        <w:lastRenderedPageBreak/>
        <w:t>Disability</w:t>
      </w:r>
      <w:r w:rsidRPr="00214BF8">
        <w:rPr>
          <w:rStyle w:val="FootnoteReference"/>
          <w:rFonts w:cs="Arial"/>
          <w:b w:val="0"/>
          <w:color w:val="17365D" w:themeColor="text2" w:themeShade="BF"/>
          <w:sz w:val="32"/>
          <w:szCs w:val="32"/>
        </w:rPr>
        <w:footnoteReference w:id="3"/>
      </w:r>
      <w:bookmarkEnd w:id="4"/>
    </w:p>
    <w:p w14:paraId="40243C00" w14:textId="6D5C43AA" w:rsidR="006E7AF5" w:rsidRDefault="006E7AF5" w:rsidP="005E56CA"/>
    <w:p w14:paraId="079CB1B8" w14:textId="5C13114C" w:rsidR="006E7AF5" w:rsidRDefault="00110508" w:rsidP="0023420D">
      <w:pPr>
        <w:jc w:val="center"/>
        <w:rPr>
          <w:noProof/>
          <w:bdr w:val="single" w:sz="8" w:space="0" w:color="auto"/>
          <w:lang w:eastAsia="en-GB"/>
        </w:rPr>
      </w:pPr>
      <w:r>
        <w:rPr>
          <w:noProof/>
        </w:rPr>
        <w:drawing>
          <wp:inline distT="0" distB="0" distL="0" distR="0" wp14:anchorId="2EEC935E" wp14:editId="0D263E72">
            <wp:extent cx="5663821" cy="3316406"/>
            <wp:effectExtent l="0" t="0" r="13335" b="17780"/>
            <wp:docPr id="6" name="Chart 6">
              <a:extLst xmlns:a="http://schemas.openxmlformats.org/drawingml/2006/main">
                <a:ext uri="{FF2B5EF4-FFF2-40B4-BE49-F238E27FC236}">
                  <a16:creationId xmlns:a16="http://schemas.microsoft.com/office/drawing/2014/main" id="{76CB34A7-E41A-F4A7-CBD3-BBF694A207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04B057" w14:textId="0B88CF5F" w:rsidR="007B58A1" w:rsidRDefault="007B58A1" w:rsidP="005E56CA">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Disability"/>
        <w:tblDescription w:val="Table showing the percentagre of academic staff in post by disability in 2017, 2018 and 2019. Categories include disabled, no known disability, prefer not to answer and unknown."/>
      </w:tblPr>
      <w:tblGrid>
        <w:gridCol w:w="1808"/>
        <w:gridCol w:w="1803"/>
        <w:gridCol w:w="1803"/>
        <w:gridCol w:w="1801"/>
        <w:gridCol w:w="1801"/>
      </w:tblGrid>
      <w:tr w:rsidR="00662A50" w:rsidRPr="005E56CA" w14:paraId="76F99E3C" w14:textId="77777777" w:rsidTr="00C84EC5">
        <w:trPr>
          <w:trHeight w:val="300"/>
        </w:trPr>
        <w:tc>
          <w:tcPr>
            <w:tcW w:w="1002" w:type="pct"/>
            <w:shd w:val="clear" w:color="auto" w:fill="auto"/>
            <w:noWrap/>
            <w:vAlign w:val="bottom"/>
            <w:hideMark/>
          </w:tcPr>
          <w:p w14:paraId="1FEDB793" w14:textId="77777777" w:rsidR="00662A50" w:rsidRPr="005E56CA" w:rsidRDefault="00662A50" w:rsidP="00662A50">
            <w:pPr>
              <w:spacing w:line="360" w:lineRule="auto"/>
              <w:rPr>
                <w:rFonts w:eastAsia="Times New Roman" w:cs="Arial"/>
                <w:b/>
                <w:bCs/>
                <w:color w:val="000000"/>
                <w:lang w:eastAsia="en-GB"/>
              </w:rPr>
            </w:pPr>
          </w:p>
        </w:tc>
        <w:tc>
          <w:tcPr>
            <w:tcW w:w="1000" w:type="pct"/>
            <w:vAlign w:val="center"/>
          </w:tcPr>
          <w:p w14:paraId="618C0714" w14:textId="5F64AD66" w:rsidR="00662A50" w:rsidRPr="005E56CA" w:rsidRDefault="00662A50" w:rsidP="00662A50">
            <w:pPr>
              <w:spacing w:line="360" w:lineRule="auto"/>
              <w:rPr>
                <w:rFonts w:eastAsia="Times New Roman" w:cs="Arial"/>
                <w:b/>
                <w:bCs/>
                <w:lang w:eastAsia="en-GB"/>
              </w:rPr>
            </w:pPr>
            <w:r w:rsidRPr="005E56CA">
              <w:rPr>
                <w:rFonts w:eastAsia="Times New Roman" w:cs="Arial"/>
                <w:b/>
                <w:bCs/>
                <w:color w:val="000000"/>
                <w:lang w:eastAsia="en-GB"/>
              </w:rPr>
              <w:t>20</w:t>
            </w:r>
            <w:r>
              <w:rPr>
                <w:rFonts w:eastAsia="Times New Roman" w:cs="Arial"/>
                <w:b/>
                <w:bCs/>
                <w:color w:val="000000"/>
                <w:lang w:eastAsia="en-GB"/>
              </w:rPr>
              <w:t>20</w:t>
            </w:r>
          </w:p>
        </w:tc>
        <w:tc>
          <w:tcPr>
            <w:tcW w:w="1000" w:type="pct"/>
            <w:vAlign w:val="center"/>
          </w:tcPr>
          <w:p w14:paraId="642CB2BC" w14:textId="72FDFAE6" w:rsidR="00662A50" w:rsidRPr="005E56CA" w:rsidRDefault="00662A50" w:rsidP="00662A50">
            <w:pPr>
              <w:spacing w:line="360" w:lineRule="auto"/>
              <w:rPr>
                <w:rFonts w:eastAsia="Times New Roman" w:cs="Arial"/>
                <w:b/>
                <w:bCs/>
                <w:color w:val="000000"/>
                <w:lang w:eastAsia="en-GB"/>
              </w:rPr>
            </w:pPr>
            <w:r w:rsidRPr="005E56CA">
              <w:rPr>
                <w:rFonts w:eastAsia="Times New Roman" w:cs="Arial"/>
                <w:b/>
                <w:bCs/>
                <w:lang w:eastAsia="en-GB"/>
              </w:rPr>
              <w:t>20</w:t>
            </w:r>
            <w:r>
              <w:rPr>
                <w:rFonts w:eastAsia="Times New Roman" w:cs="Arial"/>
                <w:b/>
                <w:bCs/>
                <w:lang w:eastAsia="en-GB"/>
              </w:rPr>
              <w:t>21</w:t>
            </w:r>
          </w:p>
        </w:tc>
        <w:tc>
          <w:tcPr>
            <w:tcW w:w="999" w:type="pct"/>
            <w:vAlign w:val="center"/>
          </w:tcPr>
          <w:p w14:paraId="06F574DD" w14:textId="063F53B4" w:rsidR="00662A50" w:rsidRPr="005E56CA" w:rsidRDefault="00662A50" w:rsidP="00662A50">
            <w:pPr>
              <w:spacing w:line="360" w:lineRule="auto"/>
              <w:rPr>
                <w:rFonts w:eastAsia="Times New Roman" w:cs="Arial"/>
                <w:b/>
                <w:bCs/>
                <w:lang w:eastAsia="en-GB"/>
              </w:rPr>
            </w:pPr>
            <w:r w:rsidRPr="005E56CA">
              <w:rPr>
                <w:rFonts w:eastAsia="Times New Roman" w:cs="Arial"/>
                <w:b/>
                <w:bCs/>
                <w:lang w:eastAsia="en-GB"/>
              </w:rPr>
              <w:t>20</w:t>
            </w:r>
            <w:r>
              <w:rPr>
                <w:rFonts w:eastAsia="Times New Roman" w:cs="Arial"/>
                <w:b/>
                <w:bCs/>
                <w:lang w:eastAsia="en-GB"/>
              </w:rPr>
              <w:t>22</w:t>
            </w:r>
          </w:p>
        </w:tc>
        <w:tc>
          <w:tcPr>
            <w:tcW w:w="999" w:type="pct"/>
            <w:vAlign w:val="center"/>
          </w:tcPr>
          <w:p w14:paraId="171AB760" w14:textId="360CA251" w:rsidR="00662A50" w:rsidRPr="005E56CA" w:rsidRDefault="00662A50" w:rsidP="00662A50">
            <w:pPr>
              <w:spacing w:line="360" w:lineRule="auto"/>
              <w:rPr>
                <w:rFonts w:eastAsia="Times New Roman" w:cs="Arial"/>
                <w:b/>
                <w:bCs/>
                <w:lang w:eastAsia="en-GB"/>
              </w:rPr>
            </w:pPr>
            <w:r w:rsidRPr="005E56CA">
              <w:rPr>
                <w:rFonts w:eastAsia="Times New Roman" w:cs="Arial"/>
                <w:b/>
                <w:bCs/>
                <w:lang w:eastAsia="en-GB"/>
              </w:rPr>
              <w:t>% change (20</w:t>
            </w:r>
            <w:r>
              <w:rPr>
                <w:rFonts w:eastAsia="Times New Roman" w:cs="Arial"/>
                <w:b/>
                <w:bCs/>
                <w:lang w:eastAsia="en-GB"/>
              </w:rPr>
              <w:t>20</w:t>
            </w:r>
            <w:r w:rsidRPr="005E56CA">
              <w:rPr>
                <w:rFonts w:eastAsia="Times New Roman" w:cs="Arial"/>
                <w:b/>
                <w:bCs/>
                <w:lang w:eastAsia="en-GB"/>
              </w:rPr>
              <w:t>-20</w:t>
            </w:r>
            <w:r>
              <w:rPr>
                <w:rFonts w:eastAsia="Times New Roman" w:cs="Arial"/>
                <w:b/>
                <w:bCs/>
                <w:lang w:eastAsia="en-GB"/>
              </w:rPr>
              <w:t>22</w:t>
            </w:r>
            <w:r w:rsidRPr="005E56CA">
              <w:rPr>
                <w:rFonts w:eastAsia="Times New Roman" w:cs="Arial"/>
                <w:b/>
                <w:bCs/>
                <w:lang w:eastAsia="en-GB"/>
              </w:rPr>
              <w:t>)</w:t>
            </w:r>
          </w:p>
        </w:tc>
      </w:tr>
      <w:tr w:rsidR="00662A50" w:rsidRPr="00941CEF" w14:paraId="0B402358" w14:textId="77777777" w:rsidTr="00C84EC5">
        <w:trPr>
          <w:trHeight w:val="300"/>
        </w:trPr>
        <w:tc>
          <w:tcPr>
            <w:tcW w:w="1002" w:type="pct"/>
            <w:shd w:val="clear" w:color="auto" w:fill="auto"/>
            <w:noWrap/>
            <w:vAlign w:val="bottom"/>
            <w:hideMark/>
          </w:tcPr>
          <w:p w14:paraId="6138651F" w14:textId="77777777" w:rsidR="00662A50" w:rsidRPr="005E56CA" w:rsidRDefault="00662A50" w:rsidP="00662A50">
            <w:pPr>
              <w:spacing w:line="360" w:lineRule="auto"/>
              <w:rPr>
                <w:rFonts w:eastAsia="Times New Roman" w:cs="Arial"/>
                <w:b/>
                <w:color w:val="000000"/>
                <w:lang w:eastAsia="en-GB"/>
              </w:rPr>
            </w:pPr>
            <w:r w:rsidRPr="005E56CA">
              <w:rPr>
                <w:rFonts w:eastAsia="Times New Roman" w:cs="Arial"/>
                <w:b/>
                <w:color w:val="000000"/>
                <w:lang w:eastAsia="en-GB"/>
              </w:rPr>
              <w:t>Disabled</w:t>
            </w:r>
          </w:p>
        </w:tc>
        <w:tc>
          <w:tcPr>
            <w:tcW w:w="1000" w:type="pct"/>
            <w:vAlign w:val="center"/>
          </w:tcPr>
          <w:p w14:paraId="72505633" w14:textId="21144540" w:rsidR="00662A50" w:rsidRPr="00941CEF" w:rsidRDefault="00662A50" w:rsidP="00662A50">
            <w:pPr>
              <w:spacing w:line="360" w:lineRule="auto"/>
              <w:rPr>
                <w:rFonts w:eastAsia="Times New Roman" w:cs="Arial"/>
                <w:lang w:eastAsia="en-GB"/>
              </w:rPr>
            </w:pPr>
            <w:r>
              <w:rPr>
                <w:rFonts w:eastAsia="Times New Roman" w:cs="Arial"/>
                <w:color w:val="000000"/>
                <w:lang w:eastAsia="en-GB"/>
              </w:rPr>
              <w:t>4%</w:t>
            </w:r>
          </w:p>
        </w:tc>
        <w:tc>
          <w:tcPr>
            <w:tcW w:w="1000" w:type="pct"/>
            <w:vAlign w:val="center"/>
          </w:tcPr>
          <w:p w14:paraId="49799114" w14:textId="706CFA25" w:rsidR="00662A50" w:rsidRPr="00941CEF" w:rsidRDefault="00662A50" w:rsidP="00662A50">
            <w:pPr>
              <w:spacing w:line="360" w:lineRule="auto"/>
              <w:rPr>
                <w:rFonts w:eastAsia="Times New Roman" w:cs="Arial"/>
                <w:color w:val="000000"/>
                <w:lang w:eastAsia="en-GB"/>
              </w:rPr>
            </w:pPr>
            <w:r>
              <w:rPr>
                <w:rFonts w:eastAsia="Times New Roman" w:cs="Arial"/>
                <w:lang w:eastAsia="en-GB"/>
              </w:rPr>
              <w:t>5</w:t>
            </w:r>
            <w:r w:rsidRPr="00941CEF">
              <w:rPr>
                <w:rFonts w:eastAsia="Times New Roman" w:cs="Arial"/>
                <w:lang w:eastAsia="en-GB"/>
              </w:rPr>
              <w:t>%</w:t>
            </w:r>
          </w:p>
        </w:tc>
        <w:tc>
          <w:tcPr>
            <w:tcW w:w="999" w:type="pct"/>
          </w:tcPr>
          <w:p w14:paraId="7FBB5C52" w14:textId="467AE51A" w:rsidR="00662A50" w:rsidRDefault="00662A50" w:rsidP="00662A50">
            <w:pPr>
              <w:spacing w:line="360" w:lineRule="auto"/>
              <w:rPr>
                <w:rFonts w:eastAsia="Times New Roman" w:cs="Arial"/>
                <w:lang w:eastAsia="en-GB"/>
              </w:rPr>
            </w:pPr>
            <w:r>
              <w:rPr>
                <w:rFonts w:cs="Arial"/>
              </w:rPr>
              <w:t>5</w:t>
            </w:r>
            <w:r w:rsidRPr="00941CEF">
              <w:rPr>
                <w:rFonts w:cs="Arial"/>
              </w:rPr>
              <w:t>%</w:t>
            </w:r>
          </w:p>
        </w:tc>
        <w:tc>
          <w:tcPr>
            <w:tcW w:w="999" w:type="pct"/>
            <w:vAlign w:val="center"/>
          </w:tcPr>
          <w:p w14:paraId="199F31A4" w14:textId="0DBEE05C" w:rsidR="00662A50" w:rsidRPr="00941CEF" w:rsidRDefault="00662A50" w:rsidP="00662A50">
            <w:pPr>
              <w:spacing w:line="360" w:lineRule="auto"/>
              <w:rPr>
                <w:rFonts w:eastAsia="Times New Roman" w:cs="Arial"/>
                <w:lang w:eastAsia="en-GB"/>
              </w:rPr>
            </w:pPr>
            <w:r>
              <w:rPr>
                <w:rFonts w:eastAsia="Times New Roman" w:cs="Arial"/>
                <w:lang w:eastAsia="en-GB"/>
              </w:rPr>
              <w:t>+1%</w:t>
            </w:r>
          </w:p>
        </w:tc>
      </w:tr>
      <w:tr w:rsidR="00662A50" w:rsidRPr="00941CEF" w14:paraId="7D325CFD" w14:textId="77777777" w:rsidTr="00C84EC5">
        <w:trPr>
          <w:trHeight w:val="300"/>
        </w:trPr>
        <w:tc>
          <w:tcPr>
            <w:tcW w:w="1002" w:type="pct"/>
            <w:shd w:val="clear" w:color="auto" w:fill="auto"/>
            <w:noWrap/>
            <w:vAlign w:val="bottom"/>
            <w:hideMark/>
          </w:tcPr>
          <w:p w14:paraId="36989460" w14:textId="3A39158D" w:rsidR="00662A50" w:rsidRPr="005E56CA" w:rsidRDefault="00662A50" w:rsidP="00662A50">
            <w:pPr>
              <w:spacing w:line="360" w:lineRule="auto"/>
              <w:rPr>
                <w:rFonts w:eastAsia="Times New Roman" w:cs="Arial"/>
                <w:b/>
                <w:color w:val="000000"/>
                <w:lang w:eastAsia="en-GB"/>
              </w:rPr>
            </w:pPr>
            <w:r w:rsidRPr="005E56CA">
              <w:rPr>
                <w:rFonts w:eastAsia="Times New Roman" w:cs="Arial"/>
                <w:b/>
                <w:color w:val="000000"/>
                <w:lang w:eastAsia="en-GB"/>
              </w:rPr>
              <w:t>No known disability</w:t>
            </w:r>
          </w:p>
        </w:tc>
        <w:tc>
          <w:tcPr>
            <w:tcW w:w="1000" w:type="pct"/>
            <w:vAlign w:val="center"/>
          </w:tcPr>
          <w:p w14:paraId="4DCB4B0A" w14:textId="67A8F5E2" w:rsidR="00662A50" w:rsidRPr="00941CEF" w:rsidRDefault="00662A50" w:rsidP="00662A50">
            <w:pPr>
              <w:spacing w:line="360" w:lineRule="auto"/>
              <w:rPr>
                <w:rFonts w:eastAsia="Times New Roman" w:cs="Arial"/>
                <w:lang w:eastAsia="en-GB"/>
              </w:rPr>
            </w:pPr>
            <w:r>
              <w:rPr>
                <w:rFonts w:eastAsia="Times New Roman" w:cs="Arial"/>
                <w:color w:val="000000"/>
                <w:lang w:eastAsia="en-GB"/>
              </w:rPr>
              <w:t>76%</w:t>
            </w:r>
          </w:p>
        </w:tc>
        <w:tc>
          <w:tcPr>
            <w:tcW w:w="1000" w:type="pct"/>
            <w:vAlign w:val="center"/>
          </w:tcPr>
          <w:p w14:paraId="5A2C4A9C" w14:textId="720DD008" w:rsidR="00662A50" w:rsidRPr="00941CEF" w:rsidRDefault="00662A50" w:rsidP="00662A50">
            <w:pPr>
              <w:spacing w:line="360" w:lineRule="auto"/>
              <w:rPr>
                <w:rFonts w:eastAsia="Times New Roman" w:cs="Arial"/>
                <w:color w:val="000000"/>
                <w:lang w:eastAsia="en-GB"/>
              </w:rPr>
            </w:pPr>
            <w:r w:rsidRPr="00941CEF">
              <w:rPr>
                <w:rFonts w:eastAsia="Times New Roman" w:cs="Arial"/>
                <w:lang w:eastAsia="en-GB"/>
              </w:rPr>
              <w:t>7</w:t>
            </w:r>
            <w:r>
              <w:rPr>
                <w:rFonts w:eastAsia="Times New Roman" w:cs="Arial"/>
                <w:lang w:eastAsia="en-GB"/>
              </w:rPr>
              <w:t>7</w:t>
            </w:r>
            <w:r w:rsidRPr="00941CEF">
              <w:rPr>
                <w:rFonts w:eastAsia="Times New Roman" w:cs="Arial"/>
                <w:lang w:eastAsia="en-GB"/>
              </w:rPr>
              <w:t>%</w:t>
            </w:r>
          </w:p>
        </w:tc>
        <w:tc>
          <w:tcPr>
            <w:tcW w:w="999" w:type="pct"/>
            <w:vAlign w:val="center"/>
          </w:tcPr>
          <w:p w14:paraId="74FAA61F" w14:textId="73B3DF93" w:rsidR="00662A50" w:rsidRDefault="00662A50" w:rsidP="00662A50">
            <w:pPr>
              <w:spacing w:line="360" w:lineRule="auto"/>
              <w:rPr>
                <w:rFonts w:eastAsia="Times New Roman" w:cs="Arial"/>
                <w:lang w:eastAsia="en-GB"/>
              </w:rPr>
            </w:pPr>
            <w:r w:rsidRPr="00941CEF">
              <w:rPr>
                <w:rFonts w:cs="Arial"/>
              </w:rPr>
              <w:t>7</w:t>
            </w:r>
            <w:r>
              <w:rPr>
                <w:rFonts w:cs="Arial"/>
              </w:rPr>
              <w:t>6</w:t>
            </w:r>
            <w:r w:rsidRPr="00941CEF">
              <w:rPr>
                <w:rFonts w:cs="Arial"/>
              </w:rPr>
              <w:t>%</w:t>
            </w:r>
          </w:p>
        </w:tc>
        <w:tc>
          <w:tcPr>
            <w:tcW w:w="999" w:type="pct"/>
            <w:vAlign w:val="center"/>
          </w:tcPr>
          <w:p w14:paraId="376A1EF5" w14:textId="7F634DDE" w:rsidR="00662A50" w:rsidRPr="00941CEF" w:rsidRDefault="00662A50" w:rsidP="00662A50">
            <w:pPr>
              <w:spacing w:line="360" w:lineRule="auto"/>
              <w:rPr>
                <w:rFonts w:eastAsia="Times New Roman" w:cs="Arial"/>
                <w:lang w:eastAsia="en-GB"/>
              </w:rPr>
            </w:pPr>
            <w:r>
              <w:rPr>
                <w:rFonts w:eastAsia="Times New Roman" w:cs="Arial"/>
                <w:lang w:eastAsia="en-GB"/>
              </w:rPr>
              <w:t>-</w:t>
            </w:r>
          </w:p>
        </w:tc>
      </w:tr>
      <w:tr w:rsidR="00662A50" w:rsidRPr="00941CEF" w14:paraId="6C32056B" w14:textId="77777777" w:rsidTr="00C84EC5">
        <w:trPr>
          <w:trHeight w:val="300"/>
        </w:trPr>
        <w:tc>
          <w:tcPr>
            <w:tcW w:w="1002" w:type="pct"/>
            <w:shd w:val="clear" w:color="auto" w:fill="auto"/>
            <w:noWrap/>
            <w:vAlign w:val="bottom"/>
            <w:hideMark/>
          </w:tcPr>
          <w:p w14:paraId="10265AC3" w14:textId="77777777" w:rsidR="00662A50" w:rsidRPr="005E56CA" w:rsidRDefault="00662A50" w:rsidP="00662A50">
            <w:pPr>
              <w:spacing w:line="360" w:lineRule="auto"/>
              <w:rPr>
                <w:rFonts w:eastAsia="Times New Roman" w:cs="Arial"/>
                <w:b/>
                <w:color w:val="000000"/>
                <w:lang w:eastAsia="en-GB"/>
              </w:rPr>
            </w:pPr>
            <w:r w:rsidRPr="005E56CA">
              <w:rPr>
                <w:rFonts w:eastAsia="Times New Roman" w:cs="Arial"/>
                <w:b/>
                <w:color w:val="000000"/>
                <w:lang w:eastAsia="en-GB"/>
              </w:rPr>
              <w:t>Prefer not to answer</w:t>
            </w:r>
          </w:p>
        </w:tc>
        <w:tc>
          <w:tcPr>
            <w:tcW w:w="1000" w:type="pct"/>
            <w:vAlign w:val="center"/>
          </w:tcPr>
          <w:p w14:paraId="247CB030" w14:textId="01742218" w:rsidR="00662A50" w:rsidRPr="00941CEF" w:rsidRDefault="00662A50" w:rsidP="00662A50">
            <w:pPr>
              <w:spacing w:line="360" w:lineRule="auto"/>
              <w:rPr>
                <w:rFonts w:eastAsia="Times New Roman" w:cs="Arial"/>
                <w:lang w:eastAsia="en-GB"/>
              </w:rPr>
            </w:pPr>
            <w:r>
              <w:rPr>
                <w:rFonts w:eastAsia="Times New Roman" w:cs="Arial"/>
                <w:color w:val="000000"/>
                <w:lang w:eastAsia="en-GB"/>
              </w:rPr>
              <w:t>10%</w:t>
            </w:r>
          </w:p>
        </w:tc>
        <w:tc>
          <w:tcPr>
            <w:tcW w:w="1000" w:type="pct"/>
            <w:vAlign w:val="center"/>
          </w:tcPr>
          <w:p w14:paraId="0ACF7396" w14:textId="177282DF" w:rsidR="00662A50" w:rsidRPr="00941CEF" w:rsidRDefault="00662A50" w:rsidP="00662A50">
            <w:pPr>
              <w:spacing w:line="360" w:lineRule="auto"/>
              <w:rPr>
                <w:rFonts w:eastAsia="Times New Roman" w:cs="Arial"/>
                <w:color w:val="000000"/>
                <w:lang w:eastAsia="en-GB"/>
              </w:rPr>
            </w:pPr>
            <w:r>
              <w:rPr>
                <w:rFonts w:eastAsia="Times New Roman" w:cs="Arial"/>
                <w:lang w:eastAsia="en-GB"/>
              </w:rPr>
              <w:t>9</w:t>
            </w:r>
            <w:r w:rsidRPr="00941CEF">
              <w:rPr>
                <w:rFonts w:eastAsia="Times New Roman" w:cs="Arial"/>
                <w:lang w:eastAsia="en-GB"/>
              </w:rPr>
              <w:t>%</w:t>
            </w:r>
          </w:p>
        </w:tc>
        <w:tc>
          <w:tcPr>
            <w:tcW w:w="999" w:type="pct"/>
            <w:vAlign w:val="center"/>
          </w:tcPr>
          <w:p w14:paraId="4CED1EBC" w14:textId="5694EF08" w:rsidR="00662A50" w:rsidRDefault="00662A50" w:rsidP="00662A50">
            <w:pPr>
              <w:spacing w:line="360" w:lineRule="auto"/>
              <w:rPr>
                <w:rFonts w:eastAsia="Times New Roman" w:cs="Arial"/>
                <w:lang w:eastAsia="en-GB"/>
              </w:rPr>
            </w:pPr>
            <w:r>
              <w:rPr>
                <w:rFonts w:cs="Arial"/>
              </w:rPr>
              <w:t>8</w:t>
            </w:r>
            <w:r w:rsidRPr="00941CEF">
              <w:rPr>
                <w:rFonts w:cs="Arial"/>
              </w:rPr>
              <w:t>%</w:t>
            </w:r>
          </w:p>
        </w:tc>
        <w:tc>
          <w:tcPr>
            <w:tcW w:w="999" w:type="pct"/>
            <w:vAlign w:val="center"/>
          </w:tcPr>
          <w:p w14:paraId="64A6C074" w14:textId="4EC3E9CC" w:rsidR="00662A50" w:rsidRPr="00941CEF" w:rsidRDefault="00662A50" w:rsidP="00662A50">
            <w:pPr>
              <w:spacing w:line="360" w:lineRule="auto"/>
              <w:rPr>
                <w:rFonts w:eastAsia="Times New Roman" w:cs="Arial"/>
                <w:lang w:eastAsia="en-GB"/>
              </w:rPr>
            </w:pPr>
            <w:r>
              <w:rPr>
                <w:rFonts w:eastAsia="Times New Roman" w:cs="Arial"/>
                <w:lang w:eastAsia="en-GB"/>
              </w:rPr>
              <w:t>-2%</w:t>
            </w:r>
          </w:p>
        </w:tc>
      </w:tr>
      <w:tr w:rsidR="00662A50" w:rsidRPr="00941CEF" w14:paraId="5B0E2738" w14:textId="77777777" w:rsidTr="00C84EC5">
        <w:trPr>
          <w:trHeight w:val="300"/>
        </w:trPr>
        <w:tc>
          <w:tcPr>
            <w:tcW w:w="1002" w:type="pct"/>
            <w:shd w:val="clear" w:color="auto" w:fill="auto"/>
            <w:noWrap/>
            <w:vAlign w:val="bottom"/>
            <w:hideMark/>
          </w:tcPr>
          <w:p w14:paraId="5606CD8F" w14:textId="77777777" w:rsidR="00662A50" w:rsidRPr="005E56CA" w:rsidRDefault="00662A50" w:rsidP="00662A50">
            <w:pPr>
              <w:spacing w:line="360" w:lineRule="auto"/>
              <w:rPr>
                <w:rFonts w:eastAsia="Times New Roman" w:cs="Arial"/>
                <w:b/>
                <w:color w:val="000000"/>
                <w:lang w:eastAsia="en-GB"/>
              </w:rPr>
            </w:pPr>
            <w:r w:rsidRPr="005E56CA">
              <w:rPr>
                <w:rFonts w:eastAsia="Times New Roman" w:cs="Arial"/>
                <w:b/>
                <w:color w:val="000000"/>
                <w:lang w:eastAsia="en-GB"/>
              </w:rPr>
              <w:t>Unknown</w:t>
            </w:r>
          </w:p>
        </w:tc>
        <w:tc>
          <w:tcPr>
            <w:tcW w:w="1000" w:type="pct"/>
            <w:vAlign w:val="center"/>
          </w:tcPr>
          <w:p w14:paraId="21756220" w14:textId="4C2AB94D" w:rsidR="00662A50" w:rsidRPr="00941CEF" w:rsidRDefault="00662A50" w:rsidP="00662A50">
            <w:pPr>
              <w:spacing w:line="360" w:lineRule="auto"/>
              <w:rPr>
                <w:rFonts w:eastAsia="Times New Roman" w:cs="Arial"/>
                <w:lang w:eastAsia="en-GB"/>
              </w:rPr>
            </w:pPr>
            <w:r>
              <w:rPr>
                <w:rFonts w:eastAsia="Times New Roman" w:cs="Arial"/>
                <w:color w:val="000000"/>
                <w:lang w:eastAsia="en-GB"/>
              </w:rPr>
              <w:t>10%</w:t>
            </w:r>
          </w:p>
        </w:tc>
        <w:tc>
          <w:tcPr>
            <w:tcW w:w="1000" w:type="pct"/>
            <w:vAlign w:val="center"/>
          </w:tcPr>
          <w:p w14:paraId="6223ADA3" w14:textId="787731BD" w:rsidR="00662A50" w:rsidRPr="00941CEF" w:rsidRDefault="00662A50" w:rsidP="00662A50">
            <w:pPr>
              <w:spacing w:line="360" w:lineRule="auto"/>
              <w:rPr>
                <w:rFonts w:eastAsia="Times New Roman" w:cs="Arial"/>
                <w:color w:val="000000"/>
                <w:lang w:eastAsia="en-GB"/>
              </w:rPr>
            </w:pPr>
            <w:r>
              <w:rPr>
                <w:rFonts w:eastAsia="Times New Roman" w:cs="Arial"/>
                <w:lang w:eastAsia="en-GB"/>
              </w:rPr>
              <w:t>9</w:t>
            </w:r>
            <w:r w:rsidRPr="00941CEF">
              <w:rPr>
                <w:rFonts w:eastAsia="Times New Roman" w:cs="Arial"/>
                <w:lang w:eastAsia="en-GB"/>
              </w:rPr>
              <w:t>%</w:t>
            </w:r>
          </w:p>
        </w:tc>
        <w:tc>
          <w:tcPr>
            <w:tcW w:w="999" w:type="pct"/>
          </w:tcPr>
          <w:p w14:paraId="68635E8C" w14:textId="2AA2DDA6" w:rsidR="00662A50" w:rsidRDefault="00662A50" w:rsidP="00662A50">
            <w:pPr>
              <w:spacing w:line="360" w:lineRule="auto"/>
              <w:rPr>
                <w:rFonts w:eastAsia="Times New Roman" w:cs="Arial"/>
                <w:lang w:eastAsia="en-GB"/>
              </w:rPr>
            </w:pPr>
            <w:r>
              <w:rPr>
                <w:rFonts w:cs="Arial"/>
              </w:rPr>
              <w:t>10</w:t>
            </w:r>
            <w:r w:rsidRPr="00941CEF">
              <w:rPr>
                <w:rFonts w:cs="Arial"/>
              </w:rPr>
              <w:t>%</w:t>
            </w:r>
          </w:p>
        </w:tc>
        <w:tc>
          <w:tcPr>
            <w:tcW w:w="999" w:type="pct"/>
            <w:vAlign w:val="center"/>
          </w:tcPr>
          <w:p w14:paraId="5E9D7E96" w14:textId="107A70FF" w:rsidR="00662A50" w:rsidRPr="00941CEF" w:rsidRDefault="00662A50" w:rsidP="00662A50">
            <w:pPr>
              <w:spacing w:line="360" w:lineRule="auto"/>
              <w:rPr>
                <w:rFonts w:eastAsia="Times New Roman" w:cs="Arial"/>
                <w:lang w:eastAsia="en-GB"/>
              </w:rPr>
            </w:pPr>
            <w:r>
              <w:rPr>
                <w:rFonts w:eastAsia="Times New Roman" w:cs="Arial"/>
                <w:lang w:eastAsia="en-GB"/>
              </w:rPr>
              <w:t>-</w:t>
            </w:r>
          </w:p>
        </w:tc>
      </w:tr>
    </w:tbl>
    <w:p w14:paraId="2FD4A94E" w14:textId="77777777" w:rsidR="00EE4599" w:rsidRDefault="00EE4599" w:rsidP="005E56CA">
      <w:pPr>
        <w:spacing w:line="360" w:lineRule="auto"/>
        <w:rPr>
          <w:rFonts w:cs="Arial"/>
          <w:b/>
          <w:szCs w:val="24"/>
        </w:rPr>
      </w:pPr>
    </w:p>
    <w:p w14:paraId="7D92A5DC" w14:textId="03A61925" w:rsidR="002C0783" w:rsidRPr="005E56CA" w:rsidRDefault="00BC42AC" w:rsidP="005E56CA">
      <w:pPr>
        <w:spacing w:line="360" w:lineRule="auto"/>
        <w:rPr>
          <w:rFonts w:cs="Arial"/>
          <w:b/>
          <w:szCs w:val="24"/>
        </w:rPr>
      </w:pPr>
      <w:r w:rsidRPr="005E56CA">
        <w:rPr>
          <w:rFonts w:cs="Arial"/>
          <w:b/>
          <w:szCs w:val="24"/>
        </w:rPr>
        <w:t xml:space="preserve">Commentary </w:t>
      </w:r>
    </w:p>
    <w:p w14:paraId="04A0B490" w14:textId="66991942" w:rsidR="007B58A1" w:rsidRDefault="00CF4A93" w:rsidP="005E56CA">
      <w:pPr>
        <w:spacing w:line="360" w:lineRule="auto"/>
        <w:rPr>
          <w:rFonts w:cs="Arial"/>
          <w:szCs w:val="24"/>
        </w:rPr>
      </w:pPr>
      <w:r>
        <w:rPr>
          <w:rFonts w:cs="Arial"/>
          <w:szCs w:val="24"/>
        </w:rPr>
        <w:t>The</w:t>
      </w:r>
      <w:r w:rsidR="00BD4907">
        <w:rPr>
          <w:rFonts w:cs="Arial"/>
          <w:szCs w:val="24"/>
        </w:rPr>
        <w:t>re has been an improvement in disclosure around disability over the period. The</w:t>
      </w:r>
      <w:r w:rsidR="00892D48">
        <w:rPr>
          <w:rFonts w:cs="Arial"/>
          <w:szCs w:val="24"/>
        </w:rPr>
        <w:t xml:space="preserve"> p</w:t>
      </w:r>
      <w:r w:rsidR="00144781">
        <w:rPr>
          <w:rFonts w:cs="Arial"/>
          <w:szCs w:val="24"/>
        </w:rPr>
        <w:t>roportions</w:t>
      </w:r>
      <w:r w:rsidR="002C0783">
        <w:rPr>
          <w:rFonts w:cs="Arial"/>
          <w:szCs w:val="24"/>
        </w:rPr>
        <w:t xml:space="preserve"> of academic staff declaring</w:t>
      </w:r>
      <w:r w:rsidR="00144781">
        <w:rPr>
          <w:rFonts w:cs="Arial"/>
          <w:szCs w:val="24"/>
        </w:rPr>
        <w:t xml:space="preserve"> a disability </w:t>
      </w:r>
      <w:r w:rsidR="005F4BB2">
        <w:rPr>
          <w:rFonts w:cs="Arial"/>
          <w:szCs w:val="24"/>
        </w:rPr>
        <w:t>has</w:t>
      </w:r>
      <w:r w:rsidR="00144781">
        <w:rPr>
          <w:rFonts w:cs="Arial"/>
          <w:szCs w:val="24"/>
        </w:rPr>
        <w:t xml:space="preserve"> in</w:t>
      </w:r>
      <w:r w:rsidR="00590CB4">
        <w:rPr>
          <w:rFonts w:cs="Arial"/>
          <w:szCs w:val="24"/>
        </w:rPr>
        <w:t xml:space="preserve">creased by </w:t>
      </w:r>
      <w:r w:rsidR="005F4BB2">
        <w:rPr>
          <w:rFonts w:cs="Arial"/>
          <w:szCs w:val="24"/>
        </w:rPr>
        <w:t>1</w:t>
      </w:r>
      <w:r w:rsidR="00144781">
        <w:rPr>
          <w:rFonts w:cs="Arial"/>
          <w:szCs w:val="24"/>
        </w:rPr>
        <w:t xml:space="preserve"> percentage point</w:t>
      </w:r>
      <w:r w:rsidR="00590CB4">
        <w:rPr>
          <w:rFonts w:cs="Arial"/>
          <w:szCs w:val="24"/>
        </w:rPr>
        <w:t xml:space="preserve"> between</w:t>
      </w:r>
      <w:r w:rsidR="00B85264">
        <w:rPr>
          <w:rFonts w:cs="Arial"/>
          <w:szCs w:val="24"/>
        </w:rPr>
        <w:t xml:space="preserve"> </w:t>
      </w:r>
      <w:r w:rsidR="00E30922">
        <w:rPr>
          <w:rFonts w:cs="Arial"/>
          <w:szCs w:val="24"/>
        </w:rPr>
        <w:t>20</w:t>
      </w:r>
      <w:r w:rsidR="005F4BB2">
        <w:rPr>
          <w:rFonts w:cs="Arial"/>
          <w:szCs w:val="24"/>
        </w:rPr>
        <w:t>20</w:t>
      </w:r>
      <w:r w:rsidR="00E30922">
        <w:rPr>
          <w:rFonts w:cs="Arial"/>
          <w:szCs w:val="24"/>
        </w:rPr>
        <w:t xml:space="preserve"> and </w:t>
      </w:r>
      <w:r w:rsidR="00590CB4">
        <w:rPr>
          <w:rFonts w:cs="Arial"/>
          <w:szCs w:val="24"/>
        </w:rPr>
        <w:t>20</w:t>
      </w:r>
      <w:r w:rsidR="00E770EB">
        <w:rPr>
          <w:rFonts w:cs="Arial"/>
          <w:szCs w:val="24"/>
        </w:rPr>
        <w:t>2</w:t>
      </w:r>
      <w:r w:rsidR="005F4BB2">
        <w:rPr>
          <w:rFonts w:cs="Arial"/>
          <w:szCs w:val="24"/>
        </w:rPr>
        <w:t>2</w:t>
      </w:r>
      <w:r w:rsidR="00E30922">
        <w:rPr>
          <w:rFonts w:cs="Arial"/>
          <w:szCs w:val="24"/>
        </w:rPr>
        <w:t xml:space="preserve">. </w:t>
      </w:r>
      <w:r w:rsidR="002C0783">
        <w:rPr>
          <w:rFonts w:cs="Arial"/>
          <w:szCs w:val="24"/>
        </w:rPr>
        <w:t xml:space="preserve"> </w:t>
      </w:r>
      <w:r w:rsidR="00E911C7">
        <w:rPr>
          <w:rFonts w:cs="Arial"/>
          <w:szCs w:val="24"/>
        </w:rPr>
        <w:t>O</w:t>
      </w:r>
      <w:r w:rsidR="00D377C2">
        <w:rPr>
          <w:rFonts w:cs="Arial"/>
          <w:szCs w:val="24"/>
        </w:rPr>
        <w:t>ver the same</w:t>
      </w:r>
      <w:r w:rsidR="00E911C7">
        <w:rPr>
          <w:rFonts w:cs="Arial"/>
          <w:szCs w:val="24"/>
        </w:rPr>
        <w:t xml:space="preserve"> period</w:t>
      </w:r>
      <w:r w:rsidR="00F64726">
        <w:rPr>
          <w:rFonts w:cs="Arial"/>
          <w:szCs w:val="24"/>
        </w:rPr>
        <w:t>,</w:t>
      </w:r>
      <w:r w:rsidR="00E911C7">
        <w:rPr>
          <w:rFonts w:cs="Arial"/>
          <w:szCs w:val="24"/>
        </w:rPr>
        <w:t xml:space="preserve"> the </w:t>
      </w:r>
      <w:r w:rsidR="008A1451">
        <w:rPr>
          <w:rFonts w:cs="Arial"/>
          <w:szCs w:val="24"/>
        </w:rPr>
        <w:t>percentage</w:t>
      </w:r>
      <w:r w:rsidR="00E911C7">
        <w:rPr>
          <w:rFonts w:cs="Arial"/>
          <w:szCs w:val="24"/>
        </w:rPr>
        <w:t xml:space="preserve"> of undisclosed data </w:t>
      </w:r>
      <w:r w:rsidR="008A1451">
        <w:rPr>
          <w:rFonts w:cs="Arial"/>
          <w:szCs w:val="24"/>
        </w:rPr>
        <w:t>amongst</w:t>
      </w:r>
      <w:r w:rsidR="00E911C7">
        <w:rPr>
          <w:rFonts w:cs="Arial"/>
          <w:szCs w:val="24"/>
        </w:rPr>
        <w:t xml:space="preserve"> academic staff </w:t>
      </w:r>
      <w:r w:rsidR="00DF5A32">
        <w:rPr>
          <w:rFonts w:cs="Arial"/>
          <w:szCs w:val="24"/>
        </w:rPr>
        <w:t xml:space="preserve">has </w:t>
      </w:r>
      <w:r w:rsidR="00144781">
        <w:rPr>
          <w:rFonts w:cs="Arial"/>
          <w:szCs w:val="24"/>
        </w:rPr>
        <w:t xml:space="preserve">decreased to </w:t>
      </w:r>
      <w:r w:rsidR="005F4BB2">
        <w:rPr>
          <w:rFonts w:cs="Arial"/>
          <w:szCs w:val="24"/>
        </w:rPr>
        <w:t>20</w:t>
      </w:r>
      <w:r w:rsidR="00144781">
        <w:rPr>
          <w:rFonts w:cs="Arial"/>
          <w:szCs w:val="24"/>
        </w:rPr>
        <w:t>%</w:t>
      </w:r>
      <w:r w:rsidR="00154DA1">
        <w:rPr>
          <w:rFonts w:cs="Arial"/>
          <w:szCs w:val="24"/>
        </w:rPr>
        <w:t xml:space="preserve"> from</w:t>
      </w:r>
      <w:r w:rsidR="00E770EB">
        <w:rPr>
          <w:rFonts w:cs="Arial"/>
          <w:szCs w:val="24"/>
        </w:rPr>
        <w:t xml:space="preserve"> </w:t>
      </w:r>
      <w:r w:rsidR="005F4BB2">
        <w:rPr>
          <w:rFonts w:cs="Arial"/>
          <w:szCs w:val="24"/>
        </w:rPr>
        <w:t>18</w:t>
      </w:r>
      <w:r w:rsidR="00E770EB">
        <w:rPr>
          <w:rFonts w:cs="Arial"/>
          <w:szCs w:val="24"/>
        </w:rPr>
        <w:t>%</w:t>
      </w:r>
      <w:r w:rsidR="00E911C7">
        <w:rPr>
          <w:rFonts w:cs="Arial"/>
          <w:szCs w:val="24"/>
        </w:rPr>
        <w:t>.</w:t>
      </w:r>
    </w:p>
    <w:p w14:paraId="546293C1" w14:textId="77777777" w:rsidR="007B58A1" w:rsidRPr="00847CE8" w:rsidRDefault="007B58A1" w:rsidP="005E56CA">
      <w:pPr>
        <w:pStyle w:val="Heading2"/>
      </w:pPr>
      <w:bookmarkStart w:id="5" w:name="_Toc61706054"/>
      <w:r w:rsidRPr="00847CE8">
        <w:lastRenderedPageBreak/>
        <w:t>Ethnicity</w:t>
      </w:r>
      <w:bookmarkEnd w:id="5"/>
      <w:r w:rsidRPr="00847CE8">
        <w:t xml:space="preserve"> </w:t>
      </w:r>
    </w:p>
    <w:p w14:paraId="66CE7B69" w14:textId="1A6AE83F" w:rsidR="000D0A79" w:rsidRDefault="0080721F" w:rsidP="005E56CA">
      <w:pPr>
        <w:spacing w:line="360" w:lineRule="auto"/>
        <w:rPr>
          <w:noProof/>
          <w:lang w:eastAsia="en-GB"/>
        </w:rPr>
      </w:pPr>
      <w:r>
        <w:rPr>
          <w:noProof/>
        </w:rPr>
        <w:drawing>
          <wp:inline distT="0" distB="0" distL="0" distR="0" wp14:anchorId="3938C66D" wp14:editId="0F36606D">
            <wp:extent cx="5690870" cy="3002508"/>
            <wp:effectExtent l="0" t="0" r="5080" b="7620"/>
            <wp:docPr id="9" name="Chart 9">
              <a:extLst xmlns:a="http://schemas.openxmlformats.org/drawingml/2006/main">
                <a:ext uri="{FF2B5EF4-FFF2-40B4-BE49-F238E27FC236}">
                  <a16:creationId xmlns:a16="http://schemas.microsoft.com/office/drawing/2014/main" id="{AD4FB98D-29A2-3091-E252-5550ACC3B0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Ethnicity"/>
        <w:tblDescription w:val="Table showing the percentage of staff in post by ethnicity in 2017, 2018 and 2019. Categories include BME, white, prefer not to answer and unknown."/>
      </w:tblPr>
      <w:tblGrid>
        <w:gridCol w:w="1808"/>
        <w:gridCol w:w="1803"/>
        <w:gridCol w:w="1803"/>
        <w:gridCol w:w="1801"/>
        <w:gridCol w:w="1801"/>
      </w:tblGrid>
      <w:tr w:rsidR="00375C33" w:rsidRPr="00C95E1A" w14:paraId="2E0799F3" w14:textId="77777777" w:rsidTr="00C84EC5">
        <w:trPr>
          <w:trHeight w:val="300"/>
        </w:trPr>
        <w:tc>
          <w:tcPr>
            <w:tcW w:w="1002" w:type="pct"/>
            <w:shd w:val="clear" w:color="auto" w:fill="auto"/>
            <w:noWrap/>
            <w:vAlign w:val="center"/>
            <w:hideMark/>
          </w:tcPr>
          <w:p w14:paraId="64DE17E7" w14:textId="15A19548" w:rsidR="00375C33" w:rsidRPr="00847CE8" w:rsidRDefault="00375C33" w:rsidP="00375C33">
            <w:pPr>
              <w:spacing w:line="360" w:lineRule="auto"/>
              <w:rPr>
                <w:rFonts w:eastAsia="Times New Roman" w:cs="Arial"/>
                <w:b/>
                <w:bCs/>
                <w:color w:val="000000"/>
                <w:lang w:eastAsia="en-GB"/>
              </w:rPr>
            </w:pPr>
          </w:p>
        </w:tc>
        <w:tc>
          <w:tcPr>
            <w:tcW w:w="1000" w:type="pct"/>
            <w:vAlign w:val="center"/>
          </w:tcPr>
          <w:p w14:paraId="18872C70" w14:textId="5B3D16F0" w:rsidR="00375C33" w:rsidRPr="00847CE8" w:rsidRDefault="00375C33" w:rsidP="00375C33">
            <w:pPr>
              <w:spacing w:line="360" w:lineRule="auto"/>
              <w:rPr>
                <w:rFonts w:eastAsia="Times New Roman" w:cs="Arial"/>
                <w:b/>
                <w:bCs/>
                <w:lang w:eastAsia="en-GB"/>
              </w:rPr>
            </w:pPr>
            <w:r>
              <w:rPr>
                <w:rFonts w:eastAsia="Times New Roman" w:cs="Arial"/>
                <w:b/>
                <w:bCs/>
                <w:color w:val="000000"/>
                <w:lang w:eastAsia="en-GB"/>
              </w:rPr>
              <w:t>2020</w:t>
            </w:r>
          </w:p>
        </w:tc>
        <w:tc>
          <w:tcPr>
            <w:tcW w:w="1000" w:type="pct"/>
            <w:vAlign w:val="center"/>
          </w:tcPr>
          <w:p w14:paraId="783C8541" w14:textId="64CCC5A1" w:rsidR="00375C33" w:rsidRPr="00847CE8" w:rsidRDefault="00375C33" w:rsidP="00375C33">
            <w:pPr>
              <w:spacing w:line="360" w:lineRule="auto"/>
              <w:rPr>
                <w:rFonts w:eastAsia="Times New Roman" w:cs="Arial"/>
                <w:b/>
                <w:bCs/>
                <w:color w:val="000000"/>
                <w:lang w:eastAsia="en-GB"/>
              </w:rPr>
            </w:pPr>
            <w:r w:rsidRPr="00847CE8">
              <w:rPr>
                <w:rFonts w:eastAsia="Times New Roman" w:cs="Arial"/>
                <w:b/>
                <w:bCs/>
                <w:lang w:eastAsia="en-GB"/>
              </w:rPr>
              <w:t>20</w:t>
            </w:r>
            <w:r>
              <w:rPr>
                <w:rFonts w:eastAsia="Times New Roman" w:cs="Arial"/>
                <w:b/>
                <w:bCs/>
                <w:lang w:eastAsia="en-GB"/>
              </w:rPr>
              <w:t>21</w:t>
            </w:r>
          </w:p>
        </w:tc>
        <w:tc>
          <w:tcPr>
            <w:tcW w:w="999" w:type="pct"/>
            <w:vAlign w:val="center"/>
          </w:tcPr>
          <w:p w14:paraId="28193F4A" w14:textId="4CAC7CB9" w:rsidR="00375C33" w:rsidRPr="00847CE8" w:rsidRDefault="00375C33" w:rsidP="00375C33">
            <w:pPr>
              <w:spacing w:line="360" w:lineRule="auto"/>
              <w:rPr>
                <w:rFonts w:eastAsia="Times New Roman" w:cs="Arial"/>
                <w:b/>
                <w:bCs/>
                <w:lang w:eastAsia="en-GB"/>
              </w:rPr>
            </w:pPr>
            <w:r w:rsidRPr="00847CE8">
              <w:rPr>
                <w:rFonts w:eastAsia="Times New Roman" w:cs="Arial"/>
                <w:b/>
                <w:bCs/>
                <w:lang w:eastAsia="en-GB"/>
              </w:rPr>
              <w:t>20</w:t>
            </w:r>
            <w:r>
              <w:rPr>
                <w:rFonts w:eastAsia="Times New Roman" w:cs="Arial"/>
                <w:b/>
                <w:bCs/>
                <w:lang w:eastAsia="en-GB"/>
              </w:rPr>
              <w:t>22</w:t>
            </w:r>
          </w:p>
        </w:tc>
        <w:tc>
          <w:tcPr>
            <w:tcW w:w="999" w:type="pct"/>
            <w:vAlign w:val="center"/>
          </w:tcPr>
          <w:p w14:paraId="62F3621B" w14:textId="170E1094" w:rsidR="00375C33" w:rsidRPr="00847CE8" w:rsidRDefault="00375C33" w:rsidP="00375C33">
            <w:pPr>
              <w:spacing w:line="360" w:lineRule="auto"/>
              <w:rPr>
                <w:rFonts w:eastAsia="Times New Roman" w:cs="Arial"/>
                <w:b/>
                <w:bCs/>
                <w:lang w:eastAsia="en-GB"/>
              </w:rPr>
            </w:pPr>
            <w:r w:rsidRPr="00847CE8">
              <w:rPr>
                <w:rFonts w:eastAsia="Times New Roman" w:cs="Arial"/>
                <w:b/>
                <w:bCs/>
                <w:lang w:eastAsia="en-GB"/>
              </w:rPr>
              <w:t xml:space="preserve">% </w:t>
            </w:r>
            <w:r>
              <w:rPr>
                <w:rFonts w:eastAsia="Times New Roman" w:cs="Arial"/>
                <w:b/>
                <w:bCs/>
                <w:lang w:eastAsia="en-GB"/>
              </w:rPr>
              <w:t>change (2020-2022</w:t>
            </w:r>
            <w:r w:rsidRPr="00847CE8">
              <w:rPr>
                <w:rFonts w:eastAsia="Times New Roman" w:cs="Arial"/>
                <w:b/>
                <w:bCs/>
                <w:lang w:eastAsia="en-GB"/>
              </w:rPr>
              <w:t>)</w:t>
            </w:r>
          </w:p>
        </w:tc>
      </w:tr>
      <w:tr w:rsidR="00375C33" w:rsidRPr="00C95E1A" w14:paraId="1CF6D5AC" w14:textId="77777777" w:rsidTr="00C84EC5">
        <w:trPr>
          <w:trHeight w:val="300"/>
        </w:trPr>
        <w:tc>
          <w:tcPr>
            <w:tcW w:w="1002" w:type="pct"/>
            <w:shd w:val="clear" w:color="auto" w:fill="auto"/>
            <w:noWrap/>
            <w:vAlign w:val="center"/>
            <w:hideMark/>
          </w:tcPr>
          <w:p w14:paraId="74A9C795" w14:textId="056BA8DE" w:rsidR="00375C33" w:rsidRPr="00847CE8" w:rsidRDefault="00375C33" w:rsidP="00375C33">
            <w:pPr>
              <w:spacing w:line="360" w:lineRule="auto"/>
              <w:rPr>
                <w:rFonts w:eastAsia="Times New Roman" w:cs="Arial"/>
                <w:b/>
                <w:color w:val="000000"/>
                <w:lang w:eastAsia="en-GB"/>
              </w:rPr>
            </w:pPr>
            <w:r w:rsidRPr="00847CE8">
              <w:rPr>
                <w:rFonts w:eastAsia="Times New Roman" w:cs="Arial"/>
                <w:b/>
                <w:color w:val="000000"/>
                <w:lang w:eastAsia="en-GB"/>
              </w:rPr>
              <w:t>B</w:t>
            </w:r>
            <w:r>
              <w:rPr>
                <w:rFonts w:eastAsia="Times New Roman" w:cs="Arial"/>
                <w:b/>
                <w:color w:val="000000"/>
                <w:lang w:eastAsia="en-GB"/>
              </w:rPr>
              <w:t>A</w:t>
            </w:r>
            <w:r w:rsidRPr="00847CE8">
              <w:rPr>
                <w:rFonts w:eastAsia="Times New Roman" w:cs="Arial"/>
                <w:b/>
                <w:color w:val="000000"/>
                <w:lang w:eastAsia="en-GB"/>
              </w:rPr>
              <w:t>ME</w:t>
            </w:r>
            <w:r w:rsidRPr="00847CE8">
              <w:rPr>
                <w:rStyle w:val="FootnoteReference"/>
                <w:rFonts w:eastAsia="Times New Roman" w:cs="Arial"/>
                <w:b/>
                <w:color w:val="000000"/>
                <w:lang w:eastAsia="en-GB"/>
              </w:rPr>
              <w:footnoteReference w:id="4"/>
            </w:r>
          </w:p>
        </w:tc>
        <w:tc>
          <w:tcPr>
            <w:tcW w:w="1000" w:type="pct"/>
            <w:vAlign w:val="center"/>
          </w:tcPr>
          <w:p w14:paraId="370BEA31" w14:textId="6CE5BF4E" w:rsidR="00375C33" w:rsidRDefault="00375C33" w:rsidP="00375C33">
            <w:pPr>
              <w:spacing w:line="360" w:lineRule="auto"/>
              <w:rPr>
                <w:rFonts w:eastAsia="Times New Roman" w:cs="Arial"/>
                <w:lang w:eastAsia="en-GB"/>
              </w:rPr>
            </w:pPr>
            <w:r>
              <w:rPr>
                <w:rFonts w:eastAsia="Times New Roman" w:cs="Arial"/>
                <w:color w:val="000000"/>
                <w:lang w:eastAsia="en-GB"/>
              </w:rPr>
              <w:t>14%</w:t>
            </w:r>
          </w:p>
        </w:tc>
        <w:tc>
          <w:tcPr>
            <w:tcW w:w="1000" w:type="pct"/>
            <w:vAlign w:val="center"/>
          </w:tcPr>
          <w:p w14:paraId="7C8CC245" w14:textId="184F8904" w:rsidR="00375C33" w:rsidRPr="00C95E1A" w:rsidRDefault="00375C33" w:rsidP="00375C33">
            <w:pPr>
              <w:spacing w:line="360" w:lineRule="auto"/>
              <w:rPr>
                <w:rFonts w:eastAsia="Times New Roman" w:cs="Arial"/>
                <w:color w:val="000000"/>
                <w:lang w:eastAsia="en-GB"/>
              </w:rPr>
            </w:pPr>
            <w:r>
              <w:rPr>
                <w:rFonts w:eastAsia="Times New Roman" w:cs="Arial"/>
                <w:lang w:eastAsia="en-GB"/>
              </w:rPr>
              <w:t>15%</w:t>
            </w:r>
          </w:p>
        </w:tc>
        <w:tc>
          <w:tcPr>
            <w:tcW w:w="999" w:type="pct"/>
            <w:vAlign w:val="center"/>
          </w:tcPr>
          <w:p w14:paraId="1F57A2D3" w14:textId="10399CCD" w:rsidR="00375C33" w:rsidRDefault="00375C33" w:rsidP="00375C33">
            <w:pPr>
              <w:spacing w:line="360" w:lineRule="auto"/>
              <w:rPr>
                <w:rFonts w:eastAsia="Times New Roman" w:cs="Arial"/>
                <w:lang w:eastAsia="en-GB"/>
              </w:rPr>
            </w:pPr>
            <w:r w:rsidRPr="0025331D">
              <w:rPr>
                <w:rFonts w:cs="Arial"/>
              </w:rPr>
              <w:t>1</w:t>
            </w:r>
            <w:r>
              <w:rPr>
                <w:rFonts w:cs="Arial"/>
              </w:rPr>
              <w:t>7</w:t>
            </w:r>
            <w:r w:rsidRPr="0025331D">
              <w:rPr>
                <w:rFonts w:cs="Arial"/>
              </w:rPr>
              <w:t>%</w:t>
            </w:r>
          </w:p>
        </w:tc>
        <w:tc>
          <w:tcPr>
            <w:tcW w:w="999" w:type="pct"/>
            <w:vAlign w:val="center"/>
          </w:tcPr>
          <w:p w14:paraId="2914C5D9" w14:textId="01BC370C" w:rsidR="00375C33" w:rsidRPr="00240C61" w:rsidRDefault="00375C33" w:rsidP="00375C33">
            <w:pPr>
              <w:spacing w:line="360" w:lineRule="auto"/>
              <w:rPr>
                <w:rFonts w:eastAsia="Times New Roman" w:cs="Arial"/>
                <w:lang w:eastAsia="en-GB"/>
              </w:rPr>
            </w:pPr>
            <w:r>
              <w:rPr>
                <w:rFonts w:eastAsia="Times New Roman" w:cs="Arial"/>
                <w:lang w:eastAsia="en-GB"/>
              </w:rPr>
              <w:t>+3%</w:t>
            </w:r>
          </w:p>
        </w:tc>
      </w:tr>
      <w:tr w:rsidR="00375C33" w:rsidRPr="00C95E1A" w14:paraId="6B6EE961" w14:textId="77777777" w:rsidTr="00C84EC5">
        <w:trPr>
          <w:trHeight w:val="300"/>
        </w:trPr>
        <w:tc>
          <w:tcPr>
            <w:tcW w:w="1002" w:type="pct"/>
            <w:shd w:val="clear" w:color="auto" w:fill="auto"/>
            <w:noWrap/>
            <w:vAlign w:val="center"/>
          </w:tcPr>
          <w:p w14:paraId="2FCA6C5C" w14:textId="57981DAE" w:rsidR="00375C33" w:rsidRPr="00847CE8" w:rsidRDefault="00375C33" w:rsidP="00375C33">
            <w:pPr>
              <w:spacing w:line="360" w:lineRule="auto"/>
              <w:rPr>
                <w:rFonts w:eastAsia="Times New Roman" w:cs="Arial"/>
                <w:b/>
                <w:color w:val="000000"/>
                <w:lang w:eastAsia="en-GB"/>
              </w:rPr>
            </w:pPr>
            <w:r>
              <w:rPr>
                <w:rFonts w:eastAsia="Times New Roman" w:cs="Arial"/>
                <w:b/>
                <w:color w:val="000000"/>
                <w:lang w:eastAsia="en-GB"/>
              </w:rPr>
              <w:t>-Black</w:t>
            </w:r>
          </w:p>
        </w:tc>
        <w:tc>
          <w:tcPr>
            <w:tcW w:w="1000" w:type="pct"/>
            <w:vAlign w:val="center"/>
          </w:tcPr>
          <w:p w14:paraId="6F3731D6" w14:textId="6E0E0981" w:rsidR="00375C33" w:rsidRDefault="00375C33" w:rsidP="00375C33">
            <w:pPr>
              <w:spacing w:line="360" w:lineRule="auto"/>
              <w:rPr>
                <w:rFonts w:eastAsia="Times New Roman" w:cs="Arial"/>
                <w:color w:val="000000"/>
                <w:lang w:eastAsia="en-GB"/>
              </w:rPr>
            </w:pPr>
            <w:r>
              <w:rPr>
                <w:rFonts w:eastAsia="Times New Roman" w:cs="Arial"/>
                <w:color w:val="000000"/>
                <w:lang w:eastAsia="en-GB"/>
              </w:rPr>
              <w:t>1%</w:t>
            </w:r>
          </w:p>
        </w:tc>
        <w:tc>
          <w:tcPr>
            <w:tcW w:w="1000" w:type="pct"/>
            <w:vAlign w:val="center"/>
          </w:tcPr>
          <w:p w14:paraId="337FC073" w14:textId="2BBBBA50" w:rsidR="00375C33" w:rsidRDefault="00375C33" w:rsidP="00375C33">
            <w:pPr>
              <w:spacing w:line="360" w:lineRule="auto"/>
              <w:rPr>
                <w:rFonts w:eastAsia="Times New Roman" w:cs="Arial"/>
                <w:lang w:eastAsia="en-GB"/>
              </w:rPr>
            </w:pPr>
            <w:r>
              <w:rPr>
                <w:rFonts w:eastAsia="Times New Roman" w:cs="Arial"/>
                <w:lang w:eastAsia="en-GB"/>
              </w:rPr>
              <w:t>1%</w:t>
            </w:r>
          </w:p>
        </w:tc>
        <w:tc>
          <w:tcPr>
            <w:tcW w:w="999" w:type="pct"/>
            <w:vAlign w:val="center"/>
          </w:tcPr>
          <w:p w14:paraId="3B1BBB86" w14:textId="0D4124EA" w:rsidR="00375C33" w:rsidRDefault="00375C33" w:rsidP="00375C33">
            <w:pPr>
              <w:spacing w:line="360" w:lineRule="auto"/>
              <w:rPr>
                <w:rFonts w:eastAsia="Times New Roman" w:cs="Arial"/>
                <w:lang w:eastAsia="en-GB"/>
              </w:rPr>
            </w:pPr>
            <w:r>
              <w:rPr>
                <w:rFonts w:cs="Arial"/>
              </w:rPr>
              <w:t>1%</w:t>
            </w:r>
          </w:p>
        </w:tc>
        <w:tc>
          <w:tcPr>
            <w:tcW w:w="999" w:type="pct"/>
            <w:vAlign w:val="center"/>
          </w:tcPr>
          <w:p w14:paraId="4706D039" w14:textId="000E2E88" w:rsidR="00375C33" w:rsidRDefault="00375C33" w:rsidP="00375C33">
            <w:pPr>
              <w:spacing w:line="360" w:lineRule="auto"/>
              <w:rPr>
                <w:rFonts w:eastAsia="Times New Roman" w:cs="Arial"/>
                <w:lang w:eastAsia="en-GB"/>
              </w:rPr>
            </w:pPr>
            <w:r>
              <w:rPr>
                <w:rFonts w:eastAsia="Times New Roman" w:cs="Arial"/>
                <w:lang w:eastAsia="en-GB"/>
              </w:rPr>
              <w:t>-</w:t>
            </w:r>
          </w:p>
        </w:tc>
      </w:tr>
      <w:tr w:rsidR="00375C33" w:rsidRPr="00C95E1A" w14:paraId="50A3AA46" w14:textId="77777777" w:rsidTr="00C84EC5">
        <w:trPr>
          <w:trHeight w:val="300"/>
        </w:trPr>
        <w:tc>
          <w:tcPr>
            <w:tcW w:w="1002" w:type="pct"/>
            <w:shd w:val="clear" w:color="auto" w:fill="auto"/>
            <w:noWrap/>
            <w:vAlign w:val="center"/>
          </w:tcPr>
          <w:p w14:paraId="18FC23CE" w14:textId="0BE544F3" w:rsidR="00375C33" w:rsidRPr="00847CE8" w:rsidRDefault="00375C33" w:rsidP="00375C33">
            <w:pPr>
              <w:spacing w:line="360" w:lineRule="auto"/>
              <w:rPr>
                <w:rFonts w:eastAsia="Times New Roman" w:cs="Arial"/>
                <w:b/>
                <w:color w:val="000000"/>
                <w:lang w:eastAsia="en-GB"/>
              </w:rPr>
            </w:pPr>
            <w:r>
              <w:rPr>
                <w:rFonts w:eastAsia="Times New Roman" w:cs="Arial"/>
                <w:b/>
                <w:color w:val="000000"/>
                <w:lang w:eastAsia="en-GB"/>
              </w:rPr>
              <w:t>-Asian</w:t>
            </w:r>
          </w:p>
        </w:tc>
        <w:tc>
          <w:tcPr>
            <w:tcW w:w="1000" w:type="pct"/>
            <w:vAlign w:val="center"/>
          </w:tcPr>
          <w:p w14:paraId="526193FE" w14:textId="7BDB75CD" w:rsidR="00375C33" w:rsidRDefault="00375C33" w:rsidP="00375C33">
            <w:pPr>
              <w:spacing w:line="360" w:lineRule="auto"/>
              <w:rPr>
                <w:rFonts w:eastAsia="Times New Roman" w:cs="Arial"/>
                <w:color w:val="000000"/>
                <w:lang w:eastAsia="en-GB"/>
              </w:rPr>
            </w:pPr>
            <w:r>
              <w:rPr>
                <w:rFonts w:eastAsia="Times New Roman" w:cs="Arial"/>
                <w:color w:val="000000"/>
                <w:lang w:eastAsia="en-GB"/>
              </w:rPr>
              <w:t>9%</w:t>
            </w:r>
          </w:p>
        </w:tc>
        <w:tc>
          <w:tcPr>
            <w:tcW w:w="1000" w:type="pct"/>
            <w:vAlign w:val="center"/>
          </w:tcPr>
          <w:p w14:paraId="047758E9" w14:textId="33F7F097" w:rsidR="00375C33" w:rsidRDefault="00375C33" w:rsidP="00375C33">
            <w:pPr>
              <w:spacing w:line="360" w:lineRule="auto"/>
              <w:rPr>
                <w:rFonts w:eastAsia="Times New Roman" w:cs="Arial"/>
                <w:lang w:eastAsia="en-GB"/>
              </w:rPr>
            </w:pPr>
            <w:r>
              <w:rPr>
                <w:rFonts w:eastAsia="Times New Roman" w:cs="Arial"/>
                <w:lang w:eastAsia="en-GB"/>
              </w:rPr>
              <w:t>10%</w:t>
            </w:r>
          </w:p>
        </w:tc>
        <w:tc>
          <w:tcPr>
            <w:tcW w:w="999" w:type="pct"/>
            <w:vAlign w:val="center"/>
          </w:tcPr>
          <w:p w14:paraId="3DAAF45F" w14:textId="1731E094" w:rsidR="00375C33" w:rsidRDefault="00375C33" w:rsidP="00375C33">
            <w:pPr>
              <w:spacing w:line="360" w:lineRule="auto"/>
              <w:rPr>
                <w:rFonts w:eastAsia="Times New Roman" w:cs="Arial"/>
                <w:lang w:eastAsia="en-GB"/>
              </w:rPr>
            </w:pPr>
            <w:r>
              <w:rPr>
                <w:rFonts w:cs="Arial"/>
              </w:rPr>
              <w:t>11%</w:t>
            </w:r>
          </w:p>
        </w:tc>
        <w:tc>
          <w:tcPr>
            <w:tcW w:w="999" w:type="pct"/>
            <w:vAlign w:val="center"/>
          </w:tcPr>
          <w:p w14:paraId="719A89C1" w14:textId="75D425FC" w:rsidR="00375C33" w:rsidRDefault="00375C33" w:rsidP="00375C33">
            <w:pPr>
              <w:spacing w:line="360" w:lineRule="auto"/>
              <w:rPr>
                <w:rFonts w:eastAsia="Times New Roman" w:cs="Arial"/>
                <w:lang w:eastAsia="en-GB"/>
              </w:rPr>
            </w:pPr>
            <w:r>
              <w:rPr>
                <w:rFonts w:eastAsia="Times New Roman" w:cs="Arial"/>
                <w:lang w:eastAsia="en-GB"/>
              </w:rPr>
              <w:t>+2%</w:t>
            </w:r>
          </w:p>
        </w:tc>
      </w:tr>
      <w:tr w:rsidR="00375C33" w:rsidRPr="00C95E1A" w14:paraId="268AE48D" w14:textId="77777777" w:rsidTr="00C84EC5">
        <w:trPr>
          <w:trHeight w:val="300"/>
        </w:trPr>
        <w:tc>
          <w:tcPr>
            <w:tcW w:w="1002" w:type="pct"/>
            <w:shd w:val="clear" w:color="auto" w:fill="auto"/>
            <w:noWrap/>
            <w:vAlign w:val="center"/>
          </w:tcPr>
          <w:p w14:paraId="4DC39D49" w14:textId="03147BFE" w:rsidR="00375C33" w:rsidRPr="00847CE8" w:rsidRDefault="00375C33" w:rsidP="00375C33">
            <w:pPr>
              <w:spacing w:line="360" w:lineRule="auto"/>
              <w:rPr>
                <w:rFonts w:eastAsia="Times New Roman" w:cs="Arial"/>
                <w:b/>
                <w:color w:val="000000"/>
                <w:lang w:eastAsia="en-GB"/>
              </w:rPr>
            </w:pPr>
            <w:r>
              <w:rPr>
                <w:rFonts w:eastAsia="Times New Roman" w:cs="Arial"/>
                <w:b/>
                <w:color w:val="000000"/>
                <w:lang w:eastAsia="en-GB"/>
              </w:rPr>
              <w:t>-Mixed</w:t>
            </w:r>
          </w:p>
        </w:tc>
        <w:tc>
          <w:tcPr>
            <w:tcW w:w="1000" w:type="pct"/>
            <w:vAlign w:val="center"/>
          </w:tcPr>
          <w:p w14:paraId="164E8CB4" w14:textId="4B5CB920" w:rsidR="00375C33" w:rsidRDefault="00375C33" w:rsidP="00375C33">
            <w:pPr>
              <w:spacing w:line="360" w:lineRule="auto"/>
              <w:rPr>
                <w:rFonts w:eastAsia="Times New Roman" w:cs="Arial"/>
                <w:color w:val="000000"/>
                <w:lang w:eastAsia="en-GB"/>
              </w:rPr>
            </w:pPr>
            <w:r>
              <w:rPr>
                <w:rFonts w:eastAsia="Times New Roman" w:cs="Arial"/>
                <w:color w:val="000000"/>
                <w:lang w:eastAsia="en-GB"/>
              </w:rPr>
              <w:t>2%</w:t>
            </w:r>
          </w:p>
        </w:tc>
        <w:tc>
          <w:tcPr>
            <w:tcW w:w="1000" w:type="pct"/>
            <w:vAlign w:val="center"/>
          </w:tcPr>
          <w:p w14:paraId="5E788113" w14:textId="6A720151" w:rsidR="00375C33" w:rsidRDefault="00375C33" w:rsidP="00375C33">
            <w:pPr>
              <w:spacing w:line="360" w:lineRule="auto"/>
              <w:rPr>
                <w:rFonts w:eastAsia="Times New Roman" w:cs="Arial"/>
                <w:lang w:eastAsia="en-GB"/>
              </w:rPr>
            </w:pPr>
            <w:r>
              <w:rPr>
                <w:rFonts w:eastAsia="Times New Roman" w:cs="Arial"/>
                <w:lang w:eastAsia="en-GB"/>
              </w:rPr>
              <w:t>2%</w:t>
            </w:r>
          </w:p>
        </w:tc>
        <w:tc>
          <w:tcPr>
            <w:tcW w:w="999" w:type="pct"/>
            <w:vAlign w:val="center"/>
          </w:tcPr>
          <w:p w14:paraId="2528B0AA" w14:textId="6F8150C0" w:rsidR="00375C33" w:rsidRDefault="00375C33" w:rsidP="00375C33">
            <w:pPr>
              <w:spacing w:line="360" w:lineRule="auto"/>
              <w:rPr>
                <w:rFonts w:eastAsia="Times New Roman" w:cs="Arial"/>
                <w:lang w:eastAsia="en-GB"/>
              </w:rPr>
            </w:pPr>
            <w:r>
              <w:rPr>
                <w:rFonts w:cs="Arial"/>
              </w:rPr>
              <w:t>2%</w:t>
            </w:r>
          </w:p>
        </w:tc>
        <w:tc>
          <w:tcPr>
            <w:tcW w:w="999" w:type="pct"/>
            <w:vAlign w:val="center"/>
          </w:tcPr>
          <w:p w14:paraId="4FFC8BC5" w14:textId="626DB0E8" w:rsidR="00375C33" w:rsidRDefault="00375C33" w:rsidP="00375C33">
            <w:pPr>
              <w:spacing w:line="360" w:lineRule="auto"/>
              <w:rPr>
                <w:rFonts w:eastAsia="Times New Roman" w:cs="Arial"/>
                <w:lang w:eastAsia="en-GB"/>
              </w:rPr>
            </w:pPr>
            <w:r>
              <w:rPr>
                <w:rFonts w:eastAsia="Times New Roman" w:cs="Arial"/>
                <w:lang w:eastAsia="en-GB"/>
              </w:rPr>
              <w:t>-</w:t>
            </w:r>
          </w:p>
        </w:tc>
      </w:tr>
      <w:tr w:rsidR="00375C33" w:rsidRPr="00C95E1A" w14:paraId="1CC4CD12" w14:textId="77777777" w:rsidTr="00C84EC5">
        <w:trPr>
          <w:trHeight w:val="300"/>
        </w:trPr>
        <w:tc>
          <w:tcPr>
            <w:tcW w:w="1002" w:type="pct"/>
            <w:shd w:val="clear" w:color="auto" w:fill="auto"/>
            <w:noWrap/>
            <w:vAlign w:val="center"/>
          </w:tcPr>
          <w:p w14:paraId="396EC2D9" w14:textId="561F8B21" w:rsidR="00375C33" w:rsidRPr="00847CE8" w:rsidRDefault="00375C33" w:rsidP="00375C33">
            <w:pPr>
              <w:spacing w:line="360" w:lineRule="auto"/>
              <w:rPr>
                <w:rFonts w:eastAsia="Times New Roman" w:cs="Arial"/>
                <w:b/>
                <w:color w:val="000000"/>
                <w:lang w:eastAsia="en-GB"/>
              </w:rPr>
            </w:pPr>
            <w:r>
              <w:rPr>
                <w:rFonts w:eastAsia="Times New Roman" w:cs="Arial"/>
                <w:b/>
                <w:color w:val="000000"/>
                <w:lang w:eastAsia="en-GB"/>
              </w:rPr>
              <w:t>-Other</w:t>
            </w:r>
          </w:p>
        </w:tc>
        <w:tc>
          <w:tcPr>
            <w:tcW w:w="1000" w:type="pct"/>
            <w:vAlign w:val="center"/>
          </w:tcPr>
          <w:p w14:paraId="52CE8442" w14:textId="6BEFA719" w:rsidR="00375C33" w:rsidRDefault="00375C33" w:rsidP="00375C33">
            <w:pPr>
              <w:spacing w:line="360" w:lineRule="auto"/>
              <w:rPr>
                <w:rFonts w:eastAsia="Times New Roman" w:cs="Arial"/>
                <w:color w:val="000000"/>
                <w:lang w:eastAsia="en-GB"/>
              </w:rPr>
            </w:pPr>
            <w:r>
              <w:rPr>
                <w:rFonts w:eastAsia="Times New Roman" w:cs="Arial"/>
                <w:color w:val="000000"/>
                <w:lang w:eastAsia="en-GB"/>
              </w:rPr>
              <w:t>2%</w:t>
            </w:r>
          </w:p>
        </w:tc>
        <w:tc>
          <w:tcPr>
            <w:tcW w:w="1000" w:type="pct"/>
            <w:vAlign w:val="center"/>
          </w:tcPr>
          <w:p w14:paraId="57B4B5DC" w14:textId="239AF081" w:rsidR="00375C33" w:rsidRDefault="00375C33" w:rsidP="00375C33">
            <w:pPr>
              <w:spacing w:line="360" w:lineRule="auto"/>
              <w:rPr>
                <w:rFonts w:eastAsia="Times New Roman" w:cs="Arial"/>
                <w:lang w:eastAsia="en-GB"/>
              </w:rPr>
            </w:pPr>
            <w:r>
              <w:rPr>
                <w:rFonts w:eastAsia="Times New Roman" w:cs="Arial"/>
                <w:lang w:eastAsia="en-GB"/>
              </w:rPr>
              <w:t>2%</w:t>
            </w:r>
          </w:p>
        </w:tc>
        <w:tc>
          <w:tcPr>
            <w:tcW w:w="999" w:type="pct"/>
            <w:vAlign w:val="center"/>
          </w:tcPr>
          <w:p w14:paraId="2C86B5D0" w14:textId="4F03BE6D" w:rsidR="00375C33" w:rsidRDefault="00375C33" w:rsidP="00375C33">
            <w:pPr>
              <w:spacing w:line="360" w:lineRule="auto"/>
              <w:rPr>
                <w:rFonts w:eastAsia="Times New Roman" w:cs="Arial"/>
                <w:lang w:eastAsia="en-GB"/>
              </w:rPr>
            </w:pPr>
            <w:r>
              <w:rPr>
                <w:rFonts w:cs="Arial"/>
              </w:rPr>
              <w:t>3%</w:t>
            </w:r>
          </w:p>
        </w:tc>
        <w:tc>
          <w:tcPr>
            <w:tcW w:w="999" w:type="pct"/>
            <w:vAlign w:val="center"/>
          </w:tcPr>
          <w:p w14:paraId="4AB1A99D" w14:textId="1D3C91EB" w:rsidR="00375C33" w:rsidRDefault="00FA6CFC" w:rsidP="00375C33">
            <w:pPr>
              <w:spacing w:line="360" w:lineRule="auto"/>
              <w:rPr>
                <w:rFonts w:eastAsia="Times New Roman" w:cs="Arial"/>
                <w:lang w:eastAsia="en-GB"/>
              </w:rPr>
            </w:pPr>
            <w:r>
              <w:rPr>
                <w:rFonts w:eastAsia="Times New Roman" w:cs="Arial"/>
                <w:lang w:eastAsia="en-GB"/>
              </w:rPr>
              <w:t>+1%</w:t>
            </w:r>
          </w:p>
        </w:tc>
      </w:tr>
      <w:tr w:rsidR="00375C33" w:rsidRPr="00C95E1A" w14:paraId="61E7BA72" w14:textId="77777777" w:rsidTr="00C84EC5">
        <w:trPr>
          <w:trHeight w:val="300"/>
        </w:trPr>
        <w:tc>
          <w:tcPr>
            <w:tcW w:w="1002" w:type="pct"/>
            <w:shd w:val="clear" w:color="auto" w:fill="auto"/>
            <w:noWrap/>
            <w:vAlign w:val="center"/>
            <w:hideMark/>
          </w:tcPr>
          <w:p w14:paraId="446FF808" w14:textId="77777777" w:rsidR="00375C33" w:rsidRPr="00847CE8" w:rsidRDefault="00375C33" w:rsidP="00375C33">
            <w:pPr>
              <w:spacing w:line="360" w:lineRule="auto"/>
              <w:rPr>
                <w:rFonts w:eastAsia="Times New Roman" w:cs="Arial"/>
                <w:b/>
                <w:color w:val="000000"/>
                <w:lang w:eastAsia="en-GB"/>
              </w:rPr>
            </w:pPr>
            <w:r w:rsidRPr="00847CE8">
              <w:rPr>
                <w:rFonts w:eastAsia="Times New Roman" w:cs="Arial"/>
                <w:b/>
                <w:color w:val="000000"/>
                <w:lang w:eastAsia="en-GB"/>
              </w:rPr>
              <w:t>White</w:t>
            </w:r>
          </w:p>
        </w:tc>
        <w:tc>
          <w:tcPr>
            <w:tcW w:w="1000" w:type="pct"/>
            <w:vAlign w:val="center"/>
          </w:tcPr>
          <w:p w14:paraId="5B2AE350" w14:textId="24F88980" w:rsidR="00375C33" w:rsidRDefault="00375C33" w:rsidP="00375C33">
            <w:pPr>
              <w:spacing w:line="360" w:lineRule="auto"/>
              <w:rPr>
                <w:rFonts w:eastAsia="Times New Roman" w:cs="Arial"/>
                <w:lang w:eastAsia="en-GB"/>
              </w:rPr>
            </w:pPr>
            <w:r>
              <w:rPr>
                <w:rFonts w:eastAsia="Times New Roman" w:cs="Arial"/>
                <w:color w:val="000000"/>
                <w:lang w:eastAsia="en-GB"/>
              </w:rPr>
              <w:t>65%</w:t>
            </w:r>
          </w:p>
        </w:tc>
        <w:tc>
          <w:tcPr>
            <w:tcW w:w="1000" w:type="pct"/>
            <w:vAlign w:val="center"/>
          </w:tcPr>
          <w:p w14:paraId="6EBF6014" w14:textId="7B9FCA60" w:rsidR="00375C33" w:rsidRPr="00C95E1A" w:rsidRDefault="00375C33" w:rsidP="00375C33">
            <w:pPr>
              <w:spacing w:line="360" w:lineRule="auto"/>
              <w:rPr>
                <w:rFonts w:eastAsia="Times New Roman" w:cs="Arial"/>
                <w:color w:val="000000"/>
                <w:lang w:eastAsia="en-GB"/>
              </w:rPr>
            </w:pPr>
            <w:r>
              <w:rPr>
                <w:rFonts w:eastAsia="Times New Roman" w:cs="Arial"/>
                <w:lang w:eastAsia="en-GB"/>
              </w:rPr>
              <w:t>65%</w:t>
            </w:r>
          </w:p>
        </w:tc>
        <w:tc>
          <w:tcPr>
            <w:tcW w:w="999" w:type="pct"/>
            <w:vAlign w:val="center"/>
          </w:tcPr>
          <w:p w14:paraId="72A2A41C" w14:textId="5DAD2BFF" w:rsidR="00375C33" w:rsidRDefault="00375C33" w:rsidP="00375C33">
            <w:pPr>
              <w:spacing w:line="360" w:lineRule="auto"/>
              <w:rPr>
                <w:rFonts w:eastAsia="Times New Roman" w:cs="Arial"/>
                <w:lang w:eastAsia="en-GB"/>
              </w:rPr>
            </w:pPr>
            <w:r w:rsidRPr="0025331D">
              <w:rPr>
                <w:rFonts w:cs="Arial"/>
              </w:rPr>
              <w:t>6</w:t>
            </w:r>
            <w:r>
              <w:rPr>
                <w:rFonts w:cs="Arial"/>
              </w:rPr>
              <w:t>4</w:t>
            </w:r>
            <w:r w:rsidRPr="0025331D">
              <w:rPr>
                <w:rFonts w:cs="Arial"/>
              </w:rPr>
              <w:t>%</w:t>
            </w:r>
          </w:p>
        </w:tc>
        <w:tc>
          <w:tcPr>
            <w:tcW w:w="999" w:type="pct"/>
            <w:vAlign w:val="center"/>
          </w:tcPr>
          <w:p w14:paraId="764576B3" w14:textId="46F9A7AE" w:rsidR="00375C33" w:rsidRPr="00240C61" w:rsidRDefault="00375C33" w:rsidP="00375C33">
            <w:pPr>
              <w:spacing w:line="360" w:lineRule="auto"/>
              <w:rPr>
                <w:rFonts w:eastAsia="Times New Roman" w:cs="Arial"/>
                <w:lang w:eastAsia="en-GB"/>
              </w:rPr>
            </w:pPr>
            <w:r>
              <w:rPr>
                <w:rFonts w:eastAsia="Times New Roman" w:cs="Arial"/>
                <w:lang w:eastAsia="en-GB"/>
              </w:rPr>
              <w:t>-1%</w:t>
            </w:r>
          </w:p>
        </w:tc>
      </w:tr>
      <w:tr w:rsidR="00375C33" w:rsidRPr="00C95E1A" w14:paraId="46DF1FD1" w14:textId="77777777" w:rsidTr="00C84EC5">
        <w:trPr>
          <w:trHeight w:val="300"/>
        </w:trPr>
        <w:tc>
          <w:tcPr>
            <w:tcW w:w="1002" w:type="pct"/>
            <w:shd w:val="clear" w:color="auto" w:fill="auto"/>
            <w:noWrap/>
            <w:vAlign w:val="center"/>
            <w:hideMark/>
          </w:tcPr>
          <w:p w14:paraId="11E8865A" w14:textId="77777777" w:rsidR="00375C33" w:rsidRPr="00847CE8" w:rsidRDefault="00375C33" w:rsidP="00375C33">
            <w:pPr>
              <w:spacing w:line="360" w:lineRule="auto"/>
              <w:rPr>
                <w:rFonts w:eastAsia="Times New Roman" w:cs="Arial"/>
                <w:b/>
                <w:lang w:eastAsia="en-GB"/>
              </w:rPr>
            </w:pPr>
            <w:r w:rsidRPr="00847CE8">
              <w:rPr>
                <w:rFonts w:eastAsia="Times New Roman" w:cs="Arial"/>
                <w:b/>
                <w:lang w:eastAsia="en-GB"/>
              </w:rPr>
              <w:t>Prefer not to answer</w:t>
            </w:r>
          </w:p>
        </w:tc>
        <w:tc>
          <w:tcPr>
            <w:tcW w:w="1000" w:type="pct"/>
            <w:vAlign w:val="center"/>
          </w:tcPr>
          <w:p w14:paraId="3807B691" w14:textId="1B15EE7D" w:rsidR="00375C33" w:rsidRPr="00BA439E" w:rsidRDefault="00375C33" w:rsidP="00375C33">
            <w:pPr>
              <w:spacing w:line="360" w:lineRule="auto"/>
              <w:rPr>
                <w:rFonts w:eastAsia="Times New Roman" w:cs="Arial"/>
                <w:lang w:eastAsia="en-GB"/>
              </w:rPr>
            </w:pPr>
            <w:r>
              <w:rPr>
                <w:rFonts w:eastAsia="Times New Roman" w:cs="Arial"/>
                <w:lang w:eastAsia="en-GB"/>
              </w:rPr>
              <w:t>10%</w:t>
            </w:r>
          </w:p>
        </w:tc>
        <w:tc>
          <w:tcPr>
            <w:tcW w:w="1000" w:type="pct"/>
            <w:vAlign w:val="center"/>
          </w:tcPr>
          <w:p w14:paraId="517B54B7" w14:textId="212777BC" w:rsidR="00375C33" w:rsidRPr="00BA439E" w:rsidRDefault="00375C33" w:rsidP="00375C33">
            <w:pPr>
              <w:spacing w:line="360" w:lineRule="auto"/>
              <w:rPr>
                <w:rFonts w:eastAsia="Times New Roman" w:cs="Arial"/>
                <w:lang w:eastAsia="en-GB"/>
              </w:rPr>
            </w:pPr>
            <w:r>
              <w:rPr>
                <w:rFonts w:eastAsia="Times New Roman" w:cs="Arial"/>
                <w:lang w:eastAsia="en-GB"/>
              </w:rPr>
              <w:t>9</w:t>
            </w:r>
            <w:r w:rsidRPr="00BA439E">
              <w:rPr>
                <w:rFonts w:eastAsia="Times New Roman" w:cs="Arial"/>
                <w:lang w:eastAsia="en-GB"/>
              </w:rPr>
              <w:t>%</w:t>
            </w:r>
          </w:p>
        </w:tc>
        <w:tc>
          <w:tcPr>
            <w:tcW w:w="999" w:type="pct"/>
            <w:vAlign w:val="center"/>
          </w:tcPr>
          <w:p w14:paraId="6EBB208D" w14:textId="577DABA7" w:rsidR="00375C33" w:rsidRDefault="00375C33" w:rsidP="00375C33">
            <w:pPr>
              <w:spacing w:line="360" w:lineRule="auto"/>
              <w:rPr>
                <w:rFonts w:eastAsia="Times New Roman" w:cs="Arial"/>
                <w:lang w:eastAsia="en-GB"/>
              </w:rPr>
            </w:pPr>
            <w:r>
              <w:rPr>
                <w:rFonts w:cs="Arial"/>
              </w:rPr>
              <w:t>8</w:t>
            </w:r>
            <w:r w:rsidRPr="0025331D">
              <w:rPr>
                <w:rFonts w:cs="Arial"/>
              </w:rPr>
              <w:t>%</w:t>
            </w:r>
          </w:p>
        </w:tc>
        <w:tc>
          <w:tcPr>
            <w:tcW w:w="999" w:type="pct"/>
            <w:vAlign w:val="center"/>
          </w:tcPr>
          <w:p w14:paraId="6E8030DA" w14:textId="647EC792" w:rsidR="00375C33" w:rsidRPr="00240C61" w:rsidRDefault="00375C33" w:rsidP="00375C33">
            <w:pPr>
              <w:spacing w:line="360" w:lineRule="auto"/>
              <w:rPr>
                <w:rFonts w:eastAsia="Times New Roman" w:cs="Arial"/>
                <w:lang w:eastAsia="en-GB"/>
              </w:rPr>
            </w:pPr>
            <w:r>
              <w:rPr>
                <w:rFonts w:eastAsia="Times New Roman" w:cs="Arial"/>
                <w:lang w:eastAsia="en-GB"/>
              </w:rPr>
              <w:t>-2%</w:t>
            </w:r>
          </w:p>
        </w:tc>
      </w:tr>
      <w:tr w:rsidR="00375C33" w:rsidRPr="00C95E1A" w14:paraId="570B1B8A" w14:textId="77777777" w:rsidTr="00C84EC5">
        <w:trPr>
          <w:trHeight w:val="300"/>
        </w:trPr>
        <w:tc>
          <w:tcPr>
            <w:tcW w:w="1002" w:type="pct"/>
            <w:shd w:val="clear" w:color="auto" w:fill="auto"/>
            <w:noWrap/>
            <w:vAlign w:val="center"/>
            <w:hideMark/>
          </w:tcPr>
          <w:p w14:paraId="78D4823E" w14:textId="77777777" w:rsidR="00375C33" w:rsidRPr="00847CE8" w:rsidRDefault="00375C33" w:rsidP="00375C33">
            <w:pPr>
              <w:spacing w:line="360" w:lineRule="auto"/>
              <w:rPr>
                <w:rFonts w:eastAsia="Times New Roman" w:cs="Arial"/>
                <w:b/>
                <w:color w:val="000000"/>
                <w:lang w:eastAsia="en-GB"/>
              </w:rPr>
            </w:pPr>
            <w:r w:rsidRPr="00847CE8">
              <w:rPr>
                <w:rFonts w:eastAsia="Times New Roman" w:cs="Arial"/>
                <w:b/>
                <w:color w:val="000000"/>
                <w:lang w:eastAsia="en-GB"/>
              </w:rPr>
              <w:t>Unknown</w:t>
            </w:r>
          </w:p>
        </w:tc>
        <w:tc>
          <w:tcPr>
            <w:tcW w:w="1000" w:type="pct"/>
            <w:vAlign w:val="center"/>
          </w:tcPr>
          <w:p w14:paraId="7FB5C304" w14:textId="745C00EB" w:rsidR="00375C33" w:rsidRDefault="00375C33" w:rsidP="00375C33">
            <w:pPr>
              <w:spacing w:line="360" w:lineRule="auto"/>
              <w:rPr>
                <w:rFonts w:eastAsia="Times New Roman" w:cs="Arial"/>
                <w:lang w:eastAsia="en-GB"/>
              </w:rPr>
            </w:pPr>
            <w:r>
              <w:rPr>
                <w:rFonts w:eastAsia="Times New Roman" w:cs="Arial"/>
                <w:color w:val="000000"/>
                <w:lang w:eastAsia="en-GB"/>
              </w:rPr>
              <w:t>10%</w:t>
            </w:r>
          </w:p>
        </w:tc>
        <w:tc>
          <w:tcPr>
            <w:tcW w:w="1000" w:type="pct"/>
            <w:vAlign w:val="center"/>
          </w:tcPr>
          <w:p w14:paraId="0ED559FB" w14:textId="7E93087C" w:rsidR="00375C33" w:rsidRPr="00C95E1A" w:rsidRDefault="00375C33" w:rsidP="00375C33">
            <w:pPr>
              <w:spacing w:line="360" w:lineRule="auto"/>
              <w:rPr>
                <w:rFonts w:eastAsia="Times New Roman" w:cs="Arial"/>
                <w:color w:val="000000"/>
                <w:lang w:eastAsia="en-GB"/>
              </w:rPr>
            </w:pPr>
            <w:r>
              <w:rPr>
                <w:rFonts w:eastAsia="Times New Roman" w:cs="Arial"/>
                <w:lang w:eastAsia="en-GB"/>
              </w:rPr>
              <w:t>9%</w:t>
            </w:r>
          </w:p>
        </w:tc>
        <w:tc>
          <w:tcPr>
            <w:tcW w:w="999" w:type="pct"/>
            <w:vAlign w:val="center"/>
          </w:tcPr>
          <w:p w14:paraId="7BCD88C2" w14:textId="0B2F1397" w:rsidR="00375C33" w:rsidRDefault="00375C33" w:rsidP="00375C33">
            <w:pPr>
              <w:spacing w:line="360" w:lineRule="auto"/>
              <w:rPr>
                <w:rFonts w:eastAsia="Times New Roman" w:cs="Arial"/>
                <w:lang w:eastAsia="en-GB"/>
              </w:rPr>
            </w:pPr>
            <w:r>
              <w:rPr>
                <w:rFonts w:cs="Arial"/>
              </w:rPr>
              <w:t>10</w:t>
            </w:r>
            <w:r w:rsidRPr="0025331D">
              <w:rPr>
                <w:rFonts w:cs="Arial"/>
              </w:rPr>
              <w:t>%</w:t>
            </w:r>
          </w:p>
        </w:tc>
        <w:tc>
          <w:tcPr>
            <w:tcW w:w="999" w:type="pct"/>
            <w:vAlign w:val="center"/>
          </w:tcPr>
          <w:p w14:paraId="70BB286F" w14:textId="74FE0371" w:rsidR="00375C33" w:rsidRPr="00240C61" w:rsidRDefault="00375C33" w:rsidP="00375C33">
            <w:pPr>
              <w:spacing w:line="360" w:lineRule="auto"/>
              <w:rPr>
                <w:rFonts w:eastAsia="Times New Roman" w:cs="Arial"/>
                <w:lang w:eastAsia="en-GB"/>
              </w:rPr>
            </w:pPr>
            <w:r>
              <w:rPr>
                <w:rFonts w:eastAsia="Times New Roman" w:cs="Arial"/>
                <w:lang w:eastAsia="en-GB"/>
              </w:rPr>
              <w:t>-</w:t>
            </w:r>
          </w:p>
        </w:tc>
      </w:tr>
    </w:tbl>
    <w:p w14:paraId="602C68A7" w14:textId="77777777" w:rsidR="00C95E1A" w:rsidRDefault="00C95E1A" w:rsidP="005E56CA">
      <w:pPr>
        <w:spacing w:line="360" w:lineRule="auto"/>
        <w:rPr>
          <w:rFonts w:cs="Arial"/>
          <w:szCs w:val="24"/>
        </w:rPr>
      </w:pPr>
    </w:p>
    <w:p w14:paraId="22B7C19C" w14:textId="0764485A" w:rsidR="00542621" w:rsidRPr="005E56CA" w:rsidRDefault="00542621" w:rsidP="005E56CA">
      <w:pPr>
        <w:spacing w:line="360" w:lineRule="auto"/>
        <w:rPr>
          <w:rFonts w:cs="Arial"/>
          <w:b/>
          <w:szCs w:val="24"/>
        </w:rPr>
      </w:pPr>
      <w:r w:rsidRPr="005E56CA">
        <w:rPr>
          <w:rFonts w:cs="Arial"/>
          <w:b/>
          <w:szCs w:val="24"/>
        </w:rPr>
        <w:t xml:space="preserve">Commentary </w:t>
      </w:r>
    </w:p>
    <w:p w14:paraId="5ADD0C70" w14:textId="4C52014C" w:rsidR="00CB2E67" w:rsidRDefault="00CF4A93" w:rsidP="005E56CA">
      <w:pPr>
        <w:spacing w:line="360" w:lineRule="auto"/>
        <w:rPr>
          <w:rFonts w:cs="Arial"/>
          <w:szCs w:val="24"/>
        </w:rPr>
      </w:pPr>
      <w:r>
        <w:rPr>
          <w:rFonts w:cs="Arial"/>
          <w:szCs w:val="24"/>
        </w:rPr>
        <w:t>The</w:t>
      </w:r>
      <w:r w:rsidR="00542621" w:rsidRPr="005F23F3">
        <w:rPr>
          <w:rFonts w:cs="Arial"/>
          <w:szCs w:val="24"/>
        </w:rPr>
        <w:t xml:space="preserve"> </w:t>
      </w:r>
      <w:r w:rsidR="009F5444">
        <w:rPr>
          <w:rFonts w:cs="Arial"/>
          <w:szCs w:val="24"/>
        </w:rPr>
        <w:t>proportion</w:t>
      </w:r>
      <w:r w:rsidR="00542621" w:rsidRPr="005F23F3">
        <w:rPr>
          <w:rFonts w:cs="Arial"/>
          <w:szCs w:val="24"/>
        </w:rPr>
        <w:t xml:space="preserve"> of </w:t>
      </w:r>
      <w:r w:rsidR="009F006E" w:rsidRPr="005F23F3">
        <w:rPr>
          <w:rFonts w:cs="Arial"/>
          <w:szCs w:val="24"/>
        </w:rPr>
        <w:t xml:space="preserve">academic </w:t>
      </w:r>
      <w:r w:rsidR="00542621" w:rsidRPr="005F23F3">
        <w:rPr>
          <w:rFonts w:cs="Arial"/>
          <w:szCs w:val="24"/>
        </w:rPr>
        <w:t xml:space="preserve">staff </w:t>
      </w:r>
      <w:r w:rsidR="009F5444">
        <w:rPr>
          <w:rFonts w:cs="Arial"/>
          <w:szCs w:val="24"/>
        </w:rPr>
        <w:t xml:space="preserve">included under the ‘BAME’ grouping </w:t>
      </w:r>
      <w:r w:rsidR="00542621" w:rsidRPr="005F23F3">
        <w:rPr>
          <w:rFonts w:cs="Arial"/>
          <w:szCs w:val="24"/>
        </w:rPr>
        <w:t xml:space="preserve">has </w:t>
      </w:r>
      <w:r w:rsidR="00D8308F">
        <w:rPr>
          <w:rFonts w:cs="Arial"/>
          <w:szCs w:val="24"/>
        </w:rPr>
        <w:t>in</w:t>
      </w:r>
      <w:r w:rsidR="00FA3098" w:rsidRPr="005F23F3">
        <w:rPr>
          <w:rFonts w:cs="Arial"/>
          <w:szCs w:val="24"/>
        </w:rPr>
        <w:t xml:space="preserve">creased by </w:t>
      </w:r>
      <w:r w:rsidR="00ED0AF6">
        <w:rPr>
          <w:rFonts w:cs="Arial"/>
          <w:szCs w:val="24"/>
        </w:rPr>
        <w:t>3</w:t>
      </w:r>
      <w:r w:rsidR="009F5444">
        <w:rPr>
          <w:rFonts w:cs="Arial"/>
          <w:szCs w:val="24"/>
        </w:rPr>
        <w:t xml:space="preserve"> percentage points</w:t>
      </w:r>
      <w:r w:rsidR="00542621" w:rsidRPr="005F23F3">
        <w:rPr>
          <w:rFonts w:cs="Arial"/>
          <w:szCs w:val="24"/>
        </w:rPr>
        <w:t xml:space="preserve"> over the</w:t>
      </w:r>
      <w:r w:rsidR="005E2E08">
        <w:rPr>
          <w:rFonts w:cs="Arial"/>
          <w:szCs w:val="24"/>
        </w:rPr>
        <w:t xml:space="preserve"> </w:t>
      </w:r>
      <w:r w:rsidR="00542621" w:rsidRPr="005F23F3">
        <w:rPr>
          <w:rFonts w:cs="Arial"/>
          <w:szCs w:val="24"/>
        </w:rPr>
        <w:t>period</w:t>
      </w:r>
      <w:r w:rsidR="00A337ED">
        <w:rPr>
          <w:rFonts w:cs="Arial"/>
          <w:szCs w:val="24"/>
        </w:rPr>
        <w:t xml:space="preserve"> shown</w:t>
      </w:r>
      <w:r w:rsidR="006C3056">
        <w:rPr>
          <w:rFonts w:cs="Arial"/>
          <w:szCs w:val="24"/>
        </w:rPr>
        <w:t xml:space="preserve">. Percentages are also provided for Black, Asian, Mixed and Other staff groups separately and show a </w:t>
      </w:r>
      <w:r w:rsidR="00ED0AF6">
        <w:rPr>
          <w:rFonts w:cs="Arial"/>
          <w:szCs w:val="24"/>
        </w:rPr>
        <w:t>2</w:t>
      </w:r>
      <w:r w:rsidR="009F5444">
        <w:rPr>
          <w:rFonts w:cs="Arial"/>
          <w:szCs w:val="24"/>
        </w:rPr>
        <w:t xml:space="preserve"> percentage point</w:t>
      </w:r>
      <w:r w:rsidR="006C3056">
        <w:rPr>
          <w:rFonts w:cs="Arial"/>
          <w:szCs w:val="24"/>
        </w:rPr>
        <w:t xml:space="preserve"> increase for</w:t>
      </w:r>
      <w:r w:rsidR="00D8308F">
        <w:rPr>
          <w:rFonts w:cs="Arial"/>
          <w:szCs w:val="24"/>
        </w:rPr>
        <w:t xml:space="preserve"> </w:t>
      </w:r>
      <w:r w:rsidR="006C3056">
        <w:rPr>
          <w:rFonts w:cs="Arial"/>
          <w:szCs w:val="24"/>
        </w:rPr>
        <w:t>Asian</w:t>
      </w:r>
      <w:r w:rsidR="00ED0AF6">
        <w:rPr>
          <w:rFonts w:cs="Arial"/>
          <w:szCs w:val="24"/>
        </w:rPr>
        <w:t xml:space="preserve"> staff</w:t>
      </w:r>
      <w:r w:rsidR="006C3056">
        <w:rPr>
          <w:rFonts w:cs="Arial"/>
          <w:szCs w:val="24"/>
        </w:rPr>
        <w:t>.</w:t>
      </w:r>
      <w:r w:rsidR="000518E0">
        <w:rPr>
          <w:rFonts w:cs="Arial"/>
          <w:szCs w:val="24"/>
        </w:rPr>
        <w:t xml:space="preserve"> </w:t>
      </w:r>
      <w:r w:rsidR="006C3056">
        <w:rPr>
          <w:rFonts w:cs="Arial"/>
          <w:szCs w:val="24"/>
        </w:rPr>
        <w:t>T</w:t>
      </w:r>
      <w:r w:rsidR="000518E0">
        <w:rPr>
          <w:rFonts w:cs="Arial"/>
          <w:szCs w:val="24"/>
        </w:rPr>
        <w:t>he</w:t>
      </w:r>
      <w:r w:rsidR="009F006E" w:rsidRPr="005F23F3">
        <w:rPr>
          <w:rFonts w:cs="Arial"/>
          <w:szCs w:val="24"/>
        </w:rPr>
        <w:t xml:space="preserve"> </w:t>
      </w:r>
      <w:r w:rsidR="009F5444">
        <w:rPr>
          <w:rFonts w:cs="Arial"/>
          <w:szCs w:val="24"/>
        </w:rPr>
        <w:t>proportion</w:t>
      </w:r>
      <w:r w:rsidR="009F006E" w:rsidRPr="005F23F3">
        <w:rPr>
          <w:rFonts w:cs="Arial"/>
          <w:szCs w:val="24"/>
        </w:rPr>
        <w:t xml:space="preserve"> of</w:t>
      </w:r>
      <w:r w:rsidR="008B12DE">
        <w:rPr>
          <w:rFonts w:cs="Arial"/>
          <w:szCs w:val="24"/>
        </w:rPr>
        <w:t xml:space="preserve"> White</w:t>
      </w:r>
      <w:r w:rsidR="006C5C62">
        <w:rPr>
          <w:rFonts w:cs="Arial"/>
          <w:szCs w:val="24"/>
        </w:rPr>
        <w:t xml:space="preserve"> academic staff </w:t>
      </w:r>
      <w:r w:rsidR="000518E0">
        <w:rPr>
          <w:rFonts w:cs="Arial"/>
          <w:szCs w:val="24"/>
        </w:rPr>
        <w:t xml:space="preserve">has </w:t>
      </w:r>
      <w:r w:rsidR="00D8308F">
        <w:rPr>
          <w:rFonts w:cs="Arial"/>
          <w:szCs w:val="24"/>
        </w:rPr>
        <w:t>de</w:t>
      </w:r>
      <w:r w:rsidR="000518E0">
        <w:rPr>
          <w:rFonts w:cs="Arial"/>
          <w:szCs w:val="24"/>
        </w:rPr>
        <w:t xml:space="preserve">creased by </w:t>
      </w:r>
      <w:r w:rsidR="00D8308F">
        <w:rPr>
          <w:rFonts w:cs="Arial"/>
          <w:szCs w:val="24"/>
        </w:rPr>
        <w:t>1</w:t>
      </w:r>
      <w:r w:rsidR="009F5444">
        <w:rPr>
          <w:rFonts w:cs="Arial"/>
          <w:szCs w:val="24"/>
        </w:rPr>
        <w:t xml:space="preserve"> percentage point.</w:t>
      </w:r>
      <w:r w:rsidR="006C3056">
        <w:rPr>
          <w:rFonts w:cs="Arial"/>
          <w:szCs w:val="24"/>
        </w:rPr>
        <w:t xml:space="preserve"> </w:t>
      </w:r>
      <w:r w:rsidR="00D8308F">
        <w:rPr>
          <w:rFonts w:cs="Arial"/>
          <w:szCs w:val="24"/>
        </w:rPr>
        <w:t>Th</w:t>
      </w:r>
      <w:r w:rsidR="006C3056">
        <w:rPr>
          <w:rFonts w:cs="Arial"/>
          <w:szCs w:val="24"/>
        </w:rPr>
        <w:t>e</w:t>
      </w:r>
      <w:r w:rsidR="005F23F3" w:rsidRPr="005F23F3">
        <w:rPr>
          <w:rFonts w:cs="Arial"/>
          <w:szCs w:val="24"/>
        </w:rPr>
        <w:t xml:space="preserve"> level of non-disclosure has </w:t>
      </w:r>
      <w:r w:rsidR="001F551C">
        <w:rPr>
          <w:rFonts w:cs="Arial"/>
          <w:szCs w:val="24"/>
        </w:rPr>
        <w:t>decreased from</w:t>
      </w:r>
      <w:r w:rsidR="00EC0299">
        <w:rPr>
          <w:rFonts w:cs="Arial"/>
          <w:szCs w:val="24"/>
        </w:rPr>
        <w:t xml:space="preserve"> 2</w:t>
      </w:r>
      <w:r w:rsidR="008B12DE">
        <w:rPr>
          <w:rFonts w:cs="Arial"/>
          <w:szCs w:val="24"/>
        </w:rPr>
        <w:t>0</w:t>
      </w:r>
      <w:r w:rsidR="00EC0299">
        <w:rPr>
          <w:rFonts w:cs="Arial"/>
          <w:szCs w:val="24"/>
        </w:rPr>
        <w:t>%</w:t>
      </w:r>
      <w:r w:rsidR="00623FE2">
        <w:rPr>
          <w:rFonts w:cs="Arial"/>
          <w:szCs w:val="24"/>
        </w:rPr>
        <w:t xml:space="preserve"> </w:t>
      </w:r>
      <w:r w:rsidR="001F551C">
        <w:rPr>
          <w:rFonts w:cs="Arial"/>
          <w:szCs w:val="24"/>
        </w:rPr>
        <w:t xml:space="preserve">to </w:t>
      </w:r>
      <w:r w:rsidR="006C3056">
        <w:rPr>
          <w:rFonts w:cs="Arial"/>
          <w:szCs w:val="24"/>
        </w:rPr>
        <w:t>1</w:t>
      </w:r>
      <w:r w:rsidR="00D8308F">
        <w:rPr>
          <w:rFonts w:cs="Arial"/>
          <w:szCs w:val="24"/>
        </w:rPr>
        <w:t>8</w:t>
      </w:r>
      <w:r w:rsidR="001F551C">
        <w:rPr>
          <w:rFonts w:cs="Arial"/>
          <w:szCs w:val="24"/>
        </w:rPr>
        <w:t xml:space="preserve">% </w:t>
      </w:r>
      <w:r w:rsidR="00623FE2">
        <w:rPr>
          <w:rFonts w:cs="Arial"/>
          <w:szCs w:val="24"/>
        </w:rPr>
        <w:t>through the</w:t>
      </w:r>
      <w:r w:rsidR="005F23F3">
        <w:rPr>
          <w:rFonts w:cs="Arial"/>
          <w:szCs w:val="24"/>
        </w:rPr>
        <w:t xml:space="preserve"> period</w:t>
      </w:r>
      <w:r w:rsidR="008B12DE">
        <w:rPr>
          <w:rFonts w:cs="Arial"/>
          <w:szCs w:val="24"/>
        </w:rPr>
        <w:t xml:space="preserve"> shown</w:t>
      </w:r>
      <w:r w:rsidR="005F23F3" w:rsidRPr="005F23F3">
        <w:rPr>
          <w:rFonts w:cs="Arial"/>
          <w:szCs w:val="24"/>
        </w:rPr>
        <w:t>.</w:t>
      </w:r>
      <w:r w:rsidR="001D1089">
        <w:rPr>
          <w:rFonts w:cs="Arial"/>
          <w:szCs w:val="24"/>
        </w:rPr>
        <w:t xml:space="preserve"> </w:t>
      </w:r>
    </w:p>
    <w:p w14:paraId="2C846750" w14:textId="4F0DAE1A" w:rsidR="00216150" w:rsidRPr="00020B7F" w:rsidRDefault="00216150" w:rsidP="005E56CA">
      <w:pPr>
        <w:pStyle w:val="Heading2"/>
      </w:pPr>
      <w:bookmarkStart w:id="6" w:name="_Toc61706055"/>
      <w:r w:rsidRPr="00020B7F">
        <w:lastRenderedPageBreak/>
        <w:t>Gender</w:t>
      </w:r>
      <w:bookmarkEnd w:id="6"/>
    </w:p>
    <w:p w14:paraId="2B923F4A" w14:textId="117B9CAC" w:rsidR="00903FD0" w:rsidRPr="005E56CA" w:rsidRDefault="001D1089" w:rsidP="005E56CA">
      <w:pPr>
        <w:spacing w:line="360" w:lineRule="auto"/>
        <w:rPr>
          <w:b/>
        </w:rPr>
      </w:pPr>
      <w:r w:rsidRPr="001D1089">
        <w:rPr>
          <w:noProof/>
          <w:lang w:eastAsia="en-GB"/>
        </w:rPr>
        <w:t xml:space="preserve"> </w:t>
      </w:r>
      <w:r w:rsidR="00C4335F">
        <w:rPr>
          <w:noProof/>
        </w:rPr>
        <w:drawing>
          <wp:inline distT="0" distB="0" distL="0" distR="0" wp14:anchorId="30D0D909" wp14:editId="341DF43D">
            <wp:extent cx="5704764" cy="2982036"/>
            <wp:effectExtent l="0" t="0" r="10795" b="8890"/>
            <wp:docPr id="10" name="Chart 10">
              <a:extLst xmlns:a="http://schemas.openxmlformats.org/drawingml/2006/main">
                <a:ext uri="{FF2B5EF4-FFF2-40B4-BE49-F238E27FC236}">
                  <a16:creationId xmlns:a16="http://schemas.microsoft.com/office/drawing/2014/main" id="{042E8B12-E701-C43F-4F5A-64E290B1D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ook w:val="04A0" w:firstRow="1" w:lastRow="0" w:firstColumn="1" w:lastColumn="0" w:noHBand="0" w:noVBand="1"/>
        <w:tblCaption w:val="Academic Staff in Post by Gender"/>
        <w:tblDescription w:val="Table showing the percentage of staff in post by gender in 2017, 2018 and 2019. Categories include male and female."/>
      </w:tblPr>
      <w:tblGrid>
        <w:gridCol w:w="1808"/>
        <w:gridCol w:w="1803"/>
        <w:gridCol w:w="1803"/>
        <w:gridCol w:w="1801"/>
        <w:gridCol w:w="1801"/>
      </w:tblGrid>
      <w:tr w:rsidR="00003E5B" w:rsidRPr="005E56CA" w14:paraId="02CEC8F2" w14:textId="6375114C" w:rsidTr="00C84EC5">
        <w:trPr>
          <w:trHeight w:val="30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B142" w14:textId="77777777" w:rsidR="00003E5B" w:rsidRPr="005E56CA" w:rsidRDefault="00003E5B" w:rsidP="00003E5B">
            <w:pPr>
              <w:spacing w:line="360" w:lineRule="auto"/>
              <w:rPr>
                <w:rFonts w:eastAsia="Times New Roman" w:cs="Arial"/>
                <w:b/>
                <w:bCs/>
                <w:color w:val="000000"/>
                <w:lang w:eastAsia="en-GB"/>
              </w:rPr>
            </w:pPr>
          </w:p>
        </w:tc>
        <w:tc>
          <w:tcPr>
            <w:tcW w:w="1000" w:type="pct"/>
            <w:tcBorders>
              <w:top w:val="single" w:sz="4" w:space="0" w:color="auto"/>
              <w:left w:val="single" w:sz="4" w:space="0" w:color="auto"/>
              <w:bottom w:val="single" w:sz="4" w:space="0" w:color="auto"/>
              <w:right w:val="single" w:sz="4" w:space="0" w:color="auto"/>
            </w:tcBorders>
            <w:vAlign w:val="center"/>
          </w:tcPr>
          <w:p w14:paraId="20CD99E2" w14:textId="3438032A" w:rsidR="00003E5B" w:rsidRPr="005E56CA" w:rsidRDefault="00003E5B" w:rsidP="00003E5B">
            <w:pPr>
              <w:spacing w:line="360" w:lineRule="auto"/>
              <w:rPr>
                <w:rFonts w:eastAsia="Times New Roman" w:cs="Arial"/>
                <w:b/>
                <w:bCs/>
                <w:color w:val="000000"/>
                <w:lang w:eastAsia="en-GB"/>
              </w:rPr>
            </w:pPr>
            <w:r w:rsidRPr="005E56CA">
              <w:rPr>
                <w:rFonts w:eastAsia="Times New Roman" w:cs="Arial"/>
                <w:b/>
                <w:bCs/>
                <w:color w:val="000000"/>
                <w:lang w:eastAsia="en-GB"/>
              </w:rPr>
              <w:t>20</w:t>
            </w:r>
            <w:r>
              <w:rPr>
                <w:rFonts w:eastAsia="Times New Roman" w:cs="Arial"/>
                <w:b/>
                <w:bCs/>
                <w:color w:val="000000"/>
                <w:lang w:eastAsia="en-GB"/>
              </w:rPr>
              <w:t>20</w:t>
            </w:r>
          </w:p>
        </w:tc>
        <w:tc>
          <w:tcPr>
            <w:tcW w:w="1000" w:type="pct"/>
            <w:tcBorders>
              <w:top w:val="single" w:sz="4" w:space="0" w:color="auto"/>
              <w:left w:val="nil"/>
              <w:bottom w:val="single" w:sz="4" w:space="0" w:color="auto"/>
              <w:right w:val="single" w:sz="4" w:space="0" w:color="auto"/>
            </w:tcBorders>
            <w:vAlign w:val="center"/>
          </w:tcPr>
          <w:p w14:paraId="2EA3AB12" w14:textId="21C5227F" w:rsidR="00003E5B" w:rsidRPr="005E56CA" w:rsidRDefault="00003E5B" w:rsidP="00003E5B">
            <w:pPr>
              <w:spacing w:line="360" w:lineRule="auto"/>
              <w:rPr>
                <w:rFonts w:eastAsia="Times New Roman" w:cs="Arial"/>
                <w:b/>
                <w:bCs/>
                <w:color w:val="000000"/>
                <w:lang w:eastAsia="en-GB"/>
              </w:rPr>
            </w:pPr>
            <w:r w:rsidRPr="005E56CA">
              <w:rPr>
                <w:rFonts w:eastAsia="Times New Roman" w:cs="Arial"/>
                <w:b/>
                <w:bCs/>
                <w:color w:val="000000"/>
                <w:lang w:eastAsia="en-GB"/>
              </w:rPr>
              <w:t>20</w:t>
            </w:r>
            <w:r>
              <w:rPr>
                <w:rFonts w:eastAsia="Times New Roman" w:cs="Arial"/>
                <w:b/>
                <w:bCs/>
                <w:color w:val="000000"/>
                <w:lang w:eastAsia="en-GB"/>
              </w:rPr>
              <w:t>21</w:t>
            </w:r>
          </w:p>
        </w:tc>
        <w:tc>
          <w:tcPr>
            <w:tcW w:w="999" w:type="pct"/>
            <w:tcBorders>
              <w:top w:val="single" w:sz="4" w:space="0" w:color="auto"/>
              <w:left w:val="nil"/>
              <w:bottom w:val="single" w:sz="4" w:space="0" w:color="auto"/>
              <w:right w:val="single" w:sz="4" w:space="0" w:color="auto"/>
            </w:tcBorders>
            <w:vAlign w:val="center"/>
          </w:tcPr>
          <w:p w14:paraId="75A4CC36" w14:textId="0AF23ED6" w:rsidR="00003E5B" w:rsidRPr="005E56CA" w:rsidRDefault="00003E5B" w:rsidP="00003E5B">
            <w:pPr>
              <w:spacing w:line="360" w:lineRule="auto"/>
              <w:rPr>
                <w:rFonts w:eastAsia="Times New Roman" w:cs="Arial"/>
                <w:b/>
                <w:color w:val="000000"/>
                <w:lang w:eastAsia="en-GB"/>
              </w:rPr>
            </w:pPr>
            <w:r w:rsidRPr="005E56CA">
              <w:rPr>
                <w:rFonts w:eastAsia="Times New Roman" w:cs="Arial"/>
                <w:b/>
                <w:bCs/>
                <w:color w:val="000000"/>
                <w:lang w:eastAsia="en-GB"/>
              </w:rPr>
              <w:t>20</w:t>
            </w:r>
            <w:r>
              <w:rPr>
                <w:rFonts w:eastAsia="Times New Roman" w:cs="Arial"/>
                <w:b/>
                <w:bCs/>
                <w:color w:val="000000"/>
                <w:lang w:eastAsia="en-GB"/>
              </w:rPr>
              <w:t>22</w:t>
            </w:r>
          </w:p>
        </w:tc>
        <w:tc>
          <w:tcPr>
            <w:tcW w:w="999" w:type="pct"/>
            <w:tcBorders>
              <w:top w:val="single" w:sz="4" w:space="0" w:color="auto"/>
              <w:left w:val="single" w:sz="4" w:space="0" w:color="auto"/>
              <w:bottom w:val="single" w:sz="4" w:space="0" w:color="auto"/>
              <w:right w:val="single" w:sz="4" w:space="0" w:color="auto"/>
            </w:tcBorders>
            <w:vAlign w:val="center"/>
          </w:tcPr>
          <w:p w14:paraId="1D25814E" w14:textId="1952E0C5" w:rsidR="00003E5B" w:rsidRPr="005E56CA" w:rsidRDefault="00003E5B" w:rsidP="00003E5B">
            <w:pPr>
              <w:spacing w:line="360" w:lineRule="auto"/>
              <w:rPr>
                <w:rFonts w:eastAsia="Times New Roman" w:cs="Arial"/>
                <w:b/>
                <w:bCs/>
                <w:color w:val="000000"/>
                <w:lang w:eastAsia="en-GB"/>
              </w:rPr>
            </w:pPr>
            <w:r w:rsidRPr="005E56CA">
              <w:rPr>
                <w:rFonts w:eastAsia="Times New Roman" w:cs="Arial"/>
                <w:b/>
                <w:color w:val="000000"/>
                <w:lang w:eastAsia="en-GB"/>
              </w:rPr>
              <w:t>% change 20</w:t>
            </w:r>
            <w:r>
              <w:rPr>
                <w:rFonts w:eastAsia="Times New Roman" w:cs="Arial"/>
                <w:b/>
                <w:color w:val="000000"/>
                <w:lang w:eastAsia="en-GB"/>
              </w:rPr>
              <w:t>20</w:t>
            </w:r>
            <w:r w:rsidRPr="005E56CA">
              <w:rPr>
                <w:rFonts w:eastAsia="Times New Roman" w:cs="Arial"/>
                <w:b/>
                <w:color w:val="000000"/>
                <w:lang w:eastAsia="en-GB"/>
              </w:rPr>
              <w:t>-20</w:t>
            </w:r>
            <w:r>
              <w:rPr>
                <w:rFonts w:eastAsia="Times New Roman" w:cs="Arial"/>
                <w:b/>
                <w:color w:val="000000"/>
                <w:lang w:eastAsia="en-GB"/>
              </w:rPr>
              <w:t>22</w:t>
            </w:r>
          </w:p>
        </w:tc>
      </w:tr>
      <w:tr w:rsidR="00003E5B" w:rsidRPr="00EA6D77" w14:paraId="4A196240" w14:textId="42DE4801" w:rsidTr="00C84EC5">
        <w:trPr>
          <w:trHeight w:val="300"/>
        </w:trPr>
        <w:tc>
          <w:tcPr>
            <w:tcW w:w="1002" w:type="pct"/>
            <w:tcBorders>
              <w:top w:val="nil"/>
              <w:left w:val="single" w:sz="4" w:space="0" w:color="auto"/>
              <w:bottom w:val="single" w:sz="4" w:space="0" w:color="auto"/>
              <w:right w:val="single" w:sz="4" w:space="0" w:color="auto"/>
            </w:tcBorders>
            <w:shd w:val="clear" w:color="auto" w:fill="auto"/>
            <w:noWrap/>
            <w:vAlign w:val="center"/>
          </w:tcPr>
          <w:p w14:paraId="51FF99FF" w14:textId="2AFDBFA5" w:rsidR="00003E5B" w:rsidRPr="005E56CA" w:rsidRDefault="00003E5B" w:rsidP="00003E5B">
            <w:pPr>
              <w:spacing w:line="360" w:lineRule="auto"/>
              <w:rPr>
                <w:rFonts w:eastAsia="Times New Roman" w:cs="Arial"/>
                <w:b/>
                <w:color w:val="000000"/>
                <w:lang w:eastAsia="en-GB"/>
              </w:rPr>
            </w:pPr>
            <w:r w:rsidRPr="005E56CA">
              <w:rPr>
                <w:rFonts w:eastAsia="Times New Roman" w:cs="Arial"/>
                <w:b/>
                <w:color w:val="000000"/>
                <w:lang w:eastAsia="en-GB"/>
              </w:rPr>
              <w:t>Female</w:t>
            </w:r>
          </w:p>
        </w:tc>
        <w:tc>
          <w:tcPr>
            <w:tcW w:w="1000" w:type="pct"/>
            <w:tcBorders>
              <w:top w:val="single" w:sz="4" w:space="0" w:color="auto"/>
              <w:left w:val="single" w:sz="4" w:space="0" w:color="auto"/>
              <w:bottom w:val="single" w:sz="4" w:space="0" w:color="auto"/>
              <w:right w:val="single" w:sz="4" w:space="0" w:color="auto"/>
            </w:tcBorders>
            <w:vAlign w:val="center"/>
          </w:tcPr>
          <w:p w14:paraId="48A33F0C" w14:textId="12EC9ACF"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44%</w:t>
            </w:r>
          </w:p>
        </w:tc>
        <w:tc>
          <w:tcPr>
            <w:tcW w:w="1000" w:type="pct"/>
            <w:tcBorders>
              <w:top w:val="single" w:sz="4" w:space="0" w:color="auto"/>
              <w:left w:val="nil"/>
              <w:bottom w:val="single" w:sz="4" w:space="0" w:color="auto"/>
              <w:right w:val="single" w:sz="4" w:space="0" w:color="auto"/>
            </w:tcBorders>
            <w:vAlign w:val="center"/>
          </w:tcPr>
          <w:p w14:paraId="4C1121DD" w14:textId="738B4A1F"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45%</w:t>
            </w:r>
          </w:p>
        </w:tc>
        <w:tc>
          <w:tcPr>
            <w:tcW w:w="999" w:type="pct"/>
            <w:tcBorders>
              <w:top w:val="single" w:sz="4" w:space="0" w:color="auto"/>
              <w:left w:val="nil"/>
              <w:bottom w:val="single" w:sz="4" w:space="0" w:color="auto"/>
              <w:right w:val="single" w:sz="4" w:space="0" w:color="auto"/>
            </w:tcBorders>
            <w:vAlign w:val="center"/>
          </w:tcPr>
          <w:p w14:paraId="4E8AE4B1" w14:textId="0A6146E0"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47%</w:t>
            </w:r>
          </w:p>
        </w:tc>
        <w:tc>
          <w:tcPr>
            <w:tcW w:w="999" w:type="pct"/>
            <w:tcBorders>
              <w:top w:val="single" w:sz="4" w:space="0" w:color="auto"/>
              <w:left w:val="single" w:sz="4" w:space="0" w:color="auto"/>
              <w:bottom w:val="single" w:sz="4" w:space="0" w:color="auto"/>
              <w:right w:val="single" w:sz="4" w:space="0" w:color="auto"/>
            </w:tcBorders>
            <w:vAlign w:val="center"/>
          </w:tcPr>
          <w:p w14:paraId="647D30D1" w14:textId="4396F84A"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+3%</w:t>
            </w:r>
          </w:p>
        </w:tc>
      </w:tr>
      <w:tr w:rsidR="00003E5B" w:rsidRPr="00EA6D77" w14:paraId="6251B66C" w14:textId="31C6B5B1" w:rsidTr="00C84EC5">
        <w:trPr>
          <w:trHeight w:val="30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B1534" w14:textId="7307F95F" w:rsidR="00003E5B" w:rsidRPr="005E56CA" w:rsidRDefault="00003E5B" w:rsidP="00003E5B">
            <w:pPr>
              <w:spacing w:line="360" w:lineRule="auto"/>
              <w:rPr>
                <w:rFonts w:eastAsia="Times New Roman" w:cs="Arial"/>
                <w:b/>
                <w:color w:val="000000"/>
                <w:lang w:eastAsia="en-GB"/>
              </w:rPr>
            </w:pPr>
            <w:r w:rsidRPr="005E56CA">
              <w:rPr>
                <w:rFonts w:eastAsia="Times New Roman" w:cs="Arial"/>
                <w:b/>
                <w:color w:val="000000"/>
                <w:lang w:eastAsia="en-GB"/>
              </w:rPr>
              <w:t>Male</w:t>
            </w:r>
          </w:p>
        </w:tc>
        <w:tc>
          <w:tcPr>
            <w:tcW w:w="1000" w:type="pct"/>
            <w:tcBorders>
              <w:top w:val="single" w:sz="4" w:space="0" w:color="auto"/>
              <w:left w:val="single" w:sz="4" w:space="0" w:color="auto"/>
              <w:bottom w:val="single" w:sz="4" w:space="0" w:color="auto"/>
              <w:right w:val="single" w:sz="4" w:space="0" w:color="auto"/>
            </w:tcBorders>
            <w:vAlign w:val="center"/>
          </w:tcPr>
          <w:p w14:paraId="0E8963A3" w14:textId="66B2C1D0"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56%</w:t>
            </w:r>
          </w:p>
        </w:tc>
        <w:tc>
          <w:tcPr>
            <w:tcW w:w="1000" w:type="pct"/>
            <w:tcBorders>
              <w:top w:val="single" w:sz="4" w:space="0" w:color="auto"/>
              <w:left w:val="single" w:sz="4" w:space="0" w:color="auto"/>
              <w:bottom w:val="single" w:sz="4" w:space="0" w:color="auto"/>
              <w:right w:val="single" w:sz="4" w:space="0" w:color="auto"/>
            </w:tcBorders>
            <w:vAlign w:val="center"/>
          </w:tcPr>
          <w:p w14:paraId="4CEAB22A" w14:textId="52B9F557"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55%</w:t>
            </w:r>
          </w:p>
        </w:tc>
        <w:tc>
          <w:tcPr>
            <w:tcW w:w="999" w:type="pct"/>
            <w:tcBorders>
              <w:top w:val="single" w:sz="4" w:space="0" w:color="auto"/>
              <w:left w:val="single" w:sz="4" w:space="0" w:color="auto"/>
              <w:bottom w:val="single" w:sz="4" w:space="0" w:color="auto"/>
              <w:right w:val="single" w:sz="4" w:space="0" w:color="auto"/>
            </w:tcBorders>
            <w:vAlign w:val="center"/>
          </w:tcPr>
          <w:p w14:paraId="24DE19C6" w14:textId="50E8BC84"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53%</w:t>
            </w:r>
          </w:p>
        </w:tc>
        <w:tc>
          <w:tcPr>
            <w:tcW w:w="999" w:type="pct"/>
            <w:tcBorders>
              <w:top w:val="single" w:sz="4" w:space="0" w:color="auto"/>
              <w:left w:val="single" w:sz="4" w:space="0" w:color="auto"/>
              <w:bottom w:val="single" w:sz="4" w:space="0" w:color="auto"/>
              <w:right w:val="single" w:sz="4" w:space="0" w:color="auto"/>
            </w:tcBorders>
            <w:vAlign w:val="center"/>
          </w:tcPr>
          <w:p w14:paraId="2F351321" w14:textId="2774315F"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-3%</w:t>
            </w:r>
          </w:p>
        </w:tc>
      </w:tr>
      <w:tr w:rsidR="00003E5B" w:rsidRPr="00EA6D77" w14:paraId="79367D7D" w14:textId="77777777" w:rsidTr="00C84EC5">
        <w:trPr>
          <w:trHeight w:val="30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DA914" w14:textId="02E38D8E" w:rsidR="00003E5B" w:rsidRPr="005E56CA" w:rsidRDefault="00003E5B" w:rsidP="00003E5B">
            <w:pPr>
              <w:spacing w:line="360" w:lineRule="auto"/>
              <w:rPr>
                <w:rFonts w:eastAsia="Times New Roman" w:cs="Arial"/>
                <w:b/>
                <w:color w:val="000000"/>
                <w:lang w:eastAsia="en-GB"/>
              </w:rPr>
            </w:pPr>
            <w:r>
              <w:rPr>
                <w:rFonts w:eastAsia="Times New Roman" w:cs="Arial"/>
                <w:b/>
                <w:color w:val="000000"/>
                <w:lang w:eastAsia="en-GB"/>
              </w:rPr>
              <w:t>Gender fluid</w:t>
            </w:r>
          </w:p>
        </w:tc>
        <w:tc>
          <w:tcPr>
            <w:tcW w:w="1000" w:type="pct"/>
            <w:tcBorders>
              <w:top w:val="single" w:sz="4" w:space="0" w:color="auto"/>
              <w:left w:val="single" w:sz="4" w:space="0" w:color="auto"/>
              <w:bottom w:val="single" w:sz="4" w:space="0" w:color="auto"/>
              <w:right w:val="single" w:sz="4" w:space="0" w:color="auto"/>
            </w:tcBorders>
            <w:vAlign w:val="center"/>
          </w:tcPr>
          <w:p w14:paraId="2121636D" w14:textId="3F054243"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18F01428" w14:textId="617275DC"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999" w:type="pct"/>
            <w:tcBorders>
              <w:top w:val="single" w:sz="4" w:space="0" w:color="auto"/>
              <w:left w:val="single" w:sz="4" w:space="0" w:color="auto"/>
              <w:bottom w:val="single" w:sz="4" w:space="0" w:color="auto"/>
              <w:right w:val="single" w:sz="4" w:space="0" w:color="auto"/>
            </w:tcBorders>
            <w:vAlign w:val="center"/>
          </w:tcPr>
          <w:p w14:paraId="58DE4402" w14:textId="0B94F630"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999" w:type="pct"/>
            <w:tcBorders>
              <w:top w:val="single" w:sz="4" w:space="0" w:color="auto"/>
              <w:left w:val="single" w:sz="4" w:space="0" w:color="auto"/>
              <w:bottom w:val="single" w:sz="4" w:space="0" w:color="auto"/>
              <w:right w:val="single" w:sz="4" w:space="0" w:color="auto"/>
            </w:tcBorders>
            <w:vAlign w:val="center"/>
          </w:tcPr>
          <w:p w14:paraId="4D4207EA" w14:textId="778F8B41"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w:t>
            </w:r>
          </w:p>
        </w:tc>
      </w:tr>
      <w:tr w:rsidR="00003E5B" w:rsidRPr="00EA6D77" w14:paraId="71E66A30" w14:textId="77777777" w:rsidTr="00C84EC5">
        <w:trPr>
          <w:trHeight w:val="30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90A50" w14:textId="55C7DAD0" w:rsidR="00003E5B" w:rsidRPr="005E56CA" w:rsidRDefault="00003E5B" w:rsidP="00003E5B">
            <w:pPr>
              <w:spacing w:line="360" w:lineRule="auto"/>
              <w:rPr>
                <w:rFonts w:eastAsia="Times New Roman" w:cs="Arial"/>
                <w:b/>
                <w:color w:val="000000"/>
                <w:lang w:eastAsia="en-GB"/>
              </w:rPr>
            </w:pPr>
            <w:r>
              <w:rPr>
                <w:rFonts w:eastAsia="Times New Roman" w:cs="Arial"/>
                <w:b/>
                <w:color w:val="000000"/>
                <w:lang w:eastAsia="en-GB"/>
              </w:rPr>
              <w:t>Non binary</w:t>
            </w:r>
          </w:p>
        </w:tc>
        <w:tc>
          <w:tcPr>
            <w:tcW w:w="1000" w:type="pct"/>
            <w:tcBorders>
              <w:top w:val="single" w:sz="4" w:space="0" w:color="auto"/>
              <w:left w:val="single" w:sz="4" w:space="0" w:color="auto"/>
              <w:bottom w:val="single" w:sz="4" w:space="0" w:color="auto"/>
              <w:right w:val="single" w:sz="4" w:space="0" w:color="auto"/>
            </w:tcBorders>
            <w:vAlign w:val="center"/>
          </w:tcPr>
          <w:p w14:paraId="5E920585" w14:textId="6A57F9AC"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22EAA37F" w14:textId="561144B6"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999" w:type="pct"/>
            <w:tcBorders>
              <w:top w:val="single" w:sz="4" w:space="0" w:color="auto"/>
              <w:left w:val="single" w:sz="4" w:space="0" w:color="auto"/>
              <w:bottom w:val="single" w:sz="4" w:space="0" w:color="auto"/>
              <w:right w:val="single" w:sz="4" w:space="0" w:color="auto"/>
            </w:tcBorders>
            <w:vAlign w:val="center"/>
          </w:tcPr>
          <w:p w14:paraId="7E922F58" w14:textId="6CB547EE"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999" w:type="pct"/>
            <w:tcBorders>
              <w:top w:val="single" w:sz="4" w:space="0" w:color="auto"/>
              <w:left w:val="single" w:sz="4" w:space="0" w:color="auto"/>
              <w:bottom w:val="single" w:sz="4" w:space="0" w:color="auto"/>
              <w:right w:val="single" w:sz="4" w:space="0" w:color="auto"/>
            </w:tcBorders>
            <w:vAlign w:val="center"/>
          </w:tcPr>
          <w:p w14:paraId="1E8F135C" w14:textId="61E3E341"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w:t>
            </w:r>
          </w:p>
        </w:tc>
      </w:tr>
      <w:tr w:rsidR="00003E5B" w:rsidRPr="00EA6D77" w14:paraId="5A8F1D8E" w14:textId="77777777" w:rsidTr="00C84EC5">
        <w:trPr>
          <w:trHeight w:val="300"/>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1ADEF" w14:textId="6D9692AD" w:rsidR="00003E5B" w:rsidRPr="005E56CA" w:rsidRDefault="00003E5B" w:rsidP="00003E5B">
            <w:pPr>
              <w:spacing w:line="360" w:lineRule="auto"/>
              <w:rPr>
                <w:rFonts w:eastAsia="Times New Roman" w:cs="Arial"/>
                <w:b/>
                <w:color w:val="000000"/>
                <w:lang w:eastAsia="en-GB"/>
              </w:rPr>
            </w:pPr>
            <w:r>
              <w:rPr>
                <w:rFonts w:eastAsia="Times New Roman" w:cs="Arial"/>
                <w:b/>
                <w:color w:val="000000"/>
                <w:lang w:eastAsia="en-GB"/>
              </w:rPr>
              <w:t>Other</w:t>
            </w:r>
          </w:p>
        </w:tc>
        <w:tc>
          <w:tcPr>
            <w:tcW w:w="1000" w:type="pct"/>
            <w:tcBorders>
              <w:top w:val="single" w:sz="4" w:space="0" w:color="auto"/>
              <w:left w:val="single" w:sz="4" w:space="0" w:color="auto"/>
              <w:bottom w:val="single" w:sz="4" w:space="0" w:color="auto"/>
              <w:right w:val="single" w:sz="4" w:space="0" w:color="auto"/>
            </w:tcBorders>
            <w:vAlign w:val="center"/>
          </w:tcPr>
          <w:p w14:paraId="227696BC" w14:textId="5D768655"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1000" w:type="pct"/>
            <w:tcBorders>
              <w:top w:val="single" w:sz="4" w:space="0" w:color="auto"/>
              <w:left w:val="single" w:sz="4" w:space="0" w:color="auto"/>
              <w:bottom w:val="single" w:sz="4" w:space="0" w:color="auto"/>
              <w:right w:val="single" w:sz="4" w:space="0" w:color="auto"/>
            </w:tcBorders>
            <w:vAlign w:val="center"/>
          </w:tcPr>
          <w:p w14:paraId="3A817E84" w14:textId="6F85D860"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999" w:type="pct"/>
            <w:tcBorders>
              <w:top w:val="single" w:sz="4" w:space="0" w:color="auto"/>
              <w:left w:val="single" w:sz="4" w:space="0" w:color="auto"/>
              <w:bottom w:val="single" w:sz="4" w:space="0" w:color="auto"/>
              <w:right w:val="single" w:sz="4" w:space="0" w:color="auto"/>
            </w:tcBorders>
            <w:vAlign w:val="center"/>
          </w:tcPr>
          <w:p w14:paraId="32792007" w14:textId="01957405"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0%</w:t>
            </w:r>
          </w:p>
        </w:tc>
        <w:tc>
          <w:tcPr>
            <w:tcW w:w="999" w:type="pct"/>
            <w:tcBorders>
              <w:top w:val="single" w:sz="4" w:space="0" w:color="auto"/>
              <w:left w:val="single" w:sz="4" w:space="0" w:color="auto"/>
              <w:bottom w:val="single" w:sz="4" w:space="0" w:color="auto"/>
              <w:right w:val="single" w:sz="4" w:space="0" w:color="auto"/>
            </w:tcBorders>
            <w:vAlign w:val="center"/>
          </w:tcPr>
          <w:p w14:paraId="14DF6E17" w14:textId="492F310A" w:rsidR="00003E5B" w:rsidRDefault="00003E5B" w:rsidP="00003E5B">
            <w:pPr>
              <w:spacing w:line="360" w:lineRule="auto"/>
              <w:rPr>
                <w:rFonts w:eastAsia="Times New Roman" w:cs="Arial"/>
                <w:color w:val="000000"/>
                <w:lang w:eastAsia="en-GB"/>
              </w:rPr>
            </w:pPr>
            <w:r>
              <w:rPr>
                <w:rFonts w:eastAsia="Times New Roman" w:cs="Arial"/>
                <w:color w:val="000000"/>
                <w:lang w:eastAsia="en-GB"/>
              </w:rPr>
              <w:t>-</w:t>
            </w:r>
          </w:p>
        </w:tc>
      </w:tr>
    </w:tbl>
    <w:p w14:paraId="773D88A8" w14:textId="77777777" w:rsidR="008526A4" w:rsidRDefault="008526A4" w:rsidP="005E56CA">
      <w:pPr>
        <w:spacing w:line="360" w:lineRule="auto"/>
      </w:pPr>
    </w:p>
    <w:p w14:paraId="0EB09C5B" w14:textId="6C960358" w:rsidR="00303AEB" w:rsidRPr="005E56CA" w:rsidRDefault="00303AEB" w:rsidP="005E56CA">
      <w:pPr>
        <w:spacing w:line="360" w:lineRule="auto"/>
        <w:rPr>
          <w:rFonts w:cs="Arial"/>
          <w:b/>
          <w:color w:val="000000" w:themeColor="text1"/>
          <w:szCs w:val="24"/>
        </w:rPr>
      </w:pPr>
      <w:r w:rsidRPr="005E56CA">
        <w:rPr>
          <w:rFonts w:cs="Arial"/>
          <w:b/>
          <w:color w:val="000000" w:themeColor="text1"/>
          <w:szCs w:val="24"/>
        </w:rPr>
        <w:t xml:space="preserve">Commentary </w:t>
      </w:r>
    </w:p>
    <w:p w14:paraId="02F21500" w14:textId="58A271A4" w:rsidR="008E51C7" w:rsidRDefault="00CF4A93" w:rsidP="005E56CA">
      <w:pPr>
        <w:spacing w:line="360" w:lineRule="auto"/>
        <w:rPr>
          <w:rFonts w:cs="Arial"/>
          <w:szCs w:val="24"/>
        </w:rPr>
      </w:pPr>
      <w:r>
        <w:rPr>
          <w:rFonts w:cs="Arial"/>
          <w:szCs w:val="24"/>
        </w:rPr>
        <w:t>The</w:t>
      </w:r>
      <w:r w:rsidR="00612D23">
        <w:rPr>
          <w:rFonts w:cs="Arial"/>
          <w:szCs w:val="24"/>
        </w:rPr>
        <w:t xml:space="preserve">re has been a </w:t>
      </w:r>
      <w:r w:rsidR="0014151C">
        <w:rPr>
          <w:rFonts w:cs="Arial"/>
          <w:szCs w:val="24"/>
        </w:rPr>
        <w:t>3</w:t>
      </w:r>
      <w:r w:rsidR="00612D23">
        <w:rPr>
          <w:rFonts w:cs="Arial"/>
          <w:szCs w:val="24"/>
        </w:rPr>
        <w:t xml:space="preserve"> percentage point</w:t>
      </w:r>
      <w:r w:rsidR="00986F9F" w:rsidRPr="00986F9F">
        <w:rPr>
          <w:rFonts w:cs="Arial"/>
          <w:szCs w:val="24"/>
        </w:rPr>
        <w:t xml:space="preserve"> </w:t>
      </w:r>
      <w:r w:rsidR="00612D23">
        <w:rPr>
          <w:rFonts w:cs="Arial"/>
          <w:szCs w:val="24"/>
        </w:rPr>
        <w:t>increase in</w:t>
      </w:r>
      <w:r w:rsidR="00986F9F" w:rsidRPr="00986F9F">
        <w:rPr>
          <w:rFonts w:cs="Arial"/>
          <w:szCs w:val="24"/>
        </w:rPr>
        <w:t xml:space="preserve"> female academi</w:t>
      </w:r>
      <w:r w:rsidR="00594122">
        <w:rPr>
          <w:rFonts w:cs="Arial"/>
          <w:szCs w:val="24"/>
        </w:rPr>
        <w:t xml:space="preserve">c staff </w:t>
      </w:r>
      <w:r w:rsidR="00612D23">
        <w:rPr>
          <w:rFonts w:cs="Arial"/>
          <w:szCs w:val="24"/>
        </w:rPr>
        <w:t xml:space="preserve">and a </w:t>
      </w:r>
      <w:r w:rsidR="0014151C">
        <w:rPr>
          <w:rFonts w:cs="Arial"/>
          <w:szCs w:val="24"/>
        </w:rPr>
        <w:t>3</w:t>
      </w:r>
      <w:r w:rsidR="00612D23">
        <w:rPr>
          <w:rFonts w:cs="Arial"/>
          <w:szCs w:val="24"/>
        </w:rPr>
        <w:t xml:space="preserve"> percentage point decrease in</w:t>
      </w:r>
      <w:r w:rsidR="00986F9F" w:rsidRPr="00986F9F">
        <w:rPr>
          <w:rFonts w:cs="Arial"/>
          <w:szCs w:val="24"/>
        </w:rPr>
        <w:t xml:space="preserve"> male </w:t>
      </w:r>
      <w:r w:rsidR="008E51C7">
        <w:rPr>
          <w:rFonts w:cs="Arial"/>
          <w:szCs w:val="24"/>
        </w:rPr>
        <w:t xml:space="preserve">academic </w:t>
      </w:r>
      <w:r w:rsidR="00986F9F" w:rsidRPr="00986F9F">
        <w:rPr>
          <w:rFonts w:cs="Arial"/>
          <w:szCs w:val="24"/>
        </w:rPr>
        <w:t>staff</w:t>
      </w:r>
      <w:r w:rsidR="006945B2">
        <w:rPr>
          <w:rFonts w:cs="Arial"/>
          <w:szCs w:val="24"/>
        </w:rPr>
        <w:t xml:space="preserve"> </w:t>
      </w:r>
      <w:r w:rsidR="00612D23">
        <w:rPr>
          <w:rFonts w:cs="Arial"/>
          <w:szCs w:val="24"/>
        </w:rPr>
        <w:t>over the period</w:t>
      </w:r>
      <w:r w:rsidR="00986F9F" w:rsidRPr="00986F9F">
        <w:rPr>
          <w:rFonts w:cs="Arial"/>
          <w:szCs w:val="24"/>
        </w:rPr>
        <w:t xml:space="preserve">. </w:t>
      </w:r>
      <w:r w:rsidR="001D1089">
        <w:rPr>
          <w:rFonts w:cs="Arial"/>
          <w:szCs w:val="24"/>
        </w:rPr>
        <w:t xml:space="preserve">No academic staff </w:t>
      </w:r>
      <w:r w:rsidR="002B208A">
        <w:rPr>
          <w:rFonts w:cs="Arial"/>
          <w:szCs w:val="24"/>
        </w:rPr>
        <w:t>have reported as</w:t>
      </w:r>
      <w:r w:rsidR="001D1089">
        <w:rPr>
          <w:rFonts w:cs="Arial"/>
          <w:szCs w:val="24"/>
        </w:rPr>
        <w:t xml:space="preserve"> gender fluid</w:t>
      </w:r>
      <w:r w:rsidR="0014151C">
        <w:rPr>
          <w:rFonts w:cs="Arial"/>
          <w:szCs w:val="24"/>
        </w:rPr>
        <w:t>, 3 staff were</w:t>
      </w:r>
      <w:r w:rsidR="001D1089">
        <w:rPr>
          <w:rFonts w:cs="Arial"/>
          <w:szCs w:val="24"/>
        </w:rPr>
        <w:t xml:space="preserve"> non binary and </w:t>
      </w:r>
      <w:r w:rsidR="002B208A">
        <w:rPr>
          <w:rFonts w:cs="Arial"/>
          <w:szCs w:val="24"/>
        </w:rPr>
        <w:t>8</w:t>
      </w:r>
      <w:r w:rsidR="001D1089">
        <w:rPr>
          <w:rFonts w:cs="Arial"/>
          <w:szCs w:val="24"/>
        </w:rPr>
        <w:t xml:space="preserve"> </w:t>
      </w:r>
      <w:r w:rsidR="002B208A">
        <w:rPr>
          <w:rFonts w:cs="Arial"/>
          <w:szCs w:val="24"/>
        </w:rPr>
        <w:t>have reported as</w:t>
      </w:r>
      <w:r w:rsidR="001D1089">
        <w:rPr>
          <w:rFonts w:cs="Arial"/>
          <w:szCs w:val="24"/>
        </w:rPr>
        <w:t xml:space="preserve"> </w:t>
      </w:r>
      <w:r w:rsidR="00612D23">
        <w:rPr>
          <w:rFonts w:cs="Arial"/>
          <w:szCs w:val="24"/>
        </w:rPr>
        <w:t>‘</w:t>
      </w:r>
      <w:r w:rsidR="001D1089">
        <w:rPr>
          <w:rFonts w:cs="Arial"/>
          <w:szCs w:val="24"/>
        </w:rPr>
        <w:t>other</w:t>
      </w:r>
      <w:r w:rsidR="00612D23">
        <w:rPr>
          <w:rFonts w:cs="Arial"/>
          <w:szCs w:val="24"/>
        </w:rPr>
        <w:t>’</w:t>
      </w:r>
      <w:r w:rsidR="001D1089">
        <w:rPr>
          <w:rFonts w:cs="Arial"/>
          <w:szCs w:val="24"/>
        </w:rPr>
        <w:t xml:space="preserve">, although </w:t>
      </w:r>
      <w:r w:rsidR="001D1089" w:rsidRPr="00F64F6D">
        <w:rPr>
          <w:rFonts w:cs="Arial"/>
          <w:szCs w:val="24"/>
        </w:rPr>
        <w:t>this does not show in the above chart o</w:t>
      </w:r>
      <w:r w:rsidR="001D1089">
        <w:rPr>
          <w:rFonts w:cs="Arial"/>
          <w:szCs w:val="24"/>
        </w:rPr>
        <w:t>r</w:t>
      </w:r>
      <w:r w:rsidR="001D1089" w:rsidRPr="00F64F6D">
        <w:rPr>
          <w:rFonts w:cs="Arial"/>
          <w:szCs w:val="24"/>
        </w:rPr>
        <w:t xml:space="preserve"> table due to the rounding of percenta</w:t>
      </w:r>
      <w:r w:rsidR="001D1089">
        <w:rPr>
          <w:rFonts w:cs="Arial"/>
          <w:szCs w:val="24"/>
        </w:rPr>
        <w:t>ges to the nearest whole number.</w:t>
      </w:r>
    </w:p>
    <w:p w14:paraId="6026A9A5" w14:textId="77777777" w:rsidR="005E56CA" w:rsidRDefault="005E56CA" w:rsidP="0005667F">
      <w:pPr>
        <w:spacing w:line="1920" w:lineRule="auto"/>
        <w:rPr>
          <w:sz w:val="32"/>
          <w:szCs w:val="32"/>
        </w:rPr>
      </w:pPr>
    </w:p>
    <w:p w14:paraId="42022574" w14:textId="6AEE7372" w:rsidR="008E51C7" w:rsidRDefault="003F7862" w:rsidP="005E56CA">
      <w:pPr>
        <w:pStyle w:val="Heading2"/>
        <w:rPr>
          <w:color w:val="000000" w:themeColor="text1"/>
        </w:rPr>
      </w:pPr>
      <w:bookmarkStart w:id="7" w:name="_Toc61706056"/>
      <w:r w:rsidRPr="008E51C7">
        <w:lastRenderedPageBreak/>
        <w:t>Religion</w:t>
      </w:r>
      <w:r w:rsidR="00281BE0">
        <w:t xml:space="preserve"> or Belief</w:t>
      </w:r>
      <w:bookmarkEnd w:id="7"/>
    </w:p>
    <w:p w14:paraId="37948752" w14:textId="38B43221" w:rsidR="00855859" w:rsidRDefault="007D6769" w:rsidP="005E56CA">
      <w:pPr>
        <w:spacing w:line="360" w:lineRule="auto"/>
      </w:pPr>
      <w:r>
        <w:rPr>
          <w:noProof/>
        </w:rPr>
        <w:drawing>
          <wp:inline distT="0" distB="0" distL="0" distR="0" wp14:anchorId="39D3AB72" wp14:editId="02BBEF3B">
            <wp:extent cx="5731510" cy="2698115"/>
            <wp:effectExtent l="0" t="0" r="2540" b="6985"/>
            <wp:docPr id="12" name="Chart 12">
              <a:extLst xmlns:a="http://schemas.openxmlformats.org/drawingml/2006/main">
                <a:ext uri="{FF2B5EF4-FFF2-40B4-BE49-F238E27FC236}">
                  <a16:creationId xmlns:a16="http://schemas.microsoft.com/office/drawing/2014/main" id="{B2A48ABB-C4F4-4E78-B575-A556F7E01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Staff in Post by Religion or Belief"/>
        <w:tblDescription w:val="Table showing the percentage of academic staff in post by religion or belief in 2017, 2018 and 2019. Categories include Buddhist, Christian, Hindu, Jewish, Muslim, Sikh, Any other religion, Prefer not to answer and Unknown."/>
      </w:tblPr>
      <w:tblGrid>
        <w:gridCol w:w="2537"/>
        <w:gridCol w:w="1618"/>
        <w:gridCol w:w="1619"/>
        <w:gridCol w:w="1619"/>
        <w:gridCol w:w="1619"/>
      </w:tblGrid>
      <w:tr w:rsidR="00EE53D1" w:rsidRPr="00826F7E" w14:paraId="22DC6AF2" w14:textId="77777777" w:rsidTr="00C84EC5">
        <w:trPr>
          <w:trHeight w:val="300"/>
        </w:trPr>
        <w:tc>
          <w:tcPr>
            <w:tcW w:w="1408" w:type="pct"/>
            <w:shd w:val="clear" w:color="auto" w:fill="auto"/>
            <w:noWrap/>
            <w:vAlign w:val="center"/>
            <w:hideMark/>
          </w:tcPr>
          <w:p w14:paraId="6F77DFCC" w14:textId="77777777" w:rsidR="00EE53D1" w:rsidRPr="00826F7E" w:rsidRDefault="00EE53D1" w:rsidP="00EE53D1">
            <w:pPr>
              <w:spacing w:line="360" w:lineRule="auto"/>
              <w:rPr>
                <w:rFonts w:eastAsia="Times New Roman" w:cs="Arial"/>
                <w:color w:val="000000"/>
                <w:lang w:eastAsia="en-GB"/>
              </w:rPr>
            </w:pPr>
          </w:p>
        </w:tc>
        <w:tc>
          <w:tcPr>
            <w:tcW w:w="898" w:type="pct"/>
            <w:vAlign w:val="center"/>
          </w:tcPr>
          <w:p w14:paraId="7FAB1ECA" w14:textId="641517A9" w:rsidR="00EE53D1" w:rsidRDefault="00EE53D1" w:rsidP="00EE53D1">
            <w:pPr>
              <w:spacing w:line="360" w:lineRule="auto"/>
              <w:rPr>
                <w:rFonts w:eastAsia="Times New Roman" w:cs="Arial"/>
                <w:b/>
                <w:bCs/>
                <w:lang w:eastAsia="en-GB"/>
              </w:rPr>
            </w:pPr>
            <w:r>
              <w:rPr>
                <w:rFonts w:eastAsia="Times New Roman" w:cs="Arial"/>
                <w:b/>
                <w:bCs/>
                <w:color w:val="000000"/>
                <w:lang w:eastAsia="en-GB"/>
              </w:rPr>
              <w:t>2020</w:t>
            </w:r>
          </w:p>
        </w:tc>
        <w:tc>
          <w:tcPr>
            <w:tcW w:w="898" w:type="pct"/>
            <w:vAlign w:val="center"/>
          </w:tcPr>
          <w:p w14:paraId="71BC28EA" w14:textId="76764610" w:rsidR="00EE53D1" w:rsidRPr="00826F7E" w:rsidRDefault="00EE53D1" w:rsidP="00EE53D1">
            <w:pPr>
              <w:spacing w:line="360" w:lineRule="auto"/>
              <w:rPr>
                <w:rFonts w:eastAsia="Times New Roman" w:cs="Arial"/>
                <w:b/>
                <w:bCs/>
                <w:color w:val="000000"/>
                <w:lang w:eastAsia="en-GB"/>
              </w:rPr>
            </w:pPr>
            <w:r>
              <w:rPr>
                <w:rFonts w:eastAsia="Times New Roman" w:cs="Arial"/>
                <w:b/>
                <w:bCs/>
                <w:lang w:eastAsia="en-GB"/>
              </w:rPr>
              <w:t>2021</w:t>
            </w:r>
          </w:p>
        </w:tc>
        <w:tc>
          <w:tcPr>
            <w:tcW w:w="898" w:type="pct"/>
            <w:vAlign w:val="center"/>
          </w:tcPr>
          <w:p w14:paraId="119829EE" w14:textId="784F9147" w:rsidR="00EE53D1" w:rsidRPr="00551CB5" w:rsidRDefault="00EE53D1" w:rsidP="00EE53D1">
            <w:pPr>
              <w:spacing w:line="360" w:lineRule="auto"/>
              <w:rPr>
                <w:rFonts w:eastAsia="Times New Roman" w:cs="Arial"/>
                <w:b/>
                <w:color w:val="000000"/>
                <w:lang w:eastAsia="en-GB"/>
              </w:rPr>
            </w:pPr>
            <w:r w:rsidRPr="00B74576">
              <w:rPr>
                <w:rFonts w:eastAsia="Times New Roman" w:cs="Arial"/>
                <w:b/>
                <w:bCs/>
                <w:lang w:eastAsia="en-GB"/>
              </w:rPr>
              <w:t>20</w:t>
            </w:r>
            <w:r>
              <w:rPr>
                <w:rFonts w:eastAsia="Times New Roman" w:cs="Arial"/>
                <w:b/>
                <w:bCs/>
                <w:lang w:eastAsia="en-GB"/>
              </w:rPr>
              <w:t>22</w:t>
            </w:r>
          </w:p>
        </w:tc>
        <w:tc>
          <w:tcPr>
            <w:tcW w:w="898" w:type="pct"/>
            <w:vAlign w:val="center"/>
          </w:tcPr>
          <w:p w14:paraId="1447D5A9" w14:textId="4EA97F6F" w:rsidR="00EE53D1" w:rsidRPr="00240C61" w:rsidRDefault="00EE53D1" w:rsidP="00EE53D1">
            <w:pPr>
              <w:spacing w:line="360" w:lineRule="auto"/>
              <w:rPr>
                <w:rFonts w:eastAsia="Times New Roman" w:cs="Arial"/>
                <w:b/>
                <w:bCs/>
                <w:lang w:eastAsia="en-GB"/>
              </w:rPr>
            </w:pPr>
            <w:r w:rsidRPr="00551CB5">
              <w:rPr>
                <w:rFonts w:eastAsia="Times New Roman" w:cs="Arial"/>
                <w:b/>
                <w:color w:val="000000"/>
                <w:lang w:eastAsia="en-GB"/>
              </w:rPr>
              <w:t>% change</w:t>
            </w:r>
            <w:r>
              <w:rPr>
                <w:rFonts w:eastAsia="Times New Roman" w:cs="Arial"/>
                <w:b/>
                <w:color w:val="000000"/>
                <w:lang w:eastAsia="en-GB"/>
              </w:rPr>
              <w:t xml:space="preserve"> 2020-2022</w:t>
            </w:r>
          </w:p>
        </w:tc>
      </w:tr>
      <w:tr w:rsidR="00EE53D1" w:rsidRPr="00826F7E" w14:paraId="7DCB2DA6" w14:textId="77777777" w:rsidTr="00C84EC5">
        <w:trPr>
          <w:trHeight w:val="300"/>
        </w:trPr>
        <w:tc>
          <w:tcPr>
            <w:tcW w:w="1408" w:type="pct"/>
            <w:shd w:val="clear" w:color="auto" w:fill="auto"/>
            <w:noWrap/>
            <w:vAlign w:val="center"/>
            <w:hideMark/>
          </w:tcPr>
          <w:p w14:paraId="7CFF8261"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Buddhist</w:t>
            </w:r>
          </w:p>
        </w:tc>
        <w:tc>
          <w:tcPr>
            <w:tcW w:w="898" w:type="pct"/>
            <w:vAlign w:val="center"/>
          </w:tcPr>
          <w:p w14:paraId="3311E142" w14:textId="047D3D7B" w:rsidR="00EE53D1" w:rsidRDefault="00EE53D1" w:rsidP="00EE53D1">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3B485E61" w14:textId="62C91734" w:rsidR="00EE53D1" w:rsidRPr="00826F7E" w:rsidRDefault="00EE53D1" w:rsidP="00EE53D1">
            <w:pPr>
              <w:spacing w:line="360" w:lineRule="auto"/>
              <w:rPr>
                <w:rFonts w:eastAsia="Times New Roman" w:cs="Arial"/>
                <w:color w:val="000000"/>
                <w:lang w:eastAsia="en-GB"/>
              </w:rPr>
            </w:pPr>
            <w:r>
              <w:rPr>
                <w:rFonts w:eastAsia="Times New Roman" w:cs="Arial"/>
                <w:lang w:eastAsia="en-GB"/>
              </w:rPr>
              <w:t>1%</w:t>
            </w:r>
          </w:p>
        </w:tc>
        <w:tc>
          <w:tcPr>
            <w:tcW w:w="898" w:type="pct"/>
            <w:vAlign w:val="center"/>
          </w:tcPr>
          <w:p w14:paraId="69674AAC" w14:textId="1F855040" w:rsidR="00EE53D1" w:rsidRDefault="00EE53D1" w:rsidP="00EE53D1">
            <w:pPr>
              <w:spacing w:line="360" w:lineRule="auto"/>
              <w:rPr>
                <w:rFonts w:eastAsia="Times New Roman" w:cs="Arial"/>
                <w:lang w:eastAsia="en-GB"/>
              </w:rPr>
            </w:pPr>
            <w:r w:rsidRPr="0025331D">
              <w:rPr>
                <w:rFonts w:cs="Arial"/>
              </w:rPr>
              <w:t>1%</w:t>
            </w:r>
          </w:p>
        </w:tc>
        <w:tc>
          <w:tcPr>
            <w:tcW w:w="898" w:type="pct"/>
            <w:vAlign w:val="center"/>
          </w:tcPr>
          <w:p w14:paraId="2D324D45" w14:textId="158D50F4" w:rsidR="00EE53D1" w:rsidRPr="00240C61" w:rsidRDefault="00EE53D1" w:rsidP="00EE53D1">
            <w:pPr>
              <w:spacing w:line="360" w:lineRule="auto"/>
              <w:rPr>
                <w:rFonts w:eastAsia="Times New Roman" w:cs="Arial"/>
                <w:lang w:eastAsia="en-GB"/>
              </w:rPr>
            </w:pPr>
            <w:r>
              <w:rPr>
                <w:rFonts w:eastAsia="Times New Roman" w:cs="Arial"/>
                <w:lang w:eastAsia="en-GB"/>
              </w:rPr>
              <w:t>-</w:t>
            </w:r>
          </w:p>
        </w:tc>
      </w:tr>
      <w:tr w:rsidR="00EE53D1" w:rsidRPr="00826F7E" w14:paraId="27DEE1B8" w14:textId="77777777" w:rsidTr="00C84EC5">
        <w:trPr>
          <w:trHeight w:val="300"/>
        </w:trPr>
        <w:tc>
          <w:tcPr>
            <w:tcW w:w="1408" w:type="pct"/>
            <w:shd w:val="clear" w:color="auto" w:fill="auto"/>
            <w:noWrap/>
            <w:vAlign w:val="center"/>
            <w:hideMark/>
          </w:tcPr>
          <w:p w14:paraId="76A3347C"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Christian</w:t>
            </w:r>
          </w:p>
        </w:tc>
        <w:tc>
          <w:tcPr>
            <w:tcW w:w="898" w:type="pct"/>
            <w:vAlign w:val="center"/>
          </w:tcPr>
          <w:p w14:paraId="5D8937B0" w14:textId="14B7EAF7" w:rsidR="00EE53D1" w:rsidRDefault="00EE53D1" w:rsidP="00EE53D1">
            <w:pPr>
              <w:spacing w:line="360" w:lineRule="auto"/>
              <w:rPr>
                <w:rFonts w:eastAsia="Times New Roman" w:cs="Arial"/>
                <w:lang w:eastAsia="en-GB"/>
              </w:rPr>
            </w:pPr>
            <w:r>
              <w:rPr>
                <w:rFonts w:eastAsia="Times New Roman" w:cs="Arial"/>
                <w:color w:val="000000"/>
                <w:lang w:eastAsia="en-GB"/>
              </w:rPr>
              <w:t>20%</w:t>
            </w:r>
          </w:p>
        </w:tc>
        <w:tc>
          <w:tcPr>
            <w:tcW w:w="898" w:type="pct"/>
            <w:vAlign w:val="center"/>
          </w:tcPr>
          <w:p w14:paraId="75B41DCB" w14:textId="424C6216" w:rsidR="00EE53D1" w:rsidRPr="00826F7E" w:rsidRDefault="00EE53D1" w:rsidP="00EE53D1">
            <w:pPr>
              <w:spacing w:line="360" w:lineRule="auto"/>
              <w:rPr>
                <w:rFonts w:eastAsia="Times New Roman" w:cs="Arial"/>
                <w:color w:val="000000"/>
                <w:lang w:eastAsia="en-GB"/>
              </w:rPr>
            </w:pPr>
            <w:r>
              <w:rPr>
                <w:rFonts w:eastAsia="Times New Roman" w:cs="Arial"/>
                <w:lang w:eastAsia="en-GB"/>
              </w:rPr>
              <w:t>20%</w:t>
            </w:r>
          </w:p>
        </w:tc>
        <w:tc>
          <w:tcPr>
            <w:tcW w:w="898" w:type="pct"/>
            <w:vAlign w:val="center"/>
          </w:tcPr>
          <w:p w14:paraId="72C9A034" w14:textId="586459AD" w:rsidR="00EE53D1" w:rsidRDefault="00EE53D1" w:rsidP="00EE53D1">
            <w:pPr>
              <w:spacing w:line="360" w:lineRule="auto"/>
              <w:rPr>
                <w:rFonts w:eastAsia="Times New Roman" w:cs="Arial"/>
                <w:lang w:eastAsia="en-GB"/>
              </w:rPr>
            </w:pPr>
            <w:r w:rsidRPr="0025331D">
              <w:rPr>
                <w:rFonts w:cs="Arial"/>
              </w:rPr>
              <w:t>2</w:t>
            </w:r>
            <w:r>
              <w:rPr>
                <w:rFonts w:cs="Arial"/>
              </w:rPr>
              <w:t>0</w:t>
            </w:r>
            <w:r w:rsidRPr="0025331D">
              <w:rPr>
                <w:rFonts w:cs="Arial"/>
              </w:rPr>
              <w:t>%</w:t>
            </w:r>
          </w:p>
        </w:tc>
        <w:tc>
          <w:tcPr>
            <w:tcW w:w="898" w:type="pct"/>
            <w:vAlign w:val="center"/>
          </w:tcPr>
          <w:p w14:paraId="7B2A7BDE" w14:textId="3AA8A4DE" w:rsidR="00EE53D1" w:rsidRPr="00240C61" w:rsidRDefault="00EE53D1" w:rsidP="00EE53D1">
            <w:pPr>
              <w:spacing w:line="360" w:lineRule="auto"/>
              <w:rPr>
                <w:rFonts w:eastAsia="Times New Roman" w:cs="Arial"/>
                <w:lang w:eastAsia="en-GB"/>
              </w:rPr>
            </w:pPr>
            <w:r>
              <w:rPr>
                <w:rFonts w:eastAsia="Times New Roman" w:cs="Arial"/>
                <w:lang w:eastAsia="en-GB"/>
              </w:rPr>
              <w:t>-</w:t>
            </w:r>
          </w:p>
        </w:tc>
      </w:tr>
      <w:tr w:rsidR="00EE53D1" w:rsidRPr="00826F7E" w14:paraId="0DC49624" w14:textId="77777777" w:rsidTr="00C84EC5">
        <w:trPr>
          <w:trHeight w:val="300"/>
        </w:trPr>
        <w:tc>
          <w:tcPr>
            <w:tcW w:w="1408" w:type="pct"/>
            <w:shd w:val="clear" w:color="auto" w:fill="auto"/>
            <w:noWrap/>
            <w:vAlign w:val="center"/>
            <w:hideMark/>
          </w:tcPr>
          <w:p w14:paraId="2C86233E"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Hindu</w:t>
            </w:r>
          </w:p>
        </w:tc>
        <w:tc>
          <w:tcPr>
            <w:tcW w:w="898" w:type="pct"/>
            <w:vAlign w:val="center"/>
          </w:tcPr>
          <w:p w14:paraId="731DABB6" w14:textId="007F6C08" w:rsidR="00EE53D1" w:rsidRDefault="00EE53D1" w:rsidP="00EE53D1">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59BBC673" w14:textId="742A42DC" w:rsidR="00EE53D1" w:rsidRPr="00826F7E" w:rsidRDefault="00EE53D1" w:rsidP="00EE53D1">
            <w:pPr>
              <w:spacing w:line="360" w:lineRule="auto"/>
              <w:rPr>
                <w:rFonts w:eastAsia="Times New Roman" w:cs="Arial"/>
                <w:color w:val="000000"/>
                <w:lang w:eastAsia="en-GB"/>
              </w:rPr>
            </w:pPr>
            <w:r>
              <w:rPr>
                <w:rFonts w:eastAsia="Times New Roman" w:cs="Arial"/>
                <w:lang w:eastAsia="en-GB"/>
              </w:rPr>
              <w:t>1%</w:t>
            </w:r>
          </w:p>
        </w:tc>
        <w:tc>
          <w:tcPr>
            <w:tcW w:w="898" w:type="pct"/>
            <w:vAlign w:val="center"/>
          </w:tcPr>
          <w:p w14:paraId="601E0CD8" w14:textId="1CD1250E" w:rsidR="00EE53D1" w:rsidRDefault="00EE53D1" w:rsidP="00EE53D1">
            <w:pPr>
              <w:spacing w:line="360" w:lineRule="auto"/>
              <w:rPr>
                <w:rFonts w:eastAsia="Times New Roman" w:cs="Arial"/>
                <w:lang w:eastAsia="en-GB"/>
              </w:rPr>
            </w:pPr>
            <w:r>
              <w:rPr>
                <w:rFonts w:cs="Arial"/>
              </w:rPr>
              <w:t>2</w:t>
            </w:r>
            <w:r w:rsidRPr="0025331D">
              <w:rPr>
                <w:rFonts w:cs="Arial"/>
              </w:rPr>
              <w:t>%</w:t>
            </w:r>
          </w:p>
        </w:tc>
        <w:tc>
          <w:tcPr>
            <w:tcW w:w="898" w:type="pct"/>
            <w:vAlign w:val="center"/>
          </w:tcPr>
          <w:p w14:paraId="2FF965D6" w14:textId="75FC13A2" w:rsidR="00EE53D1" w:rsidRPr="00240C61" w:rsidRDefault="007C373B" w:rsidP="00EE53D1">
            <w:pPr>
              <w:spacing w:line="360" w:lineRule="auto"/>
              <w:rPr>
                <w:rFonts w:eastAsia="Times New Roman" w:cs="Arial"/>
                <w:lang w:eastAsia="en-GB"/>
              </w:rPr>
            </w:pPr>
            <w:r>
              <w:rPr>
                <w:rFonts w:eastAsia="Times New Roman" w:cs="Arial"/>
                <w:lang w:eastAsia="en-GB"/>
              </w:rPr>
              <w:t>+1%</w:t>
            </w:r>
          </w:p>
        </w:tc>
      </w:tr>
      <w:tr w:rsidR="00EE53D1" w:rsidRPr="00826F7E" w14:paraId="5C3CA94B" w14:textId="77777777" w:rsidTr="00C84EC5">
        <w:trPr>
          <w:trHeight w:val="300"/>
        </w:trPr>
        <w:tc>
          <w:tcPr>
            <w:tcW w:w="1408" w:type="pct"/>
            <w:shd w:val="clear" w:color="auto" w:fill="auto"/>
            <w:noWrap/>
            <w:vAlign w:val="center"/>
            <w:hideMark/>
          </w:tcPr>
          <w:p w14:paraId="49C09CEC"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Jewish</w:t>
            </w:r>
          </w:p>
        </w:tc>
        <w:tc>
          <w:tcPr>
            <w:tcW w:w="898" w:type="pct"/>
            <w:vAlign w:val="center"/>
          </w:tcPr>
          <w:p w14:paraId="7F2A77CA" w14:textId="0AB4D409" w:rsidR="00EE53D1" w:rsidRDefault="00EE53D1" w:rsidP="00EE53D1">
            <w:pPr>
              <w:spacing w:line="360" w:lineRule="auto"/>
              <w:rPr>
                <w:rFonts w:eastAsia="Times New Roman" w:cs="Arial"/>
                <w:lang w:eastAsia="en-GB"/>
              </w:rPr>
            </w:pPr>
            <w:r>
              <w:rPr>
                <w:rFonts w:eastAsia="Times New Roman" w:cs="Arial"/>
                <w:color w:val="000000"/>
                <w:lang w:eastAsia="en-GB"/>
              </w:rPr>
              <w:t>1%</w:t>
            </w:r>
          </w:p>
        </w:tc>
        <w:tc>
          <w:tcPr>
            <w:tcW w:w="898" w:type="pct"/>
            <w:vAlign w:val="center"/>
          </w:tcPr>
          <w:p w14:paraId="210B90EE" w14:textId="54516159" w:rsidR="00EE53D1" w:rsidRPr="00826F7E" w:rsidRDefault="00EE53D1" w:rsidP="00EE53D1">
            <w:pPr>
              <w:spacing w:line="360" w:lineRule="auto"/>
              <w:rPr>
                <w:rFonts w:eastAsia="Times New Roman" w:cs="Arial"/>
                <w:color w:val="000000"/>
                <w:lang w:eastAsia="en-GB"/>
              </w:rPr>
            </w:pPr>
            <w:r>
              <w:rPr>
                <w:rFonts w:eastAsia="Times New Roman" w:cs="Arial"/>
                <w:lang w:eastAsia="en-GB"/>
              </w:rPr>
              <w:t>1%</w:t>
            </w:r>
          </w:p>
        </w:tc>
        <w:tc>
          <w:tcPr>
            <w:tcW w:w="898" w:type="pct"/>
            <w:vAlign w:val="center"/>
          </w:tcPr>
          <w:p w14:paraId="4F2EDF7F" w14:textId="1E875072" w:rsidR="00EE53D1" w:rsidRDefault="00EE53D1" w:rsidP="00EE53D1">
            <w:pPr>
              <w:spacing w:line="360" w:lineRule="auto"/>
              <w:rPr>
                <w:rFonts w:eastAsia="Times New Roman" w:cs="Arial"/>
                <w:lang w:eastAsia="en-GB"/>
              </w:rPr>
            </w:pPr>
            <w:r w:rsidRPr="0025331D">
              <w:rPr>
                <w:rFonts w:cs="Arial"/>
              </w:rPr>
              <w:t>1%</w:t>
            </w:r>
          </w:p>
        </w:tc>
        <w:tc>
          <w:tcPr>
            <w:tcW w:w="898" w:type="pct"/>
            <w:vAlign w:val="center"/>
          </w:tcPr>
          <w:p w14:paraId="6F4F9CBB" w14:textId="7BDFAE4E" w:rsidR="00EE53D1" w:rsidRPr="00240C61" w:rsidRDefault="00EE53D1" w:rsidP="00EE53D1">
            <w:pPr>
              <w:spacing w:line="360" w:lineRule="auto"/>
              <w:rPr>
                <w:rFonts w:eastAsia="Times New Roman" w:cs="Arial"/>
                <w:lang w:eastAsia="en-GB"/>
              </w:rPr>
            </w:pPr>
            <w:r>
              <w:rPr>
                <w:rFonts w:eastAsia="Times New Roman" w:cs="Arial"/>
                <w:lang w:eastAsia="en-GB"/>
              </w:rPr>
              <w:t>-</w:t>
            </w:r>
          </w:p>
        </w:tc>
      </w:tr>
      <w:tr w:rsidR="00EE53D1" w:rsidRPr="00826F7E" w14:paraId="7B874E28" w14:textId="77777777" w:rsidTr="00C84EC5">
        <w:trPr>
          <w:trHeight w:val="300"/>
        </w:trPr>
        <w:tc>
          <w:tcPr>
            <w:tcW w:w="1408" w:type="pct"/>
            <w:shd w:val="clear" w:color="auto" w:fill="auto"/>
            <w:noWrap/>
            <w:vAlign w:val="center"/>
            <w:hideMark/>
          </w:tcPr>
          <w:p w14:paraId="1E3789B9"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Muslim</w:t>
            </w:r>
          </w:p>
        </w:tc>
        <w:tc>
          <w:tcPr>
            <w:tcW w:w="898" w:type="pct"/>
            <w:vAlign w:val="center"/>
          </w:tcPr>
          <w:p w14:paraId="72F3AE7C" w14:textId="1F631AB6" w:rsidR="00EE53D1" w:rsidRDefault="00EE53D1" w:rsidP="00EE53D1">
            <w:pPr>
              <w:spacing w:line="360" w:lineRule="auto"/>
              <w:rPr>
                <w:rFonts w:eastAsia="Times New Roman" w:cs="Arial"/>
                <w:lang w:eastAsia="en-GB"/>
              </w:rPr>
            </w:pPr>
            <w:r>
              <w:rPr>
                <w:rFonts w:eastAsia="Times New Roman" w:cs="Arial"/>
                <w:color w:val="000000"/>
                <w:lang w:eastAsia="en-GB"/>
              </w:rPr>
              <w:t>3%</w:t>
            </w:r>
          </w:p>
        </w:tc>
        <w:tc>
          <w:tcPr>
            <w:tcW w:w="898" w:type="pct"/>
            <w:vAlign w:val="center"/>
          </w:tcPr>
          <w:p w14:paraId="781F9C43" w14:textId="4CB91CE9" w:rsidR="00EE53D1" w:rsidRPr="00826F7E" w:rsidRDefault="00EE53D1" w:rsidP="00EE53D1">
            <w:pPr>
              <w:spacing w:line="360" w:lineRule="auto"/>
              <w:rPr>
                <w:rFonts w:eastAsia="Times New Roman" w:cs="Arial"/>
                <w:color w:val="000000"/>
                <w:lang w:eastAsia="en-GB"/>
              </w:rPr>
            </w:pPr>
            <w:r>
              <w:rPr>
                <w:rFonts w:eastAsia="Times New Roman" w:cs="Arial"/>
                <w:lang w:eastAsia="en-GB"/>
              </w:rPr>
              <w:t>3%</w:t>
            </w:r>
          </w:p>
        </w:tc>
        <w:tc>
          <w:tcPr>
            <w:tcW w:w="898" w:type="pct"/>
            <w:vAlign w:val="center"/>
          </w:tcPr>
          <w:p w14:paraId="56F96F5F" w14:textId="4825EE65" w:rsidR="00EE53D1" w:rsidRDefault="00EE53D1" w:rsidP="00EE53D1">
            <w:pPr>
              <w:spacing w:line="360" w:lineRule="auto"/>
              <w:rPr>
                <w:rFonts w:eastAsia="Times New Roman" w:cs="Arial"/>
                <w:lang w:eastAsia="en-GB"/>
              </w:rPr>
            </w:pPr>
            <w:r>
              <w:rPr>
                <w:rFonts w:cs="Arial"/>
              </w:rPr>
              <w:t>4</w:t>
            </w:r>
            <w:r w:rsidRPr="0025331D">
              <w:rPr>
                <w:rFonts w:cs="Arial"/>
              </w:rPr>
              <w:t>%</w:t>
            </w:r>
          </w:p>
        </w:tc>
        <w:tc>
          <w:tcPr>
            <w:tcW w:w="898" w:type="pct"/>
            <w:vAlign w:val="center"/>
          </w:tcPr>
          <w:p w14:paraId="72A693F7" w14:textId="5440DA09" w:rsidR="00EE53D1" w:rsidRPr="00240C61" w:rsidRDefault="00EE53D1" w:rsidP="00EE53D1">
            <w:pPr>
              <w:spacing w:line="360" w:lineRule="auto"/>
              <w:rPr>
                <w:rFonts w:eastAsia="Times New Roman" w:cs="Arial"/>
                <w:lang w:eastAsia="en-GB"/>
              </w:rPr>
            </w:pPr>
            <w:r>
              <w:rPr>
                <w:rFonts w:eastAsia="Times New Roman" w:cs="Arial"/>
                <w:lang w:eastAsia="en-GB"/>
              </w:rPr>
              <w:t>+1%</w:t>
            </w:r>
          </w:p>
        </w:tc>
      </w:tr>
      <w:tr w:rsidR="00EE53D1" w:rsidRPr="00826F7E" w14:paraId="7500888C" w14:textId="77777777" w:rsidTr="00C84EC5">
        <w:trPr>
          <w:trHeight w:val="300"/>
        </w:trPr>
        <w:tc>
          <w:tcPr>
            <w:tcW w:w="1408" w:type="pct"/>
            <w:shd w:val="clear" w:color="auto" w:fill="auto"/>
            <w:noWrap/>
            <w:vAlign w:val="center"/>
            <w:hideMark/>
          </w:tcPr>
          <w:p w14:paraId="10CE563C"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Sikh</w:t>
            </w:r>
          </w:p>
        </w:tc>
        <w:tc>
          <w:tcPr>
            <w:tcW w:w="898" w:type="pct"/>
            <w:vAlign w:val="center"/>
          </w:tcPr>
          <w:p w14:paraId="5BC22ACB" w14:textId="57D70BAE" w:rsidR="00EE53D1" w:rsidRDefault="00EE53D1" w:rsidP="00EE53D1">
            <w:pPr>
              <w:spacing w:line="360" w:lineRule="auto"/>
              <w:rPr>
                <w:rFonts w:eastAsia="Times New Roman" w:cs="Arial"/>
                <w:lang w:eastAsia="en-GB"/>
              </w:rPr>
            </w:pPr>
            <w:r>
              <w:rPr>
                <w:rFonts w:eastAsia="Times New Roman" w:cs="Arial"/>
                <w:color w:val="000000"/>
                <w:lang w:eastAsia="en-GB"/>
              </w:rPr>
              <w:t>0%</w:t>
            </w:r>
          </w:p>
        </w:tc>
        <w:tc>
          <w:tcPr>
            <w:tcW w:w="898" w:type="pct"/>
            <w:vAlign w:val="center"/>
          </w:tcPr>
          <w:p w14:paraId="3D2AC7AD" w14:textId="0979B4C6" w:rsidR="00EE53D1" w:rsidRPr="00826F7E" w:rsidRDefault="00EE53D1" w:rsidP="00EE53D1">
            <w:pPr>
              <w:spacing w:line="360" w:lineRule="auto"/>
              <w:rPr>
                <w:rFonts w:eastAsia="Times New Roman" w:cs="Arial"/>
                <w:color w:val="000000"/>
                <w:lang w:eastAsia="en-GB"/>
              </w:rPr>
            </w:pPr>
            <w:r>
              <w:rPr>
                <w:rFonts w:eastAsia="Times New Roman" w:cs="Arial"/>
                <w:lang w:eastAsia="en-GB"/>
              </w:rPr>
              <w:t>0%</w:t>
            </w:r>
          </w:p>
        </w:tc>
        <w:tc>
          <w:tcPr>
            <w:tcW w:w="898" w:type="pct"/>
            <w:vAlign w:val="center"/>
          </w:tcPr>
          <w:p w14:paraId="3EDD46E1" w14:textId="72376F61" w:rsidR="00EE53D1" w:rsidRDefault="00EE53D1" w:rsidP="00EE53D1">
            <w:pPr>
              <w:spacing w:line="360" w:lineRule="auto"/>
              <w:rPr>
                <w:rFonts w:eastAsia="Times New Roman" w:cs="Arial"/>
                <w:lang w:eastAsia="en-GB"/>
              </w:rPr>
            </w:pPr>
            <w:r w:rsidRPr="0025331D">
              <w:rPr>
                <w:rFonts w:cs="Arial"/>
              </w:rPr>
              <w:t>0%</w:t>
            </w:r>
          </w:p>
        </w:tc>
        <w:tc>
          <w:tcPr>
            <w:tcW w:w="898" w:type="pct"/>
            <w:vAlign w:val="center"/>
          </w:tcPr>
          <w:p w14:paraId="7A3C43C3" w14:textId="3A328320" w:rsidR="00EE53D1" w:rsidRPr="00240C61" w:rsidRDefault="00EE53D1" w:rsidP="00EE53D1">
            <w:pPr>
              <w:spacing w:line="360" w:lineRule="auto"/>
              <w:rPr>
                <w:rFonts w:eastAsia="Times New Roman" w:cs="Arial"/>
                <w:lang w:eastAsia="en-GB"/>
              </w:rPr>
            </w:pPr>
            <w:r>
              <w:rPr>
                <w:rFonts w:eastAsia="Times New Roman" w:cs="Arial"/>
                <w:lang w:eastAsia="en-GB"/>
              </w:rPr>
              <w:t>-</w:t>
            </w:r>
          </w:p>
        </w:tc>
      </w:tr>
      <w:tr w:rsidR="00EE53D1" w:rsidRPr="00826F7E" w14:paraId="2BB7E89D" w14:textId="77777777" w:rsidTr="00C84EC5">
        <w:trPr>
          <w:trHeight w:val="300"/>
        </w:trPr>
        <w:tc>
          <w:tcPr>
            <w:tcW w:w="1408" w:type="pct"/>
            <w:shd w:val="clear" w:color="auto" w:fill="auto"/>
            <w:noWrap/>
            <w:vAlign w:val="center"/>
          </w:tcPr>
          <w:p w14:paraId="318DD8C9" w14:textId="212511F6" w:rsidR="00EE53D1" w:rsidRPr="00B9470C" w:rsidRDefault="00EE53D1" w:rsidP="00EE53D1">
            <w:pPr>
              <w:spacing w:line="360" w:lineRule="auto"/>
              <w:rPr>
                <w:rFonts w:eastAsia="Times New Roman" w:cs="Arial"/>
                <w:b/>
                <w:color w:val="000000"/>
                <w:lang w:eastAsia="en-GB"/>
              </w:rPr>
            </w:pPr>
            <w:r>
              <w:rPr>
                <w:rFonts w:eastAsia="Times New Roman" w:cs="Arial"/>
                <w:b/>
                <w:color w:val="000000"/>
                <w:lang w:eastAsia="en-GB"/>
              </w:rPr>
              <w:t>Spiritual</w:t>
            </w:r>
          </w:p>
        </w:tc>
        <w:tc>
          <w:tcPr>
            <w:tcW w:w="898" w:type="pct"/>
            <w:vAlign w:val="center"/>
          </w:tcPr>
          <w:p w14:paraId="1F20AB42" w14:textId="7E7135E7"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0%</w:t>
            </w:r>
          </w:p>
        </w:tc>
        <w:tc>
          <w:tcPr>
            <w:tcW w:w="898" w:type="pct"/>
            <w:vAlign w:val="center"/>
          </w:tcPr>
          <w:p w14:paraId="4356BF98" w14:textId="06F7BA31" w:rsidR="00EE53D1" w:rsidRDefault="00EE53D1" w:rsidP="00EE53D1">
            <w:pPr>
              <w:spacing w:line="360" w:lineRule="auto"/>
              <w:rPr>
                <w:rFonts w:eastAsia="Times New Roman" w:cs="Arial"/>
                <w:lang w:eastAsia="en-GB"/>
              </w:rPr>
            </w:pPr>
            <w:r>
              <w:rPr>
                <w:rFonts w:eastAsia="Times New Roman" w:cs="Arial"/>
                <w:lang w:eastAsia="en-GB"/>
              </w:rPr>
              <w:t>0%</w:t>
            </w:r>
          </w:p>
        </w:tc>
        <w:tc>
          <w:tcPr>
            <w:tcW w:w="898" w:type="pct"/>
            <w:vAlign w:val="center"/>
          </w:tcPr>
          <w:p w14:paraId="5731601C" w14:textId="53B8E282" w:rsidR="00EE53D1" w:rsidRDefault="00EE53D1" w:rsidP="00EE53D1">
            <w:pPr>
              <w:spacing w:line="360" w:lineRule="auto"/>
              <w:rPr>
                <w:rFonts w:eastAsia="Times New Roman" w:cs="Arial"/>
                <w:lang w:eastAsia="en-GB"/>
              </w:rPr>
            </w:pPr>
            <w:r>
              <w:rPr>
                <w:rFonts w:cs="Arial"/>
              </w:rPr>
              <w:t>0%</w:t>
            </w:r>
          </w:p>
        </w:tc>
        <w:tc>
          <w:tcPr>
            <w:tcW w:w="898" w:type="pct"/>
            <w:vAlign w:val="center"/>
          </w:tcPr>
          <w:p w14:paraId="72010208" w14:textId="49F500ED" w:rsidR="00EE53D1" w:rsidRDefault="00EE53D1" w:rsidP="00EE53D1">
            <w:pPr>
              <w:spacing w:line="360" w:lineRule="auto"/>
              <w:rPr>
                <w:rFonts w:eastAsia="Times New Roman" w:cs="Arial"/>
                <w:lang w:eastAsia="en-GB"/>
              </w:rPr>
            </w:pPr>
            <w:r>
              <w:rPr>
                <w:rFonts w:eastAsia="Times New Roman" w:cs="Arial"/>
                <w:lang w:eastAsia="en-GB"/>
              </w:rPr>
              <w:t>-</w:t>
            </w:r>
          </w:p>
        </w:tc>
      </w:tr>
      <w:tr w:rsidR="00EE53D1" w:rsidRPr="00826F7E" w14:paraId="628FF405" w14:textId="77777777" w:rsidTr="00C84EC5">
        <w:trPr>
          <w:trHeight w:val="300"/>
        </w:trPr>
        <w:tc>
          <w:tcPr>
            <w:tcW w:w="1408" w:type="pct"/>
            <w:shd w:val="clear" w:color="auto" w:fill="auto"/>
            <w:noWrap/>
            <w:vAlign w:val="center"/>
            <w:hideMark/>
          </w:tcPr>
          <w:p w14:paraId="308354AD"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None</w:t>
            </w:r>
          </w:p>
        </w:tc>
        <w:tc>
          <w:tcPr>
            <w:tcW w:w="898" w:type="pct"/>
            <w:vAlign w:val="center"/>
          </w:tcPr>
          <w:p w14:paraId="28AA8EB1" w14:textId="71C46638"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37%</w:t>
            </w:r>
          </w:p>
        </w:tc>
        <w:tc>
          <w:tcPr>
            <w:tcW w:w="898" w:type="pct"/>
            <w:vAlign w:val="center"/>
          </w:tcPr>
          <w:p w14:paraId="4EA80674" w14:textId="069E0C19" w:rsidR="00EE53D1" w:rsidRPr="00826F7E" w:rsidRDefault="00EE53D1" w:rsidP="00EE53D1">
            <w:pPr>
              <w:spacing w:line="360" w:lineRule="auto"/>
              <w:rPr>
                <w:rFonts w:eastAsia="Times New Roman" w:cs="Arial"/>
                <w:color w:val="000000"/>
                <w:lang w:eastAsia="en-GB"/>
              </w:rPr>
            </w:pPr>
            <w:r>
              <w:rPr>
                <w:rFonts w:eastAsia="Times New Roman" w:cs="Arial"/>
                <w:color w:val="000000"/>
                <w:lang w:eastAsia="en-GB"/>
              </w:rPr>
              <w:t>38%</w:t>
            </w:r>
          </w:p>
        </w:tc>
        <w:tc>
          <w:tcPr>
            <w:tcW w:w="898" w:type="pct"/>
            <w:vAlign w:val="center"/>
          </w:tcPr>
          <w:p w14:paraId="01FB7D25" w14:textId="76D6823F" w:rsidR="00EE53D1" w:rsidRDefault="00EE53D1" w:rsidP="00EE53D1">
            <w:pPr>
              <w:spacing w:line="360" w:lineRule="auto"/>
              <w:rPr>
                <w:rFonts w:eastAsia="Times New Roman" w:cs="Arial"/>
                <w:color w:val="000000"/>
                <w:lang w:eastAsia="en-GB"/>
              </w:rPr>
            </w:pPr>
            <w:r w:rsidRPr="0025331D">
              <w:rPr>
                <w:rFonts w:cs="Arial"/>
              </w:rPr>
              <w:t>3</w:t>
            </w:r>
            <w:r>
              <w:rPr>
                <w:rFonts w:cs="Arial"/>
              </w:rPr>
              <w:t>9</w:t>
            </w:r>
            <w:r w:rsidRPr="0025331D">
              <w:rPr>
                <w:rFonts w:cs="Arial"/>
              </w:rPr>
              <w:t>%</w:t>
            </w:r>
          </w:p>
        </w:tc>
        <w:tc>
          <w:tcPr>
            <w:tcW w:w="898" w:type="pct"/>
            <w:vAlign w:val="center"/>
          </w:tcPr>
          <w:p w14:paraId="0D1E6832" w14:textId="71F4E9AA"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w:t>
            </w:r>
            <w:r w:rsidR="007C373B">
              <w:rPr>
                <w:rFonts w:eastAsia="Times New Roman" w:cs="Arial"/>
                <w:color w:val="000000"/>
                <w:lang w:eastAsia="en-GB"/>
              </w:rPr>
              <w:t>2</w:t>
            </w:r>
            <w:r>
              <w:rPr>
                <w:rFonts w:eastAsia="Times New Roman" w:cs="Arial"/>
                <w:color w:val="000000"/>
                <w:lang w:eastAsia="en-GB"/>
              </w:rPr>
              <w:t>%</w:t>
            </w:r>
          </w:p>
        </w:tc>
      </w:tr>
      <w:tr w:rsidR="00EE53D1" w:rsidRPr="00826F7E" w14:paraId="19D75DC1" w14:textId="77777777" w:rsidTr="00C84EC5">
        <w:trPr>
          <w:trHeight w:val="300"/>
        </w:trPr>
        <w:tc>
          <w:tcPr>
            <w:tcW w:w="1408" w:type="pct"/>
            <w:shd w:val="clear" w:color="auto" w:fill="auto"/>
            <w:noWrap/>
            <w:vAlign w:val="center"/>
            <w:hideMark/>
          </w:tcPr>
          <w:p w14:paraId="479143F3"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Other religion</w:t>
            </w:r>
          </w:p>
        </w:tc>
        <w:tc>
          <w:tcPr>
            <w:tcW w:w="898" w:type="pct"/>
            <w:vAlign w:val="center"/>
          </w:tcPr>
          <w:p w14:paraId="4E93F940" w14:textId="67492756"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1%</w:t>
            </w:r>
          </w:p>
        </w:tc>
        <w:tc>
          <w:tcPr>
            <w:tcW w:w="898" w:type="pct"/>
            <w:vAlign w:val="center"/>
          </w:tcPr>
          <w:p w14:paraId="28D734DB" w14:textId="3230F611" w:rsidR="00EE53D1" w:rsidRPr="00826F7E" w:rsidRDefault="00EE53D1" w:rsidP="00EE53D1">
            <w:pPr>
              <w:spacing w:line="360" w:lineRule="auto"/>
              <w:rPr>
                <w:rFonts w:eastAsia="Times New Roman" w:cs="Arial"/>
                <w:color w:val="000000"/>
                <w:lang w:eastAsia="en-GB"/>
              </w:rPr>
            </w:pPr>
            <w:r>
              <w:rPr>
                <w:rFonts w:eastAsia="Times New Roman" w:cs="Arial"/>
                <w:color w:val="000000"/>
                <w:lang w:eastAsia="en-GB"/>
              </w:rPr>
              <w:t>1%</w:t>
            </w:r>
          </w:p>
        </w:tc>
        <w:tc>
          <w:tcPr>
            <w:tcW w:w="898" w:type="pct"/>
            <w:vAlign w:val="center"/>
          </w:tcPr>
          <w:p w14:paraId="22A5F557" w14:textId="1E4F8FBE" w:rsidR="00EE53D1" w:rsidRDefault="00EE53D1" w:rsidP="00EE53D1">
            <w:pPr>
              <w:spacing w:line="360" w:lineRule="auto"/>
              <w:rPr>
                <w:rFonts w:eastAsia="Times New Roman" w:cs="Arial"/>
                <w:color w:val="000000"/>
                <w:lang w:eastAsia="en-GB"/>
              </w:rPr>
            </w:pPr>
            <w:r w:rsidRPr="0025331D">
              <w:rPr>
                <w:rFonts w:cs="Arial"/>
              </w:rPr>
              <w:t>1%</w:t>
            </w:r>
          </w:p>
        </w:tc>
        <w:tc>
          <w:tcPr>
            <w:tcW w:w="898" w:type="pct"/>
            <w:vAlign w:val="center"/>
          </w:tcPr>
          <w:p w14:paraId="737CE7D9" w14:textId="27FCA72B"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w:t>
            </w:r>
          </w:p>
        </w:tc>
      </w:tr>
      <w:tr w:rsidR="00EE53D1" w:rsidRPr="00826F7E" w14:paraId="1CC906D4" w14:textId="77777777" w:rsidTr="00C84EC5">
        <w:trPr>
          <w:trHeight w:val="300"/>
        </w:trPr>
        <w:tc>
          <w:tcPr>
            <w:tcW w:w="1408" w:type="pct"/>
            <w:shd w:val="clear" w:color="auto" w:fill="auto"/>
            <w:noWrap/>
            <w:vAlign w:val="center"/>
            <w:hideMark/>
          </w:tcPr>
          <w:p w14:paraId="76347A92"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Prefer not to answer</w:t>
            </w:r>
          </w:p>
        </w:tc>
        <w:tc>
          <w:tcPr>
            <w:tcW w:w="898" w:type="pct"/>
            <w:vAlign w:val="center"/>
          </w:tcPr>
          <w:p w14:paraId="7184016C" w14:textId="78789E3B"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13%</w:t>
            </w:r>
          </w:p>
        </w:tc>
        <w:tc>
          <w:tcPr>
            <w:tcW w:w="898" w:type="pct"/>
            <w:vAlign w:val="center"/>
          </w:tcPr>
          <w:p w14:paraId="51470370" w14:textId="3674FB3C" w:rsidR="00EE53D1" w:rsidRPr="00826F7E" w:rsidRDefault="00EE53D1" w:rsidP="00EE53D1">
            <w:pPr>
              <w:spacing w:line="360" w:lineRule="auto"/>
              <w:rPr>
                <w:rFonts w:eastAsia="Times New Roman" w:cs="Arial"/>
                <w:color w:val="000000"/>
                <w:lang w:eastAsia="en-GB"/>
              </w:rPr>
            </w:pPr>
            <w:r>
              <w:rPr>
                <w:rFonts w:eastAsia="Times New Roman" w:cs="Arial"/>
                <w:color w:val="000000"/>
                <w:lang w:eastAsia="en-GB"/>
              </w:rPr>
              <w:t>12%</w:t>
            </w:r>
          </w:p>
        </w:tc>
        <w:tc>
          <w:tcPr>
            <w:tcW w:w="898" w:type="pct"/>
            <w:vAlign w:val="center"/>
          </w:tcPr>
          <w:p w14:paraId="4E747175" w14:textId="6D4A3261" w:rsidR="00EE53D1" w:rsidRDefault="00EE53D1" w:rsidP="00EE53D1">
            <w:pPr>
              <w:spacing w:line="360" w:lineRule="auto"/>
              <w:rPr>
                <w:rFonts w:eastAsia="Times New Roman" w:cs="Arial"/>
                <w:color w:val="000000"/>
                <w:lang w:eastAsia="en-GB"/>
              </w:rPr>
            </w:pPr>
            <w:r w:rsidRPr="0025331D">
              <w:rPr>
                <w:rFonts w:cs="Arial"/>
              </w:rPr>
              <w:t>1</w:t>
            </w:r>
            <w:r>
              <w:rPr>
                <w:rFonts w:cs="Arial"/>
              </w:rPr>
              <w:t>2</w:t>
            </w:r>
            <w:r w:rsidRPr="0025331D">
              <w:rPr>
                <w:rFonts w:cs="Arial"/>
              </w:rPr>
              <w:t>%</w:t>
            </w:r>
          </w:p>
        </w:tc>
        <w:tc>
          <w:tcPr>
            <w:tcW w:w="898" w:type="pct"/>
            <w:vAlign w:val="center"/>
          </w:tcPr>
          <w:p w14:paraId="50E92F51" w14:textId="20B22AF2"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w:t>
            </w:r>
            <w:r w:rsidR="007C373B">
              <w:rPr>
                <w:rFonts w:eastAsia="Times New Roman" w:cs="Arial"/>
                <w:color w:val="000000"/>
                <w:lang w:eastAsia="en-GB"/>
              </w:rPr>
              <w:t>1</w:t>
            </w:r>
            <w:r>
              <w:rPr>
                <w:rFonts w:eastAsia="Times New Roman" w:cs="Arial"/>
                <w:color w:val="000000"/>
                <w:lang w:eastAsia="en-GB"/>
              </w:rPr>
              <w:t>%</w:t>
            </w:r>
          </w:p>
        </w:tc>
      </w:tr>
      <w:tr w:rsidR="00EE53D1" w:rsidRPr="00826F7E" w14:paraId="67CD2B4B" w14:textId="77777777" w:rsidTr="00C84EC5">
        <w:trPr>
          <w:trHeight w:val="300"/>
        </w:trPr>
        <w:tc>
          <w:tcPr>
            <w:tcW w:w="1408" w:type="pct"/>
            <w:shd w:val="clear" w:color="auto" w:fill="auto"/>
            <w:noWrap/>
            <w:vAlign w:val="center"/>
            <w:hideMark/>
          </w:tcPr>
          <w:p w14:paraId="6717A2AB" w14:textId="77777777" w:rsidR="00EE53D1" w:rsidRPr="00B9470C" w:rsidRDefault="00EE53D1" w:rsidP="00EE53D1">
            <w:pPr>
              <w:spacing w:line="360" w:lineRule="auto"/>
              <w:rPr>
                <w:rFonts w:eastAsia="Times New Roman" w:cs="Arial"/>
                <w:b/>
                <w:color w:val="000000"/>
                <w:lang w:eastAsia="en-GB"/>
              </w:rPr>
            </w:pPr>
            <w:r w:rsidRPr="00B9470C">
              <w:rPr>
                <w:rFonts w:eastAsia="Times New Roman" w:cs="Arial"/>
                <w:b/>
                <w:color w:val="000000"/>
                <w:lang w:eastAsia="en-GB"/>
              </w:rPr>
              <w:t>Unknown</w:t>
            </w:r>
          </w:p>
        </w:tc>
        <w:tc>
          <w:tcPr>
            <w:tcW w:w="898" w:type="pct"/>
            <w:vAlign w:val="center"/>
          </w:tcPr>
          <w:p w14:paraId="12F4551B" w14:textId="55AF4762"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24%</w:t>
            </w:r>
          </w:p>
        </w:tc>
        <w:tc>
          <w:tcPr>
            <w:tcW w:w="898" w:type="pct"/>
            <w:vAlign w:val="center"/>
          </w:tcPr>
          <w:p w14:paraId="1F292D43" w14:textId="312AE879" w:rsidR="00EE53D1" w:rsidRPr="00826F7E" w:rsidRDefault="00EE53D1" w:rsidP="00EE53D1">
            <w:pPr>
              <w:spacing w:line="360" w:lineRule="auto"/>
              <w:rPr>
                <w:rFonts w:eastAsia="Times New Roman" w:cs="Arial"/>
                <w:color w:val="000000"/>
                <w:lang w:eastAsia="en-GB"/>
              </w:rPr>
            </w:pPr>
            <w:r>
              <w:rPr>
                <w:rFonts w:eastAsia="Times New Roman" w:cs="Arial"/>
                <w:color w:val="000000"/>
                <w:lang w:eastAsia="en-GB"/>
              </w:rPr>
              <w:t>22%</w:t>
            </w:r>
          </w:p>
        </w:tc>
        <w:tc>
          <w:tcPr>
            <w:tcW w:w="898" w:type="pct"/>
            <w:vAlign w:val="center"/>
          </w:tcPr>
          <w:p w14:paraId="5AD38EBF" w14:textId="527BA295" w:rsidR="00EE53D1" w:rsidRDefault="00EE53D1" w:rsidP="00EE53D1">
            <w:pPr>
              <w:spacing w:line="360" w:lineRule="auto"/>
              <w:rPr>
                <w:rFonts w:eastAsia="Times New Roman" w:cs="Arial"/>
                <w:color w:val="000000"/>
                <w:lang w:eastAsia="en-GB"/>
              </w:rPr>
            </w:pPr>
            <w:r w:rsidRPr="0025331D">
              <w:rPr>
                <w:rFonts w:cs="Arial"/>
              </w:rPr>
              <w:t>2</w:t>
            </w:r>
            <w:r>
              <w:rPr>
                <w:rFonts w:cs="Arial"/>
              </w:rPr>
              <w:t>1</w:t>
            </w:r>
            <w:r w:rsidRPr="0025331D">
              <w:rPr>
                <w:rFonts w:cs="Arial"/>
              </w:rPr>
              <w:t>%</w:t>
            </w:r>
          </w:p>
        </w:tc>
        <w:tc>
          <w:tcPr>
            <w:tcW w:w="898" w:type="pct"/>
            <w:vAlign w:val="center"/>
          </w:tcPr>
          <w:p w14:paraId="5B5505D2" w14:textId="6431854C" w:rsidR="00EE53D1" w:rsidRDefault="00EE53D1" w:rsidP="00EE53D1">
            <w:pPr>
              <w:spacing w:line="360" w:lineRule="auto"/>
              <w:rPr>
                <w:rFonts w:eastAsia="Times New Roman" w:cs="Arial"/>
                <w:color w:val="000000"/>
                <w:lang w:eastAsia="en-GB"/>
              </w:rPr>
            </w:pPr>
            <w:r>
              <w:rPr>
                <w:rFonts w:eastAsia="Times New Roman" w:cs="Arial"/>
                <w:color w:val="000000"/>
                <w:lang w:eastAsia="en-GB"/>
              </w:rPr>
              <w:t>-3%</w:t>
            </w:r>
          </w:p>
        </w:tc>
      </w:tr>
    </w:tbl>
    <w:p w14:paraId="4502CC90" w14:textId="77777777" w:rsidR="00826F7E" w:rsidRPr="00E208D6" w:rsidRDefault="00826F7E" w:rsidP="005E56CA">
      <w:pPr>
        <w:spacing w:line="360" w:lineRule="auto"/>
      </w:pPr>
    </w:p>
    <w:p w14:paraId="176E94DE" w14:textId="4090B746" w:rsidR="00092071" w:rsidRPr="005E56CA" w:rsidRDefault="00092071" w:rsidP="005E56CA">
      <w:pPr>
        <w:spacing w:line="360" w:lineRule="auto"/>
        <w:rPr>
          <w:rFonts w:cs="Arial"/>
          <w:b/>
          <w:szCs w:val="24"/>
        </w:rPr>
      </w:pPr>
      <w:r w:rsidRPr="005E56CA">
        <w:rPr>
          <w:rFonts w:cs="Arial"/>
          <w:b/>
          <w:szCs w:val="24"/>
        </w:rPr>
        <w:t xml:space="preserve">Commentary </w:t>
      </w:r>
    </w:p>
    <w:p w14:paraId="0851D95A" w14:textId="21FCA123" w:rsidR="00255864" w:rsidRPr="00B9470C" w:rsidRDefault="00EB267A" w:rsidP="005E56CA">
      <w:pPr>
        <w:spacing w:line="360" w:lineRule="auto"/>
        <w:rPr>
          <w:rFonts w:cs="Arial"/>
          <w:szCs w:val="24"/>
        </w:rPr>
      </w:pPr>
      <w:r>
        <w:rPr>
          <w:rFonts w:cs="Arial"/>
          <w:szCs w:val="24"/>
        </w:rPr>
        <w:t>F</w:t>
      </w:r>
      <w:r w:rsidR="00562E48">
        <w:rPr>
          <w:rFonts w:cs="Arial"/>
          <w:szCs w:val="24"/>
        </w:rPr>
        <w:t xml:space="preserve">rom </w:t>
      </w:r>
      <w:r w:rsidR="000A2C4F">
        <w:rPr>
          <w:rFonts w:cs="Arial"/>
          <w:szCs w:val="24"/>
        </w:rPr>
        <w:t>20</w:t>
      </w:r>
      <w:r w:rsidR="00A96314">
        <w:rPr>
          <w:rFonts w:cs="Arial"/>
          <w:szCs w:val="24"/>
        </w:rPr>
        <w:t>20</w:t>
      </w:r>
      <w:r w:rsidR="001E087D">
        <w:rPr>
          <w:rFonts w:cs="Arial"/>
          <w:szCs w:val="24"/>
        </w:rPr>
        <w:t xml:space="preserve"> to 20</w:t>
      </w:r>
      <w:r w:rsidR="00E679FC">
        <w:rPr>
          <w:rFonts w:cs="Arial"/>
          <w:szCs w:val="24"/>
        </w:rPr>
        <w:t>2</w:t>
      </w:r>
      <w:r w:rsidR="00A96314">
        <w:rPr>
          <w:rFonts w:cs="Arial"/>
          <w:szCs w:val="24"/>
        </w:rPr>
        <w:t>2</w:t>
      </w:r>
      <w:r w:rsidR="000A2C4F">
        <w:rPr>
          <w:rFonts w:cs="Arial"/>
          <w:szCs w:val="24"/>
        </w:rPr>
        <w:t xml:space="preserve"> there has been</w:t>
      </w:r>
      <w:r w:rsidR="00A308A7" w:rsidRPr="00B9470C">
        <w:rPr>
          <w:rFonts w:cs="Arial"/>
          <w:szCs w:val="24"/>
        </w:rPr>
        <w:t xml:space="preserve"> </w:t>
      </w:r>
      <w:r w:rsidR="00A96314">
        <w:rPr>
          <w:rFonts w:cs="Arial"/>
          <w:szCs w:val="24"/>
        </w:rPr>
        <w:t>2</w:t>
      </w:r>
      <w:r w:rsidR="00DC6E74">
        <w:rPr>
          <w:rFonts w:cs="Arial"/>
          <w:szCs w:val="24"/>
        </w:rPr>
        <w:t xml:space="preserve"> percentage point</w:t>
      </w:r>
      <w:r w:rsidR="00E3741C" w:rsidRPr="00B9470C">
        <w:rPr>
          <w:rFonts w:cs="Arial"/>
          <w:szCs w:val="24"/>
        </w:rPr>
        <w:t xml:space="preserve"> </w:t>
      </w:r>
      <w:r w:rsidR="00092071" w:rsidRPr="00B9470C">
        <w:rPr>
          <w:rFonts w:cs="Arial"/>
          <w:szCs w:val="24"/>
        </w:rPr>
        <w:t xml:space="preserve">increase in </w:t>
      </w:r>
      <w:r w:rsidR="000A2C4F">
        <w:rPr>
          <w:rFonts w:cs="Arial"/>
          <w:szCs w:val="24"/>
        </w:rPr>
        <w:t xml:space="preserve">academic </w:t>
      </w:r>
      <w:r w:rsidR="00092071" w:rsidRPr="00B9470C">
        <w:rPr>
          <w:rFonts w:cs="Arial"/>
          <w:szCs w:val="24"/>
        </w:rPr>
        <w:t>staff declaring they have no religion.</w:t>
      </w:r>
      <w:r w:rsidR="000A2C4F">
        <w:rPr>
          <w:rFonts w:cs="Arial"/>
          <w:szCs w:val="24"/>
        </w:rPr>
        <w:t xml:space="preserve"> There has </w:t>
      </w:r>
      <w:r w:rsidR="00141B7F">
        <w:rPr>
          <w:rFonts w:cs="Arial"/>
          <w:szCs w:val="24"/>
        </w:rPr>
        <w:t xml:space="preserve">also </w:t>
      </w:r>
      <w:r w:rsidR="00A7334F">
        <w:rPr>
          <w:rFonts w:cs="Arial"/>
          <w:szCs w:val="24"/>
        </w:rPr>
        <w:t>been a</w:t>
      </w:r>
      <w:r w:rsidR="00E679FC">
        <w:rPr>
          <w:rFonts w:cs="Arial"/>
          <w:szCs w:val="24"/>
        </w:rPr>
        <w:t xml:space="preserve"> 1</w:t>
      </w:r>
      <w:r w:rsidR="00DC6E74">
        <w:rPr>
          <w:rFonts w:cs="Arial"/>
          <w:szCs w:val="24"/>
        </w:rPr>
        <w:t xml:space="preserve"> percentage point</w:t>
      </w:r>
      <w:r w:rsidR="00E679FC">
        <w:rPr>
          <w:rFonts w:cs="Arial"/>
          <w:szCs w:val="24"/>
        </w:rPr>
        <w:t xml:space="preserve"> increase in academic staff declaring that they are Muslim</w:t>
      </w:r>
      <w:r w:rsidR="00A96314">
        <w:rPr>
          <w:rFonts w:cs="Arial"/>
          <w:szCs w:val="24"/>
        </w:rPr>
        <w:t xml:space="preserve"> or Hindu</w:t>
      </w:r>
      <w:r w:rsidR="000A2C4F">
        <w:rPr>
          <w:rFonts w:cs="Arial"/>
          <w:szCs w:val="24"/>
        </w:rPr>
        <w:t>.</w:t>
      </w:r>
      <w:r w:rsidR="00AF72EC" w:rsidRPr="00B9470C">
        <w:rPr>
          <w:rFonts w:cs="Arial"/>
          <w:szCs w:val="24"/>
        </w:rPr>
        <w:t xml:space="preserve"> </w:t>
      </w:r>
      <w:r w:rsidR="000A2C4F" w:rsidRPr="00B9470C">
        <w:rPr>
          <w:rFonts w:cs="Arial"/>
          <w:szCs w:val="24"/>
        </w:rPr>
        <w:t xml:space="preserve">There were </w:t>
      </w:r>
      <w:r w:rsidR="00D54A04">
        <w:rPr>
          <w:rFonts w:cs="Arial"/>
          <w:szCs w:val="24"/>
        </w:rPr>
        <w:t>seven</w:t>
      </w:r>
      <w:r w:rsidR="000A2C4F" w:rsidRPr="00B9470C">
        <w:rPr>
          <w:rFonts w:cs="Arial"/>
          <w:szCs w:val="24"/>
        </w:rPr>
        <w:t xml:space="preserve"> </w:t>
      </w:r>
      <w:r w:rsidR="000A2C4F">
        <w:rPr>
          <w:rFonts w:cs="Arial"/>
          <w:szCs w:val="24"/>
        </w:rPr>
        <w:t xml:space="preserve">academic </w:t>
      </w:r>
      <w:r w:rsidR="000A2C4F" w:rsidRPr="00B9470C">
        <w:rPr>
          <w:rFonts w:cs="Arial"/>
          <w:szCs w:val="24"/>
        </w:rPr>
        <w:t xml:space="preserve">staff who declared they </w:t>
      </w:r>
      <w:r w:rsidR="00C06427">
        <w:rPr>
          <w:rFonts w:cs="Arial"/>
          <w:szCs w:val="24"/>
        </w:rPr>
        <w:t>a</w:t>
      </w:r>
      <w:r w:rsidR="000A2C4F" w:rsidRPr="00B9470C">
        <w:rPr>
          <w:rFonts w:cs="Arial"/>
          <w:szCs w:val="24"/>
        </w:rPr>
        <w:t>re Sikh</w:t>
      </w:r>
      <w:r w:rsidR="00C06427">
        <w:rPr>
          <w:rFonts w:cs="Arial"/>
          <w:szCs w:val="24"/>
        </w:rPr>
        <w:t xml:space="preserve"> and </w:t>
      </w:r>
      <w:r w:rsidR="007A4AC3">
        <w:rPr>
          <w:rFonts w:cs="Arial"/>
          <w:szCs w:val="24"/>
        </w:rPr>
        <w:t>1</w:t>
      </w:r>
      <w:r w:rsidR="00D54A04">
        <w:rPr>
          <w:rFonts w:cs="Arial"/>
          <w:szCs w:val="24"/>
        </w:rPr>
        <w:t>9</w:t>
      </w:r>
      <w:r w:rsidR="00C06427">
        <w:rPr>
          <w:rFonts w:cs="Arial"/>
          <w:szCs w:val="24"/>
        </w:rPr>
        <w:t xml:space="preserve"> who declared they are Spiritual</w:t>
      </w:r>
      <w:r w:rsidR="00DC6E74">
        <w:rPr>
          <w:rFonts w:cs="Arial"/>
          <w:szCs w:val="24"/>
        </w:rPr>
        <w:t>,</w:t>
      </w:r>
      <w:r w:rsidR="000A2C4F" w:rsidRPr="00B9470C">
        <w:rPr>
          <w:rFonts w:cs="Arial"/>
          <w:szCs w:val="24"/>
        </w:rPr>
        <w:t xml:space="preserve"> however, this is not shown in the above chart </w:t>
      </w:r>
      <w:r w:rsidR="000A2C4F">
        <w:rPr>
          <w:rFonts w:cs="Arial"/>
          <w:szCs w:val="24"/>
        </w:rPr>
        <w:t xml:space="preserve">or table </w:t>
      </w:r>
      <w:r w:rsidR="000A2C4F" w:rsidRPr="00B9470C">
        <w:rPr>
          <w:rFonts w:cs="Arial"/>
          <w:szCs w:val="24"/>
        </w:rPr>
        <w:t xml:space="preserve">due to </w:t>
      </w:r>
      <w:r w:rsidR="000A2C4F">
        <w:rPr>
          <w:rFonts w:cs="Arial"/>
          <w:szCs w:val="24"/>
        </w:rPr>
        <w:t xml:space="preserve">the </w:t>
      </w:r>
      <w:r w:rsidR="000A2C4F" w:rsidRPr="00B9470C">
        <w:rPr>
          <w:rFonts w:cs="Arial"/>
          <w:szCs w:val="24"/>
        </w:rPr>
        <w:t xml:space="preserve">rounding of data to the nearest whole </w:t>
      </w:r>
      <w:r w:rsidR="00226BEB">
        <w:rPr>
          <w:rFonts w:cs="Arial"/>
          <w:szCs w:val="24"/>
        </w:rPr>
        <w:t>percent</w:t>
      </w:r>
      <w:r w:rsidR="000A2C4F" w:rsidRPr="00B9470C">
        <w:rPr>
          <w:rFonts w:cs="Arial"/>
          <w:szCs w:val="24"/>
        </w:rPr>
        <w:t>.</w:t>
      </w:r>
      <w:r w:rsidR="000A2C4F">
        <w:rPr>
          <w:rFonts w:cs="Arial"/>
          <w:szCs w:val="24"/>
        </w:rPr>
        <w:t xml:space="preserve"> </w:t>
      </w:r>
      <w:r w:rsidR="00DC6E74">
        <w:rPr>
          <w:rFonts w:cs="Arial"/>
          <w:szCs w:val="24"/>
        </w:rPr>
        <w:t>N</w:t>
      </w:r>
      <w:r w:rsidR="000A2C4F" w:rsidRPr="005F23F3">
        <w:rPr>
          <w:rFonts w:cs="Arial"/>
          <w:szCs w:val="24"/>
        </w:rPr>
        <w:t xml:space="preserve">on-disclosure has </w:t>
      </w:r>
      <w:r w:rsidR="00183041">
        <w:rPr>
          <w:rFonts w:cs="Arial"/>
          <w:szCs w:val="24"/>
        </w:rPr>
        <w:t>decreased during the</w:t>
      </w:r>
      <w:r w:rsidR="000A2C4F">
        <w:rPr>
          <w:rFonts w:cs="Arial"/>
          <w:szCs w:val="24"/>
        </w:rPr>
        <w:t xml:space="preserve"> period, </w:t>
      </w:r>
      <w:r w:rsidR="00183041">
        <w:rPr>
          <w:rFonts w:cs="Arial"/>
          <w:szCs w:val="24"/>
        </w:rPr>
        <w:t>f</w:t>
      </w:r>
      <w:r w:rsidR="000A2C4F" w:rsidRPr="005F23F3">
        <w:rPr>
          <w:rFonts w:cs="Arial"/>
          <w:szCs w:val="24"/>
        </w:rPr>
        <w:t xml:space="preserve">rom </w:t>
      </w:r>
      <w:r w:rsidR="00C06427">
        <w:rPr>
          <w:rFonts w:cs="Arial"/>
          <w:szCs w:val="24"/>
        </w:rPr>
        <w:t>3</w:t>
      </w:r>
      <w:r w:rsidR="00D54A04">
        <w:rPr>
          <w:rFonts w:cs="Arial"/>
          <w:szCs w:val="24"/>
        </w:rPr>
        <w:t>7</w:t>
      </w:r>
      <w:r w:rsidR="000A2C4F" w:rsidRPr="005F23F3">
        <w:rPr>
          <w:rFonts w:cs="Arial"/>
          <w:szCs w:val="24"/>
        </w:rPr>
        <w:t>%</w:t>
      </w:r>
      <w:r w:rsidR="00A7334F">
        <w:rPr>
          <w:rFonts w:cs="Arial"/>
          <w:szCs w:val="24"/>
        </w:rPr>
        <w:t xml:space="preserve"> </w:t>
      </w:r>
      <w:r w:rsidR="000A2C4F" w:rsidRPr="005F23F3">
        <w:rPr>
          <w:rFonts w:cs="Arial"/>
          <w:szCs w:val="24"/>
        </w:rPr>
        <w:t xml:space="preserve">to </w:t>
      </w:r>
      <w:r w:rsidR="000A2C4F">
        <w:rPr>
          <w:rFonts w:cs="Arial"/>
          <w:szCs w:val="24"/>
        </w:rPr>
        <w:t>3</w:t>
      </w:r>
      <w:r w:rsidR="00D54A04">
        <w:rPr>
          <w:rFonts w:cs="Arial"/>
          <w:szCs w:val="24"/>
        </w:rPr>
        <w:t>3</w:t>
      </w:r>
      <w:r w:rsidR="000A2C4F" w:rsidRPr="005F23F3">
        <w:rPr>
          <w:rFonts w:cs="Arial"/>
          <w:szCs w:val="24"/>
        </w:rPr>
        <w:t>%</w:t>
      </w:r>
      <w:r w:rsidR="00183041">
        <w:rPr>
          <w:rFonts w:cs="Arial"/>
          <w:szCs w:val="24"/>
        </w:rPr>
        <w:t>.</w:t>
      </w:r>
    </w:p>
    <w:p w14:paraId="6F61174D" w14:textId="77777777" w:rsidR="00216150" w:rsidRPr="000A2C4F" w:rsidRDefault="00216150" w:rsidP="005E56CA">
      <w:pPr>
        <w:pStyle w:val="Heading2"/>
      </w:pPr>
      <w:bookmarkStart w:id="8" w:name="_Toc61706057"/>
      <w:r w:rsidRPr="000A2C4F">
        <w:lastRenderedPageBreak/>
        <w:t>Sexual Orientation</w:t>
      </w:r>
      <w:bookmarkEnd w:id="8"/>
      <w:r w:rsidRPr="000A2C4F">
        <w:t xml:space="preserve"> </w:t>
      </w:r>
    </w:p>
    <w:p w14:paraId="188E0C9B" w14:textId="01DB68AC" w:rsidR="008A068A" w:rsidRDefault="00C2430B" w:rsidP="005E56CA">
      <w:pPr>
        <w:spacing w:line="360" w:lineRule="auto"/>
      </w:pPr>
      <w:r w:rsidRPr="00C2430B">
        <w:rPr>
          <w:noProof/>
          <w:lang w:eastAsia="en-GB"/>
        </w:rPr>
        <w:t xml:space="preserve"> </w:t>
      </w:r>
      <w:r>
        <w:rPr>
          <w:noProof/>
          <w:lang w:eastAsia="en-GB"/>
        </w:rPr>
        <w:drawing>
          <wp:inline distT="0" distB="0" distL="0" distR="0" wp14:anchorId="70E6B8E1" wp14:editId="68CBBC07">
            <wp:extent cx="5667375" cy="2914650"/>
            <wp:effectExtent l="0" t="0" r="9525" b="0"/>
            <wp:docPr id="14" name="Chart 14" descr="Academic staff by sexual orient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ademic Staff in Post by Sexual Orientation"/>
        <w:tblDescription w:val="Table showing the percentage of academic staff in post in 2017, 2018 and 2019. Categories include bisexual, gay man, game woman/lesbian, heterosexual, other, prefer not to answer and unknown."/>
      </w:tblPr>
      <w:tblGrid>
        <w:gridCol w:w="1808"/>
        <w:gridCol w:w="1803"/>
        <w:gridCol w:w="1803"/>
        <w:gridCol w:w="1801"/>
        <w:gridCol w:w="1801"/>
      </w:tblGrid>
      <w:tr w:rsidR="00D243B0" w:rsidRPr="003D08B5" w14:paraId="73CB8883" w14:textId="77777777" w:rsidTr="00C84EC5">
        <w:trPr>
          <w:trHeight w:val="300"/>
        </w:trPr>
        <w:tc>
          <w:tcPr>
            <w:tcW w:w="1002" w:type="pct"/>
            <w:shd w:val="clear" w:color="auto" w:fill="auto"/>
            <w:noWrap/>
            <w:vAlign w:val="center"/>
            <w:hideMark/>
          </w:tcPr>
          <w:p w14:paraId="22E8038E" w14:textId="126F9BE0" w:rsidR="00D243B0" w:rsidRPr="003D08B5" w:rsidRDefault="00D243B0" w:rsidP="00D243B0">
            <w:pPr>
              <w:spacing w:line="360" w:lineRule="auto"/>
              <w:rPr>
                <w:rFonts w:eastAsia="Times New Roman" w:cs="Arial"/>
                <w:b/>
                <w:bCs/>
                <w:color w:val="000000"/>
                <w:lang w:eastAsia="en-GB"/>
              </w:rPr>
            </w:pPr>
          </w:p>
        </w:tc>
        <w:tc>
          <w:tcPr>
            <w:tcW w:w="1000" w:type="pct"/>
            <w:vAlign w:val="center"/>
          </w:tcPr>
          <w:p w14:paraId="75E5F32A" w14:textId="08669A77" w:rsidR="00D243B0" w:rsidRPr="003D08B5" w:rsidRDefault="00D243B0" w:rsidP="00D243B0">
            <w:pPr>
              <w:spacing w:line="360" w:lineRule="auto"/>
              <w:rPr>
                <w:rFonts w:eastAsia="Times New Roman" w:cs="Arial"/>
                <w:b/>
                <w:bCs/>
                <w:lang w:eastAsia="en-GB"/>
              </w:rPr>
            </w:pPr>
            <w:r>
              <w:rPr>
                <w:rFonts w:eastAsia="Times New Roman" w:cs="Arial"/>
                <w:b/>
                <w:bCs/>
                <w:color w:val="000000"/>
                <w:lang w:eastAsia="en-GB"/>
              </w:rPr>
              <w:t>2020</w:t>
            </w:r>
          </w:p>
        </w:tc>
        <w:tc>
          <w:tcPr>
            <w:tcW w:w="1000" w:type="pct"/>
            <w:vAlign w:val="center"/>
          </w:tcPr>
          <w:p w14:paraId="383ECC30" w14:textId="39C1D9AC" w:rsidR="00D243B0" w:rsidRPr="003D08B5" w:rsidRDefault="00D243B0" w:rsidP="00D243B0">
            <w:pPr>
              <w:spacing w:line="360" w:lineRule="auto"/>
              <w:rPr>
                <w:rFonts w:eastAsia="Times New Roman" w:cs="Arial"/>
                <w:b/>
                <w:bCs/>
                <w:color w:val="000000"/>
                <w:lang w:eastAsia="en-GB"/>
              </w:rPr>
            </w:pPr>
            <w:r w:rsidRPr="003D08B5">
              <w:rPr>
                <w:rFonts w:eastAsia="Times New Roman" w:cs="Arial"/>
                <w:b/>
                <w:bCs/>
                <w:lang w:eastAsia="en-GB"/>
              </w:rPr>
              <w:t>20</w:t>
            </w:r>
            <w:r>
              <w:rPr>
                <w:rFonts w:eastAsia="Times New Roman" w:cs="Arial"/>
                <w:b/>
                <w:bCs/>
                <w:lang w:eastAsia="en-GB"/>
              </w:rPr>
              <w:t>21</w:t>
            </w:r>
          </w:p>
        </w:tc>
        <w:tc>
          <w:tcPr>
            <w:tcW w:w="999" w:type="pct"/>
            <w:vAlign w:val="center"/>
          </w:tcPr>
          <w:p w14:paraId="7ACA3385" w14:textId="3DD0216E" w:rsidR="00D243B0" w:rsidRPr="003D08B5" w:rsidRDefault="00D243B0" w:rsidP="00D243B0">
            <w:pPr>
              <w:spacing w:line="360" w:lineRule="auto"/>
              <w:rPr>
                <w:rFonts w:eastAsia="Times New Roman" w:cs="Arial"/>
                <w:b/>
                <w:color w:val="000000"/>
                <w:lang w:eastAsia="en-GB"/>
              </w:rPr>
            </w:pPr>
            <w:r w:rsidRPr="003D08B5">
              <w:rPr>
                <w:rFonts w:eastAsia="Times New Roman" w:cs="Arial"/>
                <w:b/>
                <w:bCs/>
                <w:lang w:eastAsia="en-GB"/>
              </w:rPr>
              <w:t>20</w:t>
            </w:r>
            <w:r>
              <w:rPr>
                <w:rFonts w:eastAsia="Times New Roman" w:cs="Arial"/>
                <w:b/>
                <w:bCs/>
                <w:lang w:eastAsia="en-GB"/>
              </w:rPr>
              <w:t>22</w:t>
            </w:r>
          </w:p>
        </w:tc>
        <w:tc>
          <w:tcPr>
            <w:tcW w:w="999" w:type="pct"/>
            <w:vAlign w:val="center"/>
          </w:tcPr>
          <w:p w14:paraId="75FC86C7" w14:textId="2F4ECF5B" w:rsidR="00D243B0" w:rsidRPr="003D08B5" w:rsidRDefault="00D243B0" w:rsidP="00D243B0">
            <w:pPr>
              <w:spacing w:line="360" w:lineRule="auto"/>
              <w:rPr>
                <w:rFonts w:eastAsia="Times New Roman" w:cs="Arial"/>
                <w:b/>
                <w:bCs/>
                <w:lang w:eastAsia="en-GB"/>
              </w:rPr>
            </w:pPr>
            <w:r w:rsidRPr="003D08B5">
              <w:rPr>
                <w:rFonts w:eastAsia="Times New Roman" w:cs="Arial"/>
                <w:b/>
                <w:color w:val="000000"/>
                <w:lang w:eastAsia="en-GB"/>
              </w:rPr>
              <w:t>% change 20</w:t>
            </w:r>
            <w:r>
              <w:rPr>
                <w:rFonts w:eastAsia="Times New Roman" w:cs="Arial"/>
                <w:b/>
                <w:color w:val="000000"/>
                <w:lang w:eastAsia="en-GB"/>
              </w:rPr>
              <w:t>20-2022</w:t>
            </w:r>
          </w:p>
        </w:tc>
      </w:tr>
      <w:tr w:rsidR="00D243B0" w:rsidRPr="003D08B5" w14:paraId="2EBB464A" w14:textId="77777777" w:rsidTr="00C84EC5">
        <w:trPr>
          <w:trHeight w:val="285"/>
        </w:trPr>
        <w:tc>
          <w:tcPr>
            <w:tcW w:w="1002" w:type="pct"/>
            <w:shd w:val="clear" w:color="auto" w:fill="auto"/>
            <w:noWrap/>
            <w:vAlign w:val="center"/>
            <w:hideMark/>
          </w:tcPr>
          <w:p w14:paraId="6240EC1E" w14:textId="77777777" w:rsidR="00D243B0" w:rsidRPr="003D08B5" w:rsidRDefault="00D243B0" w:rsidP="00D243B0">
            <w:pPr>
              <w:spacing w:line="360" w:lineRule="auto"/>
              <w:rPr>
                <w:rFonts w:eastAsia="Times New Roman" w:cs="Arial"/>
                <w:b/>
                <w:color w:val="000000"/>
                <w:lang w:eastAsia="en-GB"/>
              </w:rPr>
            </w:pPr>
            <w:r w:rsidRPr="003D08B5">
              <w:rPr>
                <w:rFonts w:eastAsia="Times New Roman" w:cs="Arial"/>
                <w:b/>
                <w:color w:val="000000"/>
                <w:lang w:eastAsia="en-GB"/>
              </w:rPr>
              <w:t>Bisexual</w:t>
            </w:r>
          </w:p>
        </w:tc>
        <w:tc>
          <w:tcPr>
            <w:tcW w:w="1000" w:type="pct"/>
            <w:vAlign w:val="center"/>
          </w:tcPr>
          <w:p w14:paraId="26D27097" w14:textId="5C0D2800" w:rsidR="00D243B0" w:rsidRPr="003D08B5" w:rsidRDefault="00D243B0" w:rsidP="00D243B0">
            <w:pPr>
              <w:spacing w:line="360" w:lineRule="auto"/>
              <w:rPr>
                <w:rFonts w:eastAsia="Times New Roman" w:cs="Arial"/>
                <w:lang w:eastAsia="en-GB"/>
              </w:rPr>
            </w:pPr>
            <w:r>
              <w:rPr>
                <w:rFonts w:eastAsia="Times New Roman" w:cs="Arial"/>
                <w:color w:val="000000"/>
                <w:lang w:eastAsia="en-GB"/>
              </w:rPr>
              <w:t>1%</w:t>
            </w:r>
          </w:p>
        </w:tc>
        <w:tc>
          <w:tcPr>
            <w:tcW w:w="1000" w:type="pct"/>
            <w:vAlign w:val="center"/>
          </w:tcPr>
          <w:p w14:paraId="6893190F" w14:textId="51AE69BB" w:rsidR="00D243B0" w:rsidRPr="003D08B5" w:rsidRDefault="00D243B0" w:rsidP="00D243B0">
            <w:pPr>
              <w:spacing w:line="360" w:lineRule="auto"/>
              <w:rPr>
                <w:rFonts w:eastAsia="Times New Roman" w:cs="Arial"/>
                <w:color w:val="000000"/>
                <w:lang w:eastAsia="en-GB"/>
              </w:rPr>
            </w:pPr>
            <w:r>
              <w:rPr>
                <w:rFonts w:eastAsia="Times New Roman" w:cs="Arial"/>
                <w:lang w:eastAsia="en-GB"/>
              </w:rPr>
              <w:t>2</w:t>
            </w:r>
            <w:r w:rsidRPr="003D08B5">
              <w:rPr>
                <w:rFonts w:eastAsia="Times New Roman" w:cs="Arial"/>
                <w:lang w:eastAsia="en-GB"/>
              </w:rPr>
              <w:t>%</w:t>
            </w:r>
          </w:p>
        </w:tc>
        <w:tc>
          <w:tcPr>
            <w:tcW w:w="999" w:type="pct"/>
            <w:vAlign w:val="center"/>
          </w:tcPr>
          <w:p w14:paraId="142C6FB0" w14:textId="749F4D8D" w:rsidR="00D243B0" w:rsidRDefault="00D243B0" w:rsidP="00D243B0">
            <w:pPr>
              <w:spacing w:line="360" w:lineRule="auto"/>
              <w:rPr>
                <w:rFonts w:eastAsia="Times New Roman" w:cs="Arial"/>
                <w:lang w:eastAsia="en-GB"/>
              </w:rPr>
            </w:pPr>
            <w:r>
              <w:rPr>
                <w:rFonts w:cs="Arial"/>
              </w:rPr>
              <w:t>2</w:t>
            </w:r>
            <w:r w:rsidRPr="003D08B5">
              <w:rPr>
                <w:rFonts w:cs="Arial"/>
              </w:rPr>
              <w:t>%</w:t>
            </w:r>
          </w:p>
        </w:tc>
        <w:tc>
          <w:tcPr>
            <w:tcW w:w="999" w:type="pct"/>
            <w:vAlign w:val="center"/>
          </w:tcPr>
          <w:p w14:paraId="6BC2E43F" w14:textId="3A2763CD" w:rsidR="00D243B0" w:rsidRPr="003D08B5" w:rsidRDefault="00D243B0" w:rsidP="00D243B0">
            <w:pPr>
              <w:spacing w:line="360" w:lineRule="auto"/>
              <w:rPr>
                <w:rFonts w:eastAsia="Times New Roman" w:cs="Arial"/>
                <w:lang w:eastAsia="en-GB"/>
              </w:rPr>
            </w:pPr>
            <w:r>
              <w:rPr>
                <w:rFonts w:eastAsia="Times New Roman" w:cs="Arial"/>
                <w:lang w:eastAsia="en-GB"/>
              </w:rPr>
              <w:t>+1%</w:t>
            </w:r>
          </w:p>
        </w:tc>
      </w:tr>
      <w:tr w:rsidR="00D243B0" w:rsidRPr="003D08B5" w14:paraId="16E4BCDF" w14:textId="77777777" w:rsidTr="00C84EC5">
        <w:trPr>
          <w:trHeight w:val="285"/>
        </w:trPr>
        <w:tc>
          <w:tcPr>
            <w:tcW w:w="1002" w:type="pct"/>
            <w:shd w:val="clear" w:color="auto" w:fill="auto"/>
            <w:noWrap/>
            <w:vAlign w:val="center"/>
            <w:hideMark/>
          </w:tcPr>
          <w:p w14:paraId="61845308" w14:textId="77777777" w:rsidR="00D243B0" w:rsidRPr="003D08B5" w:rsidRDefault="00D243B0" w:rsidP="00D243B0">
            <w:pPr>
              <w:spacing w:line="360" w:lineRule="auto"/>
              <w:rPr>
                <w:rFonts w:eastAsia="Times New Roman" w:cs="Arial"/>
                <w:b/>
                <w:color w:val="000000"/>
                <w:lang w:eastAsia="en-GB"/>
              </w:rPr>
            </w:pPr>
            <w:r w:rsidRPr="003D08B5">
              <w:rPr>
                <w:rFonts w:eastAsia="Times New Roman" w:cs="Arial"/>
                <w:b/>
                <w:color w:val="000000"/>
                <w:lang w:eastAsia="en-GB"/>
              </w:rPr>
              <w:t>Gay man</w:t>
            </w:r>
          </w:p>
        </w:tc>
        <w:tc>
          <w:tcPr>
            <w:tcW w:w="1000" w:type="pct"/>
            <w:vAlign w:val="center"/>
          </w:tcPr>
          <w:p w14:paraId="6EDE6EE4" w14:textId="66FDBA4A" w:rsidR="00D243B0" w:rsidRPr="003D08B5" w:rsidRDefault="00D243B0" w:rsidP="00D243B0">
            <w:pPr>
              <w:spacing w:line="360" w:lineRule="auto"/>
              <w:rPr>
                <w:rFonts w:eastAsia="Times New Roman" w:cs="Arial"/>
                <w:lang w:eastAsia="en-GB"/>
              </w:rPr>
            </w:pPr>
            <w:r>
              <w:rPr>
                <w:rFonts w:eastAsia="Times New Roman" w:cs="Arial"/>
                <w:color w:val="000000"/>
                <w:lang w:eastAsia="en-GB"/>
              </w:rPr>
              <w:t>2%</w:t>
            </w:r>
          </w:p>
        </w:tc>
        <w:tc>
          <w:tcPr>
            <w:tcW w:w="1000" w:type="pct"/>
            <w:vAlign w:val="center"/>
          </w:tcPr>
          <w:p w14:paraId="69DEDE35" w14:textId="5D8785C8" w:rsidR="00D243B0" w:rsidRPr="003D08B5" w:rsidRDefault="00D243B0" w:rsidP="00D243B0">
            <w:pPr>
              <w:spacing w:line="360" w:lineRule="auto"/>
              <w:rPr>
                <w:rFonts w:eastAsia="Times New Roman" w:cs="Arial"/>
                <w:color w:val="000000"/>
                <w:lang w:eastAsia="en-GB"/>
              </w:rPr>
            </w:pPr>
            <w:r>
              <w:rPr>
                <w:rFonts w:eastAsia="Times New Roman" w:cs="Arial"/>
                <w:lang w:eastAsia="en-GB"/>
              </w:rPr>
              <w:t>2</w:t>
            </w:r>
            <w:r w:rsidRPr="003D08B5">
              <w:rPr>
                <w:rFonts w:eastAsia="Times New Roman" w:cs="Arial"/>
                <w:lang w:eastAsia="en-GB"/>
              </w:rPr>
              <w:t>%</w:t>
            </w:r>
          </w:p>
        </w:tc>
        <w:tc>
          <w:tcPr>
            <w:tcW w:w="999" w:type="pct"/>
            <w:vAlign w:val="center"/>
          </w:tcPr>
          <w:p w14:paraId="3ECAF614" w14:textId="1E6F1D33" w:rsidR="00D243B0" w:rsidRDefault="00D243B0" w:rsidP="00D243B0">
            <w:pPr>
              <w:spacing w:line="360" w:lineRule="auto"/>
              <w:rPr>
                <w:rFonts w:eastAsia="Times New Roman" w:cs="Arial"/>
                <w:lang w:eastAsia="en-GB"/>
              </w:rPr>
            </w:pPr>
            <w:r>
              <w:rPr>
                <w:rFonts w:cs="Arial"/>
              </w:rPr>
              <w:t>2</w:t>
            </w:r>
            <w:r w:rsidRPr="003D08B5">
              <w:rPr>
                <w:rFonts w:cs="Arial"/>
              </w:rPr>
              <w:t>%</w:t>
            </w:r>
          </w:p>
        </w:tc>
        <w:tc>
          <w:tcPr>
            <w:tcW w:w="999" w:type="pct"/>
            <w:vAlign w:val="center"/>
          </w:tcPr>
          <w:p w14:paraId="011ED52C" w14:textId="253375EA" w:rsidR="00D243B0" w:rsidRPr="003D08B5" w:rsidRDefault="00D243B0" w:rsidP="00D243B0">
            <w:pPr>
              <w:spacing w:line="360" w:lineRule="auto"/>
              <w:rPr>
                <w:rFonts w:eastAsia="Times New Roman" w:cs="Arial"/>
                <w:lang w:eastAsia="en-GB"/>
              </w:rPr>
            </w:pPr>
            <w:r>
              <w:rPr>
                <w:rFonts w:eastAsia="Times New Roman" w:cs="Arial"/>
                <w:lang w:eastAsia="en-GB"/>
              </w:rPr>
              <w:t>-</w:t>
            </w:r>
          </w:p>
        </w:tc>
      </w:tr>
      <w:tr w:rsidR="00D243B0" w:rsidRPr="003D08B5" w14:paraId="34B0D05D" w14:textId="77777777" w:rsidTr="00C84EC5">
        <w:trPr>
          <w:trHeight w:val="285"/>
        </w:trPr>
        <w:tc>
          <w:tcPr>
            <w:tcW w:w="1002" w:type="pct"/>
            <w:shd w:val="clear" w:color="auto" w:fill="auto"/>
            <w:noWrap/>
            <w:vAlign w:val="center"/>
            <w:hideMark/>
          </w:tcPr>
          <w:p w14:paraId="602E8037" w14:textId="474C9A27" w:rsidR="00D243B0" w:rsidRPr="003D08B5" w:rsidRDefault="00D243B0" w:rsidP="00D243B0">
            <w:pPr>
              <w:spacing w:line="360" w:lineRule="auto"/>
              <w:rPr>
                <w:rFonts w:eastAsia="Times New Roman" w:cs="Arial"/>
                <w:b/>
                <w:color w:val="000000"/>
                <w:lang w:eastAsia="en-GB"/>
              </w:rPr>
            </w:pPr>
            <w:r w:rsidRPr="003D08B5">
              <w:rPr>
                <w:rFonts w:eastAsia="Times New Roman" w:cs="Arial"/>
                <w:b/>
                <w:color w:val="000000"/>
                <w:lang w:eastAsia="en-GB"/>
              </w:rPr>
              <w:t>Gay woman/</w:t>
            </w:r>
            <w:r>
              <w:rPr>
                <w:rFonts w:eastAsia="Times New Roman" w:cs="Arial"/>
                <w:b/>
                <w:color w:val="000000"/>
                <w:lang w:eastAsia="en-GB"/>
              </w:rPr>
              <w:t xml:space="preserve"> </w:t>
            </w:r>
            <w:r w:rsidRPr="003D08B5">
              <w:rPr>
                <w:rFonts w:eastAsia="Times New Roman" w:cs="Arial"/>
                <w:b/>
                <w:color w:val="000000"/>
                <w:lang w:eastAsia="en-GB"/>
              </w:rPr>
              <w:t>lesbian</w:t>
            </w:r>
          </w:p>
        </w:tc>
        <w:tc>
          <w:tcPr>
            <w:tcW w:w="1000" w:type="pct"/>
            <w:vAlign w:val="center"/>
          </w:tcPr>
          <w:p w14:paraId="61D50921" w14:textId="6D91D2E1" w:rsidR="00D243B0" w:rsidRPr="003D08B5" w:rsidRDefault="00D243B0" w:rsidP="00D243B0">
            <w:pPr>
              <w:spacing w:line="360" w:lineRule="auto"/>
              <w:rPr>
                <w:rFonts w:eastAsia="Times New Roman" w:cs="Arial"/>
                <w:lang w:eastAsia="en-GB"/>
              </w:rPr>
            </w:pPr>
            <w:r>
              <w:rPr>
                <w:rFonts w:eastAsia="Times New Roman" w:cs="Arial"/>
                <w:color w:val="000000"/>
                <w:lang w:eastAsia="en-GB"/>
              </w:rPr>
              <w:t>1%</w:t>
            </w:r>
          </w:p>
        </w:tc>
        <w:tc>
          <w:tcPr>
            <w:tcW w:w="1000" w:type="pct"/>
            <w:vAlign w:val="center"/>
          </w:tcPr>
          <w:p w14:paraId="37EDFF36" w14:textId="6651218E" w:rsidR="00D243B0" w:rsidRPr="003D08B5" w:rsidRDefault="00D243B0" w:rsidP="00D243B0">
            <w:pPr>
              <w:spacing w:line="360" w:lineRule="auto"/>
              <w:rPr>
                <w:rFonts w:eastAsia="Times New Roman" w:cs="Arial"/>
                <w:color w:val="000000"/>
                <w:lang w:eastAsia="en-GB"/>
              </w:rPr>
            </w:pPr>
            <w:r w:rsidRPr="003D08B5">
              <w:rPr>
                <w:rFonts w:eastAsia="Times New Roman" w:cs="Arial"/>
                <w:lang w:eastAsia="en-GB"/>
              </w:rPr>
              <w:t>1%</w:t>
            </w:r>
          </w:p>
        </w:tc>
        <w:tc>
          <w:tcPr>
            <w:tcW w:w="999" w:type="pct"/>
            <w:vAlign w:val="center"/>
          </w:tcPr>
          <w:p w14:paraId="7B0FE0CF" w14:textId="27BFF47C" w:rsidR="00D243B0" w:rsidRDefault="00D243B0" w:rsidP="00D243B0">
            <w:pPr>
              <w:spacing w:line="360" w:lineRule="auto"/>
              <w:rPr>
                <w:rFonts w:eastAsia="Times New Roman" w:cs="Arial"/>
                <w:lang w:eastAsia="en-GB"/>
              </w:rPr>
            </w:pPr>
            <w:r w:rsidRPr="003D08B5">
              <w:rPr>
                <w:rFonts w:cs="Arial"/>
              </w:rPr>
              <w:t>1%</w:t>
            </w:r>
          </w:p>
        </w:tc>
        <w:tc>
          <w:tcPr>
            <w:tcW w:w="999" w:type="pct"/>
            <w:tcBorders>
              <w:bottom w:val="single" w:sz="4" w:space="0" w:color="auto"/>
            </w:tcBorders>
            <w:vAlign w:val="center"/>
          </w:tcPr>
          <w:p w14:paraId="1E8A24C1" w14:textId="0B4F44D2" w:rsidR="00D243B0" w:rsidRPr="003D08B5" w:rsidRDefault="00D243B0" w:rsidP="00D243B0">
            <w:pPr>
              <w:spacing w:line="360" w:lineRule="auto"/>
              <w:rPr>
                <w:rFonts w:eastAsia="Times New Roman" w:cs="Arial"/>
                <w:lang w:eastAsia="en-GB"/>
              </w:rPr>
            </w:pPr>
            <w:r>
              <w:rPr>
                <w:rFonts w:eastAsia="Times New Roman" w:cs="Arial"/>
                <w:lang w:eastAsia="en-GB"/>
              </w:rPr>
              <w:t>-</w:t>
            </w:r>
          </w:p>
        </w:tc>
      </w:tr>
      <w:tr w:rsidR="00D243B0" w:rsidRPr="003D08B5" w14:paraId="26DECD82" w14:textId="77777777" w:rsidTr="00C84EC5">
        <w:trPr>
          <w:trHeight w:val="285"/>
        </w:trPr>
        <w:tc>
          <w:tcPr>
            <w:tcW w:w="1002" w:type="pct"/>
            <w:tcBorders>
              <w:right w:val="single" w:sz="4" w:space="0" w:color="auto"/>
            </w:tcBorders>
            <w:shd w:val="clear" w:color="auto" w:fill="auto"/>
            <w:noWrap/>
            <w:vAlign w:val="center"/>
            <w:hideMark/>
          </w:tcPr>
          <w:p w14:paraId="7E3647DD" w14:textId="0D5B68A1" w:rsidR="00D243B0" w:rsidRPr="003D08B5" w:rsidRDefault="00D243B0" w:rsidP="00D243B0">
            <w:pPr>
              <w:spacing w:line="360" w:lineRule="auto"/>
              <w:rPr>
                <w:rFonts w:eastAsia="Times New Roman" w:cs="Arial"/>
                <w:b/>
                <w:color w:val="000000"/>
                <w:lang w:eastAsia="en-GB"/>
              </w:rPr>
            </w:pPr>
            <w:r>
              <w:rPr>
                <w:rFonts w:eastAsia="Times New Roman" w:cs="Arial"/>
                <w:b/>
                <w:color w:val="000000"/>
                <w:lang w:eastAsia="en-GB"/>
              </w:rPr>
              <w:t>Heterosexual</w:t>
            </w:r>
          </w:p>
        </w:tc>
        <w:tc>
          <w:tcPr>
            <w:tcW w:w="1000" w:type="pct"/>
            <w:tcBorders>
              <w:right w:val="single" w:sz="4" w:space="0" w:color="auto"/>
            </w:tcBorders>
            <w:vAlign w:val="center"/>
          </w:tcPr>
          <w:p w14:paraId="2E36EC7F" w14:textId="7700B97F" w:rsidR="00D243B0" w:rsidRPr="003D08B5" w:rsidRDefault="00D243B0" w:rsidP="00D243B0">
            <w:pPr>
              <w:spacing w:line="360" w:lineRule="auto"/>
              <w:rPr>
                <w:rFonts w:eastAsia="Times New Roman" w:cs="Arial"/>
                <w:lang w:eastAsia="en-GB"/>
              </w:rPr>
            </w:pPr>
            <w:r>
              <w:rPr>
                <w:rFonts w:eastAsia="Times New Roman" w:cs="Arial"/>
                <w:color w:val="000000"/>
                <w:lang w:eastAsia="en-GB"/>
              </w:rPr>
              <w:t>58%</w:t>
            </w:r>
          </w:p>
        </w:tc>
        <w:tc>
          <w:tcPr>
            <w:tcW w:w="1000" w:type="pct"/>
            <w:tcBorders>
              <w:right w:val="single" w:sz="4" w:space="0" w:color="auto"/>
            </w:tcBorders>
            <w:vAlign w:val="center"/>
          </w:tcPr>
          <w:p w14:paraId="6617791B" w14:textId="60E98F69" w:rsidR="00D243B0" w:rsidRPr="003D08B5" w:rsidRDefault="00D243B0" w:rsidP="00D243B0">
            <w:pPr>
              <w:spacing w:line="360" w:lineRule="auto"/>
              <w:rPr>
                <w:rFonts w:eastAsia="Times New Roman" w:cs="Arial"/>
                <w:color w:val="000000"/>
                <w:lang w:eastAsia="en-GB"/>
              </w:rPr>
            </w:pPr>
            <w:r>
              <w:rPr>
                <w:rFonts w:eastAsia="Times New Roman" w:cs="Arial"/>
                <w:lang w:eastAsia="en-GB"/>
              </w:rPr>
              <w:t>61</w:t>
            </w:r>
            <w:r w:rsidRPr="003D08B5">
              <w:rPr>
                <w:rFonts w:eastAsia="Times New Roman" w:cs="Arial"/>
                <w:lang w:eastAsia="en-GB"/>
              </w:rPr>
              <w:t>%</w:t>
            </w:r>
          </w:p>
        </w:tc>
        <w:tc>
          <w:tcPr>
            <w:tcW w:w="999" w:type="pct"/>
            <w:tcBorders>
              <w:right w:val="single" w:sz="4" w:space="0" w:color="auto"/>
            </w:tcBorders>
            <w:vAlign w:val="center"/>
          </w:tcPr>
          <w:p w14:paraId="7C94BC3B" w14:textId="0A13136A" w:rsidR="00D243B0" w:rsidRDefault="00D243B0" w:rsidP="00D243B0">
            <w:pPr>
              <w:spacing w:line="360" w:lineRule="auto"/>
              <w:rPr>
                <w:rFonts w:eastAsia="Times New Roman" w:cs="Arial"/>
                <w:lang w:eastAsia="en-GB"/>
              </w:rPr>
            </w:pPr>
            <w:r>
              <w:rPr>
                <w:rFonts w:cs="Arial"/>
              </w:rPr>
              <w:t>61</w:t>
            </w:r>
            <w:r w:rsidRPr="003D08B5">
              <w:rPr>
                <w:rFonts w:cs="Arial"/>
              </w:rPr>
              <w:t>%</w:t>
            </w:r>
          </w:p>
        </w:tc>
        <w:tc>
          <w:tcPr>
            <w:tcW w:w="999" w:type="pct"/>
            <w:tcBorders>
              <w:top w:val="single" w:sz="4" w:space="0" w:color="auto"/>
              <w:left w:val="single" w:sz="4" w:space="0" w:color="auto"/>
              <w:bottom w:val="single" w:sz="4" w:space="0" w:color="auto"/>
              <w:right w:val="single" w:sz="4" w:space="0" w:color="auto"/>
            </w:tcBorders>
            <w:vAlign w:val="center"/>
          </w:tcPr>
          <w:p w14:paraId="5821E1C3" w14:textId="51F1E5E8" w:rsidR="00D243B0" w:rsidRPr="003D08B5" w:rsidRDefault="00D243B0" w:rsidP="00D243B0">
            <w:pPr>
              <w:spacing w:line="360" w:lineRule="auto"/>
              <w:rPr>
                <w:rFonts w:eastAsia="Times New Roman" w:cs="Arial"/>
                <w:lang w:eastAsia="en-GB"/>
              </w:rPr>
            </w:pPr>
            <w:r>
              <w:rPr>
                <w:rFonts w:eastAsia="Times New Roman" w:cs="Arial"/>
                <w:lang w:eastAsia="en-GB"/>
              </w:rPr>
              <w:t>+3%</w:t>
            </w:r>
          </w:p>
        </w:tc>
      </w:tr>
      <w:tr w:rsidR="00D243B0" w:rsidRPr="003D08B5" w14:paraId="1C5EEBC3" w14:textId="77777777" w:rsidTr="00C84EC5">
        <w:trPr>
          <w:trHeight w:val="285"/>
        </w:trPr>
        <w:tc>
          <w:tcPr>
            <w:tcW w:w="1002" w:type="pct"/>
            <w:tcBorders>
              <w:right w:val="single" w:sz="4" w:space="0" w:color="auto"/>
            </w:tcBorders>
            <w:shd w:val="clear" w:color="auto" w:fill="auto"/>
            <w:noWrap/>
            <w:vAlign w:val="center"/>
            <w:hideMark/>
          </w:tcPr>
          <w:p w14:paraId="4C7EBBA2" w14:textId="77777777" w:rsidR="00D243B0" w:rsidRPr="003D08B5" w:rsidRDefault="00D243B0" w:rsidP="00D243B0">
            <w:pPr>
              <w:spacing w:line="360" w:lineRule="auto"/>
              <w:rPr>
                <w:rFonts w:eastAsia="Times New Roman" w:cs="Arial"/>
                <w:b/>
                <w:color w:val="000000"/>
                <w:lang w:eastAsia="en-GB"/>
              </w:rPr>
            </w:pPr>
            <w:r w:rsidRPr="003D08B5">
              <w:rPr>
                <w:rFonts w:eastAsia="Times New Roman" w:cs="Arial"/>
                <w:b/>
                <w:color w:val="000000"/>
                <w:lang w:eastAsia="en-GB"/>
              </w:rPr>
              <w:t>Other</w:t>
            </w:r>
          </w:p>
        </w:tc>
        <w:tc>
          <w:tcPr>
            <w:tcW w:w="1000" w:type="pct"/>
            <w:tcBorders>
              <w:right w:val="single" w:sz="4" w:space="0" w:color="auto"/>
            </w:tcBorders>
            <w:vAlign w:val="center"/>
          </w:tcPr>
          <w:p w14:paraId="6F60ECE2" w14:textId="5D398423" w:rsidR="00D243B0" w:rsidRPr="003D08B5" w:rsidRDefault="00D243B0" w:rsidP="00D243B0">
            <w:pPr>
              <w:spacing w:line="360" w:lineRule="auto"/>
              <w:rPr>
                <w:rFonts w:eastAsia="Times New Roman" w:cs="Arial"/>
                <w:lang w:eastAsia="en-GB"/>
              </w:rPr>
            </w:pPr>
            <w:r>
              <w:rPr>
                <w:rFonts w:eastAsia="Times New Roman" w:cs="Arial"/>
                <w:color w:val="000000"/>
                <w:lang w:eastAsia="en-GB"/>
              </w:rPr>
              <w:t>0%</w:t>
            </w:r>
          </w:p>
        </w:tc>
        <w:tc>
          <w:tcPr>
            <w:tcW w:w="1000" w:type="pct"/>
            <w:tcBorders>
              <w:right w:val="single" w:sz="4" w:space="0" w:color="auto"/>
            </w:tcBorders>
            <w:vAlign w:val="center"/>
          </w:tcPr>
          <w:p w14:paraId="78C08CF0" w14:textId="0C1B88ED" w:rsidR="00D243B0" w:rsidRPr="003D08B5" w:rsidRDefault="00D243B0" w:rsidP="00D243B0">
            <w:pPr>
              <w:spacing w:line="360" w:lineRule="auto"/>
              <w:rPr>
                <w:rFonts w:eastAsia="Times New Roman" w:cs="Arial"/>
                <w:color w:val="000000"/>
                <w:lang w:eastAsia="en-GB"/>
              </w:rPr>
            </w:pPr>
            <w:r w:rsidRPr="003D08B5">
              <w:rPr>
                <w:rFonts w:eastAsia="Times New Roman" w:cs="Arial"/>
                <w:lang w:eastAsia="en-GB"/>
              </w:rPr>
              <w:t>0%</w:t>
            </w:r>
          </w:p>
        </w:tc>
        <w:tc>
          <w:tcPr>
            <w:tcW w:w="999" w:type="pct"/>
            <w:tcBorders>
              <w:right w:val="single" w:sz="4" w:space="0" w:color="auto"/>
            </w:tcBorders>
            <w:vAlign w:val="center"/>
          </w:tcPr>
          <w:p w14:paraId="129DA108" w14:textId="18DC7F3C" w:rsidR="00D243B0" w:rsidRDefault="00D243B0" w:rsidP="00D243B0">
            <w:pPr>
              <w:spacing w:line="360" w:lineRule="auto"/>
              <w:rPr>
                <w:rFonts w:eastAsia="Times New Roman" w:cs="Arial"/>
                <w:lang w:eastAsia="en-GB"/>
              </w:rPr>
            </w:pPr>
            <w:r>
              <w:rPr>
                <w:rFonts w:cs="Arial"/>
              </w:rPr>
              <w:t>1</w:t>
            </w:r>
            <w:r w:rsidRPr="003D08B5">
              <w:rPr>
                <w:rFonts w:cs="Arial"/>
              </w:rPr>
              <w:t>%</w:t>
            </w:r>
          </w:p>
        </w:tc>
        <w:tc>
          <w:tcPr>
            <w:tcW w:w="999" w:type="pct"/>
            <w:tcBorders>
              <w:top w:val="single" w:sz="4" w:space="0" w:color="auto"/>
              <w:left w:val="single" w:sz="4" w:space="0" w:color="auto"/>
              <w:bottom w:val="single" w:sz="4" w:space="0" w:color="auto"/>
              <w:right w:val="single" w:sz="4" w:space="0" w:color="auto"/>
            </w:tcBorders>
            <w:vAlign w:val="center"/>
          </w:tcPr>
          <w:p w14:paraId="1CD46CCE" w14:textId="420BF684" w:rsidR="00D243B0" w:rsidRPr="003D08B5" w:rsidRDefault="00D243B0" w:rsidP="00D243B0">
            <w:pPr>
              <w:spacing w:line="360" w:lineRule="auto"/>
              <w:rPr>
                <w:rFonts w:eastAsia="Times New Roman" w:cs="Arial"/>
                <w:lang w:eastAsia="en-GB"/>
              </w:rPr>
            </w:pPr>
            <w:r>
              <w:rPr>
                <w:rFonts w:eastAsia="Times New Roman" w:cs="Arial"/>
                <w:lang w:eastAsia="en-GB"/>
              </w:rPr>
              <w:t>+1%</w:t>
            </w:r>
          </w:p>
        </w:tc>
      </w:tr>
      <w:tr w:rsidR="00D243B0" w:rsidRPr="003D08B5" w14:paraId="43367408" w14:textId="77777777" w:rsidTr="00C84EC5">
        <w:trPr>
          <w:trHeight w:val="285"/>
        </w:trPr>
        <w:tc>
          <w:tcPr>
            <w:tcW w:w="1002" w:type="pct"/>
            <w:tcBorders>
              <w:right w:val="single" w:sz="4" w:space="0" w:color="auto"/>
            </w:tcBorders>
            <w:shd w:val="clear" w:color="auto" w:fill="auto"/>
            <w:noWrap/>
            <w:vAlign w:val="center"/>
            <w:hideMark/>
          </w:tcPr>
          <w:p w14:paraId="008751EA" w14:textId="77777777" w:rsidR="00D243B0" w:rsidRPr="003D08B5" w:rsidRDefault="00D243B0" w:rsidP="00D243B0">
            <w:pPr>
              <w:spacing w:line="360" w:lineRule="auto"/>
              <w:rPr>
                <w:rFonts w:eastAsia="Times New Roman" w:cs="Arial"/>
                <w:b/>
                <w:color w:val="000000"/>
                <w:lang w:eastAsia="en-GB"/>
              </w:rPr>
            </w:pPr>
            <w:r w:rsidRPr="003D08B5">
              <w:rPr>
                <w:rFonts w:eastAsia="Times New Roman" w:cs="Arial"/>
                <w:b/>
                <w:color w:val="000000"/>
                <w:lang w:eastAsia="en-GB"/>
              </w:rPr>
              <w:t>Prefer not to answer</w:t>
            </w:r>
          </w:p>
        </w:tc>
        <w:tc>
          <w:tcPr>
            <w:tcW w:w="1000" w:type="pct"/>
            <w:tcBorders>
              <w:right w:val="single" w:sz="4" w:space="0" w:color="auto"/>
            </w:tcBorders>
            <w:vAlign w:val="center"/>
          </w:tcPr>
          <w:p w14:paraId="3CA03CB0" w14:textId="47631FCD" w:rsidR="00D243B0" w:rsidRPr="003D08B5" w:rsidRDefault="00D243B0" w:rsidP="00D243B0">
            <w:pPr>
              <w:spacing w:line="360" w:lineRule="auto"/>
              <w:rPr>
                <w:rFonts w:eastAsia="Times New Roman" w:cs="Arial"/>
                <w:lang w:eastAsia="en-GB"/>
              </w:rPr>
            </w:pPr>
            <w:r>
              <w:rPr>
                <w:rFonts w:eastAsia="Times New Roman" w:cs="Arial"/>
                <w:color w:val="000000"/>
                <w:lang w:eastAsia="en-GB"/>
              </w:rPr>
              <w:t>13%</w:t>
            </w:r>
          </w:p>
        </w:tc>
        <w:tc>
          <w:tcPr>
            <w:tcW w:w="1000" w:type="pct"/>
            <w:tcBorders>
              <w:right w:val="single" w:sz="4" w:space="0" w:color="auto"/>
            </w:tcBorders>
            <w:vAlign w:val="center"/>
          </w:tcPr>
          <w:p w14:paraId="74EA81AD" w14:textId="4049CA9F" w:rsidR="00D243B0" w:rsidRPr="003D08B5" w:rsidRDefault="00D243B0" w:rsidP="00D243B0">
            <w:pPr>
              <w:spacing w:line="360" w:lineRule="auto"/>
              <w:rPr>
                <w:rFonts w:eastAsia="Times New Roman" w:cs="Arial"/>
                <w:color w:val="000000"/>
                <w:lang w:eastAsia="en-GB"/>
              </w:rPr>
            </w:pPr>
            <w:r w:rsidRPr="003D08B5">
              <w:rPr>
                <w:rFonts w:eastAsia="Times New Roman" w:cs="Arial"/>
                <w:lang w:eastAsia="en-GB"/>
              </w:rPr>
              <w:t>1</w:t>
            </w:r>
            <w:r>
              <w:rPr>
                <w:rFonts w:eastAsia="Times New Roman" w:cs="Arial"/>
                <w:lang w:eastAsia="en-GB"/>
              </w:rPr>
              <w:t>3</w:t>
            </w:r>
            <w:r w:rsidRPr="003D08B5">
              <w:rPr>
                <w:rFonts w:eastAsia="Times New Roman" w:cs="Arial"/>
                <w:lang w:eastAsia="en-GB"/>
              </w:rPr>
              <w:t>%</w:t>
            </w:r>
          </w:p>
        </w:tc>
        <w:tc>
          <w:tcPr>
            <w:tcW w:w="999" w:type="pct"/>
            <w:tcBorders>
              <w:right w:val="single" w:sz="4" w:space="0" w:color="auto"/>
            </w:tcBorders>
            <w:vAlign w:val="center"/>
          </w:tcPr>
          <w:p w14:paraId="1EB55834" w14:textId="5E09DD56" w:rsidR="00D243B0" w:rsidRDefault="00D243B0" w:rsidP="00D243B0">
            <w:pPr>
              <w:spacing w:line="360" w:lineRule="auto"/>
              <w:rPr>
                <w:rFonts w:eastAsia="Times New Roman" w:cs="Arial"/>
                <w:lang w:eastAsia="en-GB"/>
              </w:rPr>
            </w:pPr>
            <w:r w:rsidRPr="003D08B5">
              <w:rPr>
                <w:rFonts w:cs="Arial"/>
              </w:rPr>
              <w:t>1</w:t>
            </w:r>
            <w:r>
              <w:rPr>
                <w:rFonts w:cs="Arial"/>
              </w:rPr>
              <w:t>2</w:t>
            </w:r>
            <w:r w:rsidRPr="003D08B5">
              <w:rPr>
                <w:rFonts w:cs="Arial"/>
              </w:rPr>
              <w:t>%</w:t>
            </w:r>
          </w:p>
        </w:tc>
        <w:tc>
          <w:tcPr>
            <w:tcW w:w="999" w:type="pct"/>
            <w:tcBorders>
              <w:top w:val="single" w:sz="4" w:space="0" w:color="auto"/>
              <w:left w:val="single" w:sz="4" w:space="0" w:color="auto"/>
              <w:bottom w:val="single" w:sz="4" w:space="0" w:color="auto"/>
              <w:right w:val="single" w:sz="4" w:space="0" w:color="auto"/>
            </w:tcBorders>
            <w:vAlign w:val="center"/>
          </w:tcPr>
          <w:p w14:paraId="71B83782" w14:textId="253C9243" w:rsidR="00D243B0" w:rsidRPr="003D08B5" w:rsidRDefault="00D243B0" w:rsidP="00D243B0">
            <w:pPr>
              <w:spacing w:line="360" w:lineRule="auto"/>
              <w:rPr>
                <w:rFonts w:eastAsia="Times New Roman" w:cs="Arial"/>
                <w:lang w:eastAsia="en-GB"/>
              </w:rPr>
            </w:pPr>
            <w:r>
              <w:rPr>
                <w:rFonts w:eastAsia="Times New Roman" w:cs="Arial"/>
                <w:lang w:eastAsia="en-GB"/>
              </w:rPr>
              <w:t>-1%</w:t>
            </w:r>
          </w:p>
        </w:tc>
      </w:tr>
      <w:tr w:rsidR="00D243B0" w:rsidRPr="003D08B5" w14:paraId="11523708" w14:textId="77777777" w:rsidTr="00C84EC5">
        <w:trPr>
          <w:trHeight w:val="285"/>
        </w:trPr>
        <w:tc>
          <w:tcPr>
            <w:tcW w:w="1002" w:type="pct"/>
            <w:tcBorders>
              <w:right w:val="single" w:sz="4" w:space="0" w:color="auto"/>
            </w:tcBorders>
            <w:shd w:val="clear" w:color="auto" w:fill="auto"/>
            <w:noWrap/>
            <w:vAlign w:val="center"/>
            <w:hideMark/>
          </w:tcPr>
          <w:p w14:paraId="1B0E2FD9" w14:textId="77777777" w:rsidR="00D243B0" w:rsidRPr="003D08B5" w:rsidRDefault="00D243B0" w:rsidP="00D243B0">
            <w:pPr>
              <w:spacing w:line="360" w:lineRule="auto"/>
              <w:rPr>
                <w:rFonts w:eastAsia="Times New Roman" w:cs="Arial"/>
                <w:b/>
                <w:color w:val="000000"/>
                <w:lang w:eastAsia="en-GB"/>
              </w:rPr>
            </w:pPr>
            <w:r w:rsidRPr="003D08B5">
              <w:rPr>
                <w:rFonts w:eastAsia="Times New Roman" w:cs="Arial"/>
                <w:b/>
                <w:color w:val="000000"/>
                <w:lang w:eastAsia="en-GB"/>
              </w:rPr>
              <w:t>Unknown</w:t>
            </w:r>
          </w:p>
        </w:tc>
        <w:tc>
          <w:tcPr>
            <w:tcW w:w="1000" w:type="pct"/>
            <w:tcBorders>
              <w:right w:val="single" w:sz="4" w:space="0" w:color="auto"/>
            </w:tcBorders>
            <w:vAlign w:val="center"/>
          </w:tcPr>
          <w:p w14:paraId="5692F908" w14:textId="50184DE7" w:rsidR="00D243B0" w:rsidRPr="003D08B5" w:rsidRDefault="00D243B0" w:rsidP="00D243B0">
            <w:pPr>
              <w:spacing w:line="360" w:lineRule="auto"/>
              <w:rPr>
                <w:rFonts w:eastAsia="Times New Roman" w:cs="Arial"/>
                <w:color w:val="000000"/>
                <w:lang w:eastAsia="en-GB"/>
              </w:rPr>
            </w:pPr>
            <w:r>
              <w:rPr>
                <w:rFonts w:eastAsia="Times New Roman" w:cs="Arial"/>
                <w:color w:val="000000"/>
                <w:lang w:eastAsia="en-GB"/>
              </w:rPr>
              <w:t>24%</w:t>
            </w:r>
          </w:p>
        </w:tc>
        <w:tc>
          <w:tcPr>
            <w:tcW w:w="1000" w:type="pct"/>
            <w:tcBorders>
              <w:right w:val="single" w:sz="4" w:space="0" w:color="auto"/>
            </w:tcBorders>
            <w:vAlign w:val="center"/>
          </w:tcPr>
          <w:p w14:paraId="3EBA12AC" w14:textId="2E17EFC9" w:rsidR="00D243B0" w:rsidRPr="003D08B5" w:rsidRDefault="00D243B0" w:rsidP="00D243B0">
            <w:pPr>
              <w:spacing w:line="360" w:lineRule="auto"/>
              <w:rPr>
                <w:rFonts w:eastAsia="Times New Roman" w:cs="Arial"/>
                <w:color w:val="000000"/>
                <w:lang w:eastAsia="en-GB"/>
              </w:rPr>
            </w:pPr>
            <w:r w:rsidRPr="003D08B5">
              <w:rPr>
                <w:rFonts w:eastAsia="Times New Roman" w:cs="Arial"/>
                <w:color w:val="000000"/>
                <w:lang w:eastAsia="en-GB"/>
              </w:rPr>
              <w:t>2</w:t>
            </w:r>
            <w:r>
              <w:rPr>
                <w:rFonts w:eastAsia="Times New Roman" w:cs="Arial"/>
                <w:color w:val="000000"/>
                <w:lang w:eastAsia="en-GB"/>
              </w:rPr>
              <w:t>2</w:t>
            </w:r>
            <w:r w:rsidRPr="003D08B5">
              <w:rPr>
                <w:rFonts w:eastAsia="Times New Roman" w:cs="Arial"/>
                <w:color w:val="000000"/>
                <w:lang w:eastAsia="en-GB"/>
              </w:rPr>
              <w:t>%</w:t>
            </w:r>
          </w:p>
        </w:tc>
        <w:tc>
          <w:tcPr>
            <w:tcW w:w="999" w:type="pct"/>
            <w:tcBorders>
              <w:right w:val="single" w:sz="4" w:space="0" w:color="auto"/>
            </w:tcBorders>
            <w:vAlign w:val="center"/>
          </w:tcPr>
          <w:p w14:paraId="249A6ECD" w14:textId="3B7D2374" w:rsidR="00D243B0" w:rsidRDefault="00D243B0" w:rsidP="00D243B0">
            <w:pPr>
              <w:spacing w:line="360" w:lineRule="auto"/>
              <w:rPr>
                <w:rFonts w:eastAsia="Times New Roman" w:cs="Arial"/>
                <w:color w:val="000000"/>
                <w:lang w:eastAsia="en-GB"/>
              </w:rPr>
            </w:pPr>
            <w:r w:rsidRPr="003D08B5">
              <w:rPr>
                <w:rFonts w:cs="Arial"/>
              </w:rPr>
              <w:t>2</w:t>
            </w:r>
            <w:r>
              <w:rPr>
                <w:rFonts w:cs="Arial"/>
              </w:rPr>
              <w:t>1</w:t>
            </w:r>
            <w:r w:rsidRPr="003D08B5">
              <w:rPr>
                <w:rFonts w:cs="Arial"/>
              </w:rPr>
              <w:t>%</w:t>
            </w:r>
          </w:p>
        </w:tc>
        <w:tc>
          <w:tcPr>
            <w:tcW w:w="999" w:type="pct"/>
            <w:tcBorders>
              <w:top w:val="single" w:sz="4" w:space="0" w:color="auto"/>
              <w:left w:val="single" w:sz="4" w:space="0" w:color="auto"/>
              <w:bottom w:val="single" w:sz="4" w:space="0" w:color="auto"/>
              <w:right w:val="single" w:sz="4" w:space="0" w:color="auto"/>
            </w:tcBorders>
            <w:vAlign w:val="center"/>
          </w:tcPr>
          <w:p w14:paraId="7C5CDB33" w14:textId="2E0583B4" w:rsidR="00D243B0" w:rsidRPr="003D08B5" w:rsidRDefault="00D243B0" w:rsidP="00D243B0">
            <w:pPr>
              <w:spacing w:line="360" w:lineRule="auto"/>
              <w:rPr>
                <w:rFonts w:eastAsia="Times New Roman" w:cs="Arial"/>
                <w:color w:val="000000"/>
                <w:lang w:eastAsia="en-GB"/>
              </w:rPr>
            </w:pPr>
            <w:r>
              <w:rPr>
                <w:rFonts w:eastAsia="Times New Roman" w:cs="Arial"/>
                <w:color w:val="000000"/>
                <w:lang w:eastAsia="en-GB"/>
              </w:rPr>
              <w:t>-3%</w:t>
            </w:r>
          </w:p>
        </w:tc>
      </w:tr>
    </w:tbl>
    <w:p w14:paraId="0FB23A4A" w14:textId="77777777" w:rsidR="001A43B5" w:rsidRDefault="001A43B5" w:rsidP="005E56CA">
      <w:pPr>
        <w:spacing w:line="360" w:lineRule="auto"/>
        <w:rPr>
          <w:rFonts w:cs="Arial"/>
          <w:b/>
          <w:szCs w:val="24"/>
        </w:rPr>
      </w:pPr>
    </w:p>
    <w:p w14:paraId="53324CC2" w14:textId="77777777" w:rsidR="00E3741C" w:rsidRPr="005E56CA" w:rsidRDefault="00E3741C" w:rsidP="005E56CA">
      <w:pPr>
        <w:spacing w:line="360" w:lineRule="auto"/>
        <w:rPr>
          <w:rFonts w:cs="Arial"/>
          <w:b/>
          <w:szCs w:val="24"/>
        </w:rPr>
      </w:pPr>
      <w:r w:rsidRPr="005E56CA">
        <w:rPr>
          <w:rFonts w:cs="Arial"/>
          <w:b/>
          <w:szCs w:val="24"/>
        </w:rPr>
        <w:t xml:space="preserve">Commentary </w:t>
      </w:r>
    </w:p>
    <w:p w14:paraId="4A6D4122" w14:textId="2C4D7558" w:rsidR="00393A42" w:rsidRPr="003A60CC" w:rsidRDefault="00503215" w:rsidP="005E56CA">
      <w:pPr>
        <w:spacing w:line="360" w:lineRule="auto"/>
      </w:pPr>
      <w:r>
        <w:rPr>
          <w:rFonts w:cs="Arial"/>
          <w:szCs w:val="24"/>
        </w:rPr>
        <w:t xml:space="preserve">There </w:t>
      </w:r>
      <w:r w:rsidR="00820AD0">
        <w:rPr>
          <w:rFonts w:cs="Arial"/>
          <w:szCs w:val="24"/>
        </w:rPr>
        <w:t>main</w:t>
      </w:r>
      <w:r w:rsidR="00A53EA3">
        <w:rPr>
          <w:rFonts w:cs="Arial"/>
          <w:szCs w:val="24"/>
        </w:rPr>
        <w:t xml:space="preserve"> change</w:t>
      </w:r>
      <w:r w:rsidR="00820AD0">
        <w:rPr>
          <w:rFonts w:cs="Arial"/>
          <w:szCs w:val="24"/>
        </w:rPr>
        <w:t>s</w:t>
      </w:r>
      <w:r w:rsidR="00A53EA3">
        <w:rPr>
          <w:rFonts w:cs="Arial"/>
          <w:szCs w:val="24"/>
        </w:rPr>
        <w:t xml:space="preserve"> over the </w:t>
      </w:r>
      <w:r>
        <w:rPr>
          <w:rFonts w:cs="Arial"/>
          <w:szCs w:val="24"/>
        </w:rPr>
        <w:t>period</w:t>
      </w:r>
      <w:r w:rsidR="00A53EA3">
        <w:rPr>
          <w:rFonts w:cs="Arial"/>
          <w:szCs w:val="24"/>
        </w:rPr>
        <w:t xml:space="preserve"> </w:t>
      </w:r>
      <w:r w:rsidR="00A94A15">
        <w:rPr>
          <w:rFonts w:cs="Arial"/>
          <w:szCs w:val="24"/>
        </w:rPr>
        <w:t>are</w:t>
      </w:r>
      <w:r w:rsidR="00820AD0">
        <w:rPr>
          <w:rFonts w:cs="Arial"/>
          <w:szCs w:val="24"/>
        </w:rPr>
        <w:t xml:space="preserve"> the increase (</w:t>
      </w:r>
      <w:r w:rsidR="00C47827">
        <w:rPr>
          <w:rFonts w:cs="Arial"/>
          <w:szCs w:val="24"/>
        </w:rPr>
        <w:t>3</w:t>
      </w:r>
      <w:r w:rsidR="00DC6E74">
        <w:rPr>
          <w:rFonts w:cs="Arial"/>
          <w:szCs w:val="24"/>
        </w:rPr>
        <w:t xml:space="preserve"> percentage points</w:t>
      </w:r>
      <w:r w:rsidR="00820AD0">
        <w:rPr>
          <w:rFonts w:cs="Arial"/>
          <w:szCs w:val="24"/>
        </w:rPr>
        <w:t xml:space="preserve">) in staff reporting as heterosexual and the reduction of </w:t>
      </w:r>
      <w:r w:rsidR="00C47827">
        <w:rPr>
          <w:rFonts w:cs="Arial"/>
          <w:szCs w:val="24"/>
        </w:rPr>
        <w:t>4</w:t>
      </w:r>
      <w:r w:rsidR="00DC6E74">
        <w:rPr>
          <w:rFonts w:cs="Arial"/>
          <w:szCs w:val="24"/>
        </w:rPr>
        <w:t xml:space="preserve"> percentage points</w:t>
      </w:r>
      <w:r w:rsidR="00820AD0">
        <w:rPr>
          <w:rFonts w:cs="Arial"/>
          <w:szCs w:val="24"/>
        </w:rPr>
        <w:t xml:space="preserve"> in non-disclosure</w:t>
      </w:r>
      <w:r>
        <w:rPr>
          <w:rFonts w:cs="Arial"/>
          <w:szCs w:val="24"/>
        </w:rPr>
        <w:t>.</w:t>
      </w:r>
      <w:r w:rsidR="00A94A15">
        <w:rPr>
          <w:rFonts w:cs="Arial"/>
          <w:szCs w:val="24"/>
        </w:rPr>
        <w:t xml:space="preserve"> There have been smaller increases (1</w:t>
      </w:r>
      <w:r w:rsidR="00DC6E74">
        <w:rPr>
          <w:rFonts w:cs="Arial"/>
          <w:szCs w:val="24"/>
        </w:rPr>
        <w:t xml:space="preserve"> percentage point</w:t>
      </w:r>
      <w:r w:rsidR="00A94A15">
        <w:rPr>
          <w:rFonts w:cs="Arial"/>
          <w:szCs w:val="24"/>
        </w:rPr>
        <w:t xml:space="preserve">) in staff reporting as bisexual or as </w:t>
      </w:r>
      <w:r w:rsidR="00C47827">
        <w:rPr>
          <w:rFonts w:cs="Arial"/>
          <w:szCs w:val="24"/>
        </w:rPr>
        <w:t>Other.</w:t>
      </w:r>
    </w:p>
    <w:sectPr w:rsidR="00393A42" w:rsidRPr="003A60CC" w:rsidSect="00ED6AE3">
      <w:footerReference w:type="default" r:id="rId1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4621" w14:textId="77777777" w:rsidR="00CA0291" w:rsidRDefault="00CA0291" w:rsidP="00834C24">
      <w:pPr>
        <w:spacing w:line="240" w:lineRule="auto"/>
      </w:pPr>
      <w:r>
        <w:separator/>
      </w:r>
    </w:p>
  </w:endnote>
  <w:endnote w:type="continuationSeparator" w:id="0">
    <w:p w14:paraId="2234DB9D" w14:textId="77777777" w:rsidR="00CA0291" w:rsidRDefault="00CA0291" w:rsidP="00834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55061"/>
      <w:docPartObj>
        <w:docPartGallery w:val="Page Numbers (Bottom of Page)"/>
        <w:docPartUnique/>
      </w:docPartObj>
    </w:sdtPr>
    <w:sdtEndPr>
      <w:rPr>
        <w:noProof/>
      </w:rPr>
    </w:sdtEndPr>
    <w:sdtContent>
      <w:p w14:paraId="51E85340" w14:textId="25CAC248" w:rsidR="00E801D4" w:rsidRDefault="00336045">
        <w:pPr>
          <w:pStyle w:val="Footer"/>
          <w:jc w:val="center"/>
        </w:pPr>
        <w:r>
          <w:fldChar w:fldCharType="begin"/>
        </w:r>
        <w:r>
          <w:instrText xml:space="preserve"> PAGE   \* MERGEFORMAT </w:instrText>
        </w:r>
        <w:r>
          <w:fldChar w:fldCharType="separate"/>
        </w:r>
        <w:r w:rsidR="001A43B5">
          <w:rPr>
            <w:noProof/>
          </w:rPr>
          <w:t>8</w:t>
        </w:r>
        <w:r>
          <w:rPr>
            <w:noProof/>
          </w:rPr>
          <w:fldChar w:fldCharType="end"/>
        </w:r>
      </w:p>
    </w:sdtContent>
  </w:sdt>
  <w:p w14:paraId="58CEA952" w14:textId="77777777" w:rsidR="00E801D4" w:rsidRDefault="00E8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701F" w14:textId="77777777" w:rsidR="00CA0291" w:rsidRDefault="00CA0291" w:rsidP="00834C24">
      <w:pPr>
        <w:spacing w:line="240" w:lineRule="auto"/>
      </w:pPr>
      <w:r>
        <w:separator/>
      </w:r>
    </w:p>
  </w:footnote>
  <w:footnote w:type="continuationSeparator" w:id="0">
    <w:p w14:paraId="0227FE18" w14:textId="77777777" w:rsidR="00CA0291" w:rsidRDefault="00CA0291" w:rsidP="00834C24">
      <w:pPr>
        <w:spacing w:line="240" w:lineRule="auto"/>
      </w:pPr>
      <w:r>
        <w:continuationSeparator/>
      </w:r>
    </w:p>
  </w:footnote>
  <w:footnote w:id="1">
    <w:p w14:paraId="5E8D3AAF" w14:textId="5B0D52EC" w:rsidR="00000DAA" w:rsidRPr="00CE3191" w:rsidRDefault="00000DAA">
      <w:pPr>
        <w:pStyle w:val="FootnoteText"/>
        <w:rPr>
          <w:rFonts w:cs="Arial"/>
          <w:sz w:val="18"/>
          <w:szCs w:val="18"/>
        </w:rPr>
      </w:pPr>
      <w:r w:rsidRPr="005E56CA">
        <w:rPr>
          <w:rStyle w:val="FootnoteReference"/>
          <w:rFonts w:cs="Arial"/>
          <w:sz w:val="24"/>
          <w:szCs w:val="18"/>
        </w:rPr>
        <w:footnoteRef/>
      </w:r>
      <w:r w:rsidRPr="005E56CA">
        <w:rPr>
          <w:rFonts w:cs="Arial"/>
          <w:sz w:val="24"/>
          <w:szCs w:val="18"/>
        </w:rPr>
        <w:t xml:space="preserve"> </w:t>
      </w:r>
      <w:r w:rsidR="00CE3191" w:rsidRPr="005E56CA">
        <w:rPr>
          <w:rFonts w:cs="Arial"/>
          <w:sz w:val="24"/>
          <w:szCs w:val="18"/>
        </w:rPr>
        <w:t>‘</w:t>
      </w:r>
      <w:r w:rsidRPr="005E56CA">
        <w:rPr>
          <w:rFonts w:cs="Arial"/>
          <w:color w:val="333333"/>
          <w:sz w:val="24"/>
          <w:szCs w:val="18"/>
          <w:lang w:val="en-US"/>
        </w:rPr>
        <w:t>Academic staff</w:t>
      </w:r>
      <w:r w:rsidR="00CE3191" w:rsidRPr="005E56CA">
        <w:rPr>
          <w:rFonts w:cs="Arial"/>
          <w:color w:val="333333"/>
          <w:sz w:val="24"/>
          <w:szCs w:val="18"/>
          <w:lang w:val="en-US"/>
        </w:rPr>
        <w:t>’</w:t>
      </w:r>
      <w:r w:rsidRPr="005E56CA">
        <w:rPr>
          <w:rFonts w:cs="Arial"/>
          <w:color w:val="333333"/>
          <w:sz w:val="24"/>
          <w:szCs w:val="18"/>
          <w:lang w:val="en-US"/>
        </w:rPr>
        <w:t xml:space="preserve"> includes roles such as</w:t>
      </w:r>
      <w:r w:rsidR="00CE3191" w:rsidRPr="005E56CA">
        <w:rPr>
          <w:rFonts w:cs="Arial"/>
          <w:color w:val="333333"/>
          <w:sz w:val="24"/>
          <w:szCs w:val="18"/>
          <w:lang w:val="en-US"/>
        </w:rPr>
        <w:t>:</w:t>
      </w:r>
      <w:r w:rsidRPr="005E56CA">
        <w:rPr>
          <w:rFonts w:cs="Arial"/>
          <w:color w:val="333333"/>
          <w:sz w:val="24"/>
          <w:szCs w:val="18"/>
          <w:lang w:val="en-US"/>
        </w:rPr>
        <w:t xml:space="preserve"> lecturer</w:t>
      </w:r>
      <w:r w:rsidR="00CE3191" w:rsidRPr="005E56CA">
        <w:rPr>
          <w:rFonts w:cs="Arial"/>
          <w:color w:val="333333"/>
          <w:sz w:val="24"/>
          <w:szCs w:val="18"/>
          <w:lang w:val="en-US"/>
        </w:rPr>
        <w:t>;</w:t>
      </w:r>
      <w:r w:rsidRPr="005E56CA">
        <w:rPr>
          <w:rFonts w:cs="Arial"/>
          <w:color w:val="333333"/>
          <w:sz w:val="24"/>
          <w:szCs w:val="18"/>
          <w:lang w:val="en-US"/>
        </w:rPr>
        <w:t xml:space="preserve"> senior lecturer</w:t>
      </w:r>
      <w:r w:rsidR="00CE3191" w:rsidRPr="005E56CA">
        <w:rPr>
          <w:rFonts w:cs="Arial"/>
          <w:color w:val="333333"/>
          <w:sz w:val="24"/>
          <w:szCs w:val="18"/>
          <w:lang w:val="en-US"/>
        </w:rPr>
        <w:t>;</w:t>
      </w:r>
      <w:r w:rsidRPr="005E56CA">
        <w:rPr>
          <w:rFonts w:cs="Arial"/>
          <w:color w:val="333333"/>
          <w:sz w:val="24"/>
          <w:szCs w:val="18"/>
          <w:lang w:val="en-US"/>
        </w:rPr>
        <w:t xml:space="preserve"> associate professor</w:t>
      </w:r>
      <w:r w:rsidR="00CE3191" w:rsidRPr="005E56CA">
        <w:rPr>
          <w:rFonts w:cs="Arial"/>
          <w:color w:val="333333"/>
          <w:sz w:val="24"/>
          <w:szCs w:val="18"/>
          <w:lang w:val="en-US"/>
        </w:rPr>
        <w:t>;</w:t>
      </w:r>
      <w:r w:rsidRPr="005E56CA">
        <w:rPr>
          <w:rFonts w:cs="Arial"/>
          <w:color w:val="333333"/>
          <w:sz w:val="24"/>
          <w:szCs w:val="18"/>
          <w:lang w:val="en-US"/>
        </w:rPr>
        <w:t xml:space="preserve"> professor</w:t>
      </w:r>
      <w:r w:rsidR="00CE3191" w:rsidRPr="005E56CA">
        <w:rPr>
          <w:rFonts w:cs="Arial"/>
          <w:color w:val="333333"/>
          <w:sz w:val="24"/>
          <w:szCs w:val="18"/>
          <w:lang w:val="en-US"/>
        </w:rPr>
        <w:t>;</w:t>
      </w:r>
      <w:r w:rsidRPr="005E56CA">
        <w:rPr>
          <w:rFonts w:cs="Arial"/>
          <w:color w:val="333333"/>
          <w:sz w:val="24"/>
          <w:szCs w:val="18"/>
          <w:lang w:val="en-US"/>
        </w:rPr>
        <w:t xml:space="preserve"> research fellow/assistant</w:t>
      </w:r>
      <w:r w:rsidR="00CE3191" w:rsidRPr="005E56CA">
        <w:rPr>
          <w:rFonts w:cs="Arial"/>
          <w:color w:val="333333"/>
          <w:sz w:val="24"/>
          <w:szCs w:val="18"/>
          <w:lang w:val="en-US"/>
        </w:rPr>
        <w:t>;</w:t>
      </w:r>
      <w:r w:rsidRPr="005E56CA">
        <w:rPr>
          <w:rFonts w:cs="Arial"/>
          <w:color w:val="333333"/>
          <w:sz w:val="24"/>
          <w:szCs w:val="18"/>
          <w:lang w:val="en-US"/>
        </w:rPr>
        <w:t xml:space="preserve"> teaching fellow</w:t>
      </w:r>
      <w:r w:rsidR="00CE3191" w:rsidRPr="005E56CA">
        <w:rPr>
          <w:rFonts w:cs="Arial"/>
          <w:color w:val="333333"/>
          <w:sz w:val="24"/>
          <w:szCs w:val="18"/>
          <w:lang w:val="en-US"/>
        </w:rPr>
        <w:t>;</w:t>
      </w:r>
      <w:r w:rsidR="00FD3823" w:rsidRPr="005E56CA">
        <w:rPr>
          <w:rFonts w:cs="Arial"/>
          <w:color w:val="333333"/>
          <w:sz w:val="24"/>
          <w:szCs w:val="18"/>
          <w:lang w:val="en-US"/>
        </w:rPr>
        <w:t xml:space="preserve"> </w:t>
      </w:r>
      <w:r w:rsidR="00092EAE" w:rsidRPr="005E56CA">
        <w:rPr>
          <w:rFonts w:cs="Arial"/>
          <w:color w:val="333333"/>
          <w:sz w:val="24"/>
          <w:szCs w:val="18"/>
          <w:lang w:val="en-US"/>
        </w:rPr>
        <w:t>clinical</w:t>
      </w:r>
      <w:r w:rsidR="00CE3191" w:rsidRPr="005E56CA">
        <w:rPr>
          <w:rFonts w:cs="Arial"/>
          <w:color w:val="333333"/>
          <w:sz w:val="24"/>
          <w:szCs w:val="18"/>
          <w:lang w:val="en-US"/>
        </w:rPr>
        <w:t>;</w:t>
      </w:r>
      <w:r w:rsidRPr="005E56CA">
        <w:rPr>
          <w:rFonts w:cs="Arial"/>
          <w:color w:val="333333"/>
          <w:sz w:val="24"/>
          <w:szCs w:val="18"/>
          <w:lang w:val="en-US"/>
        </w:rPr>
        <w:t xml:space="preserve"> etc.</w:t>
      </w:r>
    </w:p>
  </w:footnote>
  <w:footnote w:id="2">
    <w:p w14:paraId="6B113958" w14:textId="5740DD4E" w:rsidR="00D05117" w:rsidRPr="00EA38D7" w:rsidRDefault="00D05117" w:rsidP="00D05117">
      <w:pPr>
        <w:pStyle w:val="FootnoteText"/>
        <w:rPr>
          <w:rFonts w:cs="Arial"/>
          <w:sz w:val="18"/>
          <w:szCs w:val="18"/>
        </w:rPr>
      </w:pPr>
      <w:r w:rsidRPr="00EA38D7">
        <w:rPr>
          <w:rStyle w:val="FootnoteReference"/>
          <w:rFonts w:cs="Arial"/>
          <w:sz w:val="18"/>
          <w:szCs w:val="18"/>
        </w:rPr>
        <w:footnoteRef/>
      </w:r>
      <w:r w:rsidRPr="00EA38D7">
        <w:rPr>
          <w:rFonts w:cs="Arial"/>
          <w:sz w:val="18"/>
          <w:szCs w:val="18"/>
        </w:rPr>
        <w:t xml:space="preserve"> </w:t>
      </w:r>
      <w:r w:rsidR="00975B9E" w:rsidRPr="00EA38D7">
        <w:rPr>
          <w:rFonts w:cs="Arial"/>
          <w:sz w:val="18"/>
          <w:szCs w:val="18"/>
        </w:rPr>
        <w:t>‘</w:t>
      </w:r>
      <w:r w:rsidR="008A58A7" w:rsidRPr="00A4218C">
        <w:rPr>
          <w:rFonts w:cs="Arial"/>
          <w:sz w:val="24"/>
          <w:szCs w:val="18"/>
        </w:rPr>
        <w:t xml:space="preserve">Defined as: caring for one or more children, one or more disabled children, </w:t>
      </w:r>
      <w:r w:rsidR="008A58A7">
        <w:rPr>
          <w:rFonts w:cs="Arial"/>
          <w:sz w:val="24"/>
          <w:szCs w:val="18"/>
        </w:rPr>
        <w:t xml:space="preserve">a disabled adult, an older person, </w:t>
      </w:r>
      <w:r w:rsidR="008A58A7" w:rsidRPr="00A4218C">
        <w:rPr>
          <w:rFonts w:cs="Arial"/>
          <w:sz w:val="24"/>
          <w:szCs w:val="18"/>
        </w:rPr>
        <w:t xml:space="preserve">or </w:t>
      </w:r>
      <w:r w:rsidR="008A58A7">
        <w:rPr>
          <w:rFonts w:cs="Arial"/>
          <w:sz w:val="24"/>
          <w:szCs w:val="18"/>
        </w:rPr>
        <w:t>another adult</w:t>
      </w:r>
      <w:r w:rsidR="008A58A7" w:rsidRPr="00EA38D7" w:rsidDel="008A58A7">
        <w:rPr>
          <w:rFonts w:cs="Arial"/>
          <w:sz w:val="18"/>
          <w:szCs w:val="18"/>
        </w:rPr>
        <w:t xml:space="preserve"> </w:t>
      </w:r>
    </w:p>
  </w:footnote>
  <w:footnote w:id="3">
    <w:p w14:paraId="0ED1C2C8" w14:textId="77777777" w:rsidR="007B58A1" w:rsidRPr="005E56CA" w:rsidRDefault="007B58A1" w:rsidP="007B58A1">
      <w:pPr>
        <w:pStyle w:val="FootnoteText"/>
        <w:rPr>
          <w:rFonts w:cs="Arial"/>
          <w:sz w:val="24"/>
          <w:szCs w:val="24"/>
        </w:rPr>
      </w:pPr>
      <w:r w:rsidRPr="005E56CA">
        <w:rPr>
          <w:rStyle w:val="FootnoteReference"/>
          <w:sz w:val="24"/>
          <w:szCs w:val="24"/>
        </w:rPr>
        <w:footnoteRef/>
      </w:r>
      <w:r w:rsidRPr="005E56CA">
        <w:rPr>
          <w:sz w:val="24"/>
          <w:szCs w:val="24"/>
        </w:rPr>
        <w:t xml:space="preserve"> </w:t>
      </w:r>
      <w:r w:rsidRPr="005E56CA">
        <w:rPr>
          <w:rFonts w:cs="Arial"/>
          <w:sz w:val="24"/>
          <w:szCs w:val="24"/>
        </w:rPr>
        <w:t>Disability is defined under the Equality Act 2010 as a physical or mental impairment that has a substantial and long-term negative effect on a person’s ability to carry out normal daily activities.</w:t>
      </w:r>
    </w:p>
  </w:footnote>
  <w:footnote w:id="4">
    <w:p w14:paraId="202A3605" w14:textId="1468EBB0" w:rsidR="00375C33" w:rsidRDefault="00375C33" w:rsidP="00375C33">
      <w:pPr>
        <w:pStyle w:val="FootnoteText"/>
      </w:pPr>
      <w:r>
        <w:rPr>
          <w:rStyle w:val="FootnoteReference"/>
        </w:rPr>
        <w:footnoteRef/>
      </w:r>
      <w:r>
        <w:t xml:space="preserve"> </w:t>
      </w:r>
      <w:r w:rsidRPr="009F006E">
        <w:rPr>
          <w:rFonts w:cs="Arial"/>
          <w:sz w:val="18"/>
          <w:szCs w:val="18"/>
        </w:rPr>
        <w:t>B</w:t>
      </w:r>
      <w:r>
        <w:rPr>
          <w:rFonts w:cs="Arial"/>
          <w:sz w:val="18"/>
          <w:szCs w:val="18"/>
        </w:rPr>
        <w:t>A</w:t>
      </w:r>
      <w:r w:rsidRPr="009F006E">
        <w:rPr>
          <w:rFonts w:cs="Arial"/>
          <w:sz w:val="18"/>
          <w:szCs w:val="18"/>
        </w:rPr>
        <w:t>ME – Black</w:t>
      </w:r>
      <w:r>
        <w:rPr>
          <w:rFonts w:cs="Arial"/>
          <w:sz w:val="18"/>
          <w:szCs w:val="18"/>
        </w:rPr>
        <w:t>, Asian</w:t>
      </w:r>
      <w:r w:rsidRPr="009F006E">
        <w:rPr>
          <w:rFonts w:cs="Arial"/>
          <w:sz w:val="18"/>
          <w:szCs w:val="18"/>
        </w:rPr>
        <w:t xml:space="preserve"> and minority ethnic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86E"/>
    <w:multiLevelType w:val="hybridMultilevel"/>
    <w:tmpl w:val="B8A05B42"/>
    <w:lvl w:ilvl="0" w:tplc="E2B6E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7D50"/>
    <w:multiLevelType w:val="hybridMultilevel"/>
    <w:tmpl w:val="B8DC46AA"/>
    <w:lvl w:ilvl="0" w:tplc="26C6F1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52ED2"/>
    <w:multiLevelType w:val="hybridMultilevel"/>
    <w:tmpl w:val="F0A0D780"/>
    <w:lvl w:ilvl="0" w:tplc="E2B6E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671331">
    <w:abstractNumId w:val="1"/>
  </w:num>
  <w:num w:numId="2" w16cid:durableId="1091201743">
    <w:abstractNumId w:val="2"/>
  </w:num>
  <w:num w:numId="3" w16cid:durableId="210287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50"/>
    <w:rsid w:val="000007EF"/>
    <w:rsid w:val="00000DAA"/>
    <w:rsid w:val="00003E5B"/>
    <w:rsid w:val="00015633"/>
    <w:rsid w:val="00020359"/>
    <w:rsid w:val="00020B7F"/>
    <w:rsid w:val="00020D63"/>
    <w:rsid w:val="00021940"/>
    <w:rsid w:val="000309DF"/>
    <w:rsid w:val="000340CE"/>
    <w:rsid w:val="00036214"/>
    <w:rsid w:val="0004233F"/>
    <w:rsid w:val="00042D0E"/>
    <w:rsid w:val="000467FE"/>
    <w:rsid w:val="000504F2"/>
    <w:rsid w:val="000515D2"/>
    <w:rsid w:val="000518E0"/>
    <w:rsid w:val="00054E18"/>
    <w:rsid w:val="0005667F"/>
    <w:rsid w:val="000607B0"/>
    <w:rsid w:val="00066727"/>
    <w:rsid w:val="000751BB"/>
    <w:rsid w:val="00075607"/>
    <w:rsid w:val="00076F68"/>
    <w:rsid w:val="00080D45"/>
    <w:rsid w:val="0008104A"/>
    <w:rsid w:val="00081643"/>
    <w:rsid w:val="00084210"/>
    <w:rsid w:val="00092071"/>
    <w:rsid w:val="00092EAE"/>
    <w:rsid w:val="000A2C4F"/>
    <w:rsid w:val="000A6465"/>
    <w:rsid w:val="000B54FA"/>
    <w:rsid w:val="000B5547"/>
    <w:rsid w:val="000C01E4"/>
    <w:rsid w:val="000D0A79"/>
    <w:rsid w:val="000D4821"/>
    <w:rsid w:val="000D7E4C"/>
    <w:rsid w:val="000E7A68"/>
    <w:rsid w:val="000E7F0B"/>
    <w:rsid w:val="000F0E07"/>
    <w:rsid w:val="000F1CEA"/>
    <w:rsid w:val="000F326D"/>
    <w:rsid w:val="000F4FFC"/>
    <w:rsid w:val="001040DA"/>
    <w:rsid w:val="00104E2B"/>
    <w:rsid w:val="00110508"/>
    <w:rsid w:val="0011172A"/>
    <w:rsid w:val="00113604"/>
    <w:rsid w:val="00122580"/>
    <w:rsid w:val="0012331C"/>
    <w:rsid w:val="00124560"/>
    <w:rsid w:val="0012463F"/>
    <w:rsid w:val="001272E7"/>
    <w:rsid w:val="0013102B"/>
    <w:rsid w:val="001311BB"/>
    <w:rsid w:val="00134C44"/>
    <w:rsid w:val="001374CC"/>
    <w:rsid w:val="0014151C"/>
    <w:rsid w:val="00141B7F"/>
    <w:rsid w:val="001422EB"/>
    <w:rsid w:val="00144781"/>
    <w:rsid w:val="0014712F"/>
    <w:rsid w:val="001476A4"/>
    <w:rsid w:val="00154DA1"/>
    <w:rsid w:val="001622CE"/>
    <w:rsid w:val="00165224"/>
    <w:rsid w:val="00167BAA"/>
    <w:rsid w:val="00175B4D"/>
    <w:rsid w:val="001768EB"/>
    <w:rsid w:val="00183041"/>
    <w:rsid w:val="00184A41"/>
    <w:rsid w:val="00192AB0"/>
    <w:rsid w:val="001930C5"/>
    <w:rsid w:val="00194DD6"/>
    <w:rsid w:val="001974D9"/>
    <w:rsid w:val="001A4365"/>
    <w:rsid w:val="001A43B5"/>
    <w:rsid w:val="001A5006"/>
    <w:rsid w:val="001A565C"/>
    <w:rsid w:val="001A603C"/>
    <w:rsid w:val="001A6E93"/>
    <w:rsid w:val="001B562E"/>
    <w:rsid w:val="001B5BC4"/>
    <w:rsid w:val="001C011C"/>
    <w:rsid w:val="001C6692"/>
    <w:rsid w:val="001C71F3"/>
    <w:rsid w:val="001D1089"/>
    <w:rsid w:val="001D3693"/>
    <w:rsid w:val="001D61D1"/>
    <w:rsid w:val="001D79DE"/>
    <w:rsid w:val="001E087D"/>
    <w:rsid w:val="001E7586"/>
    <w:rsid w:val="001F316D"/>
    <w:rsid w:val="001F328F"/>
    <w:rsid w:val="001F3917"/>
    <w:rsid w:val="001F551C"/>
    <w:rsid w:val="001F5E05"/>
    <w:rsid w:val="002005CD"/>
    <w:rsid w:val="002030E1"/>
    <w:rsid w:val="00206861"/>
    <w:rsid w:val="00210B36"/>
    <w:rsid w:val="00212761"/>
    <w:rsid w:val="00214BF8"/>
    <w:rsid w:val="00215C2E"/>
    <w:rsid w:val="00216150"/>
    <w:rsid w:val="00216D83"/>
    <w:rsid w:val="00220C5D"/>
    <w:rsid w:val="002240EC"/>
    <w:rsid w:val="00226033"/>
    <w:rsid w:val="00226BEB"/>
    <w:rsid w:val="0023420D"/>
    <w:rsid w:val="00240C61"/>
    <w:rsid w:val="00245278"/>
    <w:rsid w:val="002502F0"/>
    <w:rsid w:val="0025331D"/>
    <w:rsid w:val="00255864"/>
    <w:rsid w:val="002731FE"/>
    <w:rsid w:val="00274344"/>
    <w:rsid w:val="002753DC"/>
    <w:rsid w:val="00275523"/>
    <w:rsid w:val="00281270"/>
    <w:rsid w:val="00281BE0"/>
    <w:rsid w:val="00283BA4"/>
    <w:rsid w:val="0029083A"/>
    <w:rsid w:val="00292FA9"/>
    <w:rsid w:val="0029639A"/>
    <w:rsid w:val="002A50B1"/>
    <w:rsid w:val="002A6C16"/>
    <w:rsid w:val="002B208A"/>
    <w:rsid w:val="002B2900"/>
    <w:rsid w:val="002B2CB3"/>
    <w:rsid w:val="002B3D45"/>
    <w:rsid w:val="002B448A"/>
    <w:rsid w:val="002B4DE3"/>
    <w:rsid w:val="002B78F7"/>
    <w:rsid w:val="002C0783"/>
    <w:rsid w:val="002C0E3F"/>
    <w:rsid w:val="002C1535"/>
    <w:rsid w:val="002C176B"/>
    <w:rsid w:val="002C3A92"/>
    <w:rsid w:val="002C3CFE"/>
    <w:rsid w:val="002C442E"/>
    <w:rsid w:val="002C648C"/>
    <w:rsid w:val="002D60B7"/>
    <w:rsid w:val="002F37A4"/>
    <w:rsid w:val="002F3EA2"/>
    <w:rsid w:val="00303AEB"/>
    <w:rsid w:val="003049AC"/>
    <w:rsid w:val="003050C5"/>
    <w:rsid w:val="00310E36"/>
    <w:rsid w:val="00311E1A"/>
    <w:rsid w:val="00317D10"/>
    <w:rsid w:val="00330182"/>
    <w:rsid w:val="00334768"/>
    <w:rsid w:val="00336045"/>
    <w:rsid w:val="00340BA4"/>
    <w:rsid w:val="00341F81"/>
    <w:rsid w:val="00350DA9"/>
    <w:rsid w:val="00363AAF"/>
    <w:rsid w:val="003650CC"/>
    <w:rsid w:val="00365596"/>
    <w:rsid w:val="00365EA4"/>
    <w:rsid w:val="00370E80"/>
    <w:rsid w:val="00373DA5"/>
    <w:rsid w:val="00375C33"/>
    <w:rsid w:val="0037719E"/>
    <w:rsid w:val="00377E7D"/>
    <w:rsid w:val="00380510"/>
    <w:rsid w:val="0038153D"/>
    <w:rsid w:val="00386005"/>
    <w:rsid w:val="00386D75"/>
    <w:rsid w:val="0038704C"/>
    <w:rsid w:val="003871B4"/>
    <w:rsid w:val="00393A42"/>
    <w:rsid w:val="00397EB9"/>
    <w:rsid w:val="003A336A"/>
    <w:rsid w:val="003A60CC"/>
    <w:rsid w:val="003B0B56"/>
    <w:rsid w:val="003B52F9"/>
    <w:rsid w:val="003C0FF6"/>
    <w:rsid w:val="003C1AB6"/>
    <w:rsid w:val="003D08B5"/>
    <w:rsid w:val="003D12E8"/>
    <w:rsid w:val="003D495E"/>
    <w:rsid w:val="003F0D63"/>
    <w:rsid w:val="003F437F"/>
    <w:rsid w:val="003F762F"/>
    <w:rsid w:val="003F7862"/>
    <w:rsid w:val="00402E31"/>
    <w:rsid w:val="00403FF3"/>
    <w:rsid w:val="00407E20"/>
    <w:rsid w:val="00411EC1"/>
    <w:rsid w:val="0041379C"/>
    <w:rsid w:val="00417A23"/>
    <w:rsid w:val="00423691"/>
    <w:rsid w:val="00426830"/>
    <w:rsid w:val="00430AE0"/>
    <w:rsid w:val="004311EC"/>
    <w:rsid w:val="00433DD0"/>
    <w:rsid w:val="00436C2E"/>
    <w:rsid w:val="00442612"/>
    <w:rsid w:val="004450D9"/>
    <w:rsid w:val="00453FF0"/>
    <w:rsid w:val="004575FF"/>
    <w:rsid w:val="0046755D"/>
    <w:rsid w:val="0047437A"/>
    <w:rsid w:val="004758EA"/>
    <w:rsid w:val="004852CD"/>
    <w:rsid w:val="0049003E"/>
    <w:rsid w:val="00490FCD"/>
    <w:rsid w:val="00491B34"/>
    <w:rsid w:val="0049390F"/>
    <w:rsid w:val="00495A66"/>
    <w:rsid w:val="004A311F"/>
    <w:rsid w:val="004B04A1"/>
    <w:rsid w:val="004B5392"/>
    <w:rsid w:val="004B72A8"/>
    <w:rsid w:val="004C0145"/>
    <w:rsid w:val="004C73CD"/>
    <w:rsid w:val="004E6380"/>
    <w:rsid w:val="004F29FE"/>
    <w:rsid w:val="004F3134"/>
    <w:rsid w:val="00503215"/>
    <w:rsid w:val="00504701"/>
    <w:rsid w:val="005079F7"/>
    <w:rsid w:val="00514E69"/>
    <w:rsid w:val="0051774A"/>
    <w:rsid w:val="00522600"/>
    <w:rsid w:val="0053201D"/>
    <w:rsid w:val="00532A03"/>
    <w:rsid w:val="0053476F"/>
    <w:rsid w:val="00542621"/>
    <w:rsid w:val="00545197"/>
    <w:rsid w:val="005471E4"/>
    <w:rsid w:val="00551861"/>
    <w:rsid w:val="00551CB5"/>
    <w:rsid w:val="0056069C"/>
    <w:rsid w:val="0056272C"/>
    <w:rsid w:val="00562E48"/>
    <w:rsid w:val="005641D6"/>
    <w:rsid w:val="00572063"/>
    <w:rsid w:val="00576EC9"/>
    <w:rsid w:val="00577B26"/>
    <w:rsid w:val="00581220"/>
    <w:rsid w:val="00583EF1"/>
    <w:rsid w:val="00590CB4"/>
    <w:rsid w:val="00594122"/>
    <w:rsid w:val="005951BF"/>
    <w:rsid w:val="005A431D"/>
    <w:rsid w:val="005B14A2"/>
    <w:rsid w:val="005B7716"/>
    <w:rsid w:val="005C1506"/>
    <w:rsid w:val="005C2C97"/>
    <w:rsid w:val="005C5998"/>
    <w:rsid w:val="005E2E08"/>
    <w:rsid w:val="005E2F42"/>
    <w:rsid w:val="005E56CA"/>
    <w:rsid w:val="005F003E"/>
    <w:rsid w:val="005F158F"/>
    <w:rsid w:val="005F23F3"/>
    <w:rsid w:val="005F4BB2"/>
    <w:rsid w:val="005F659B"/>
    <w:rsid w:val="00600432"/>
    <w:rsid w:val="00601754"/>
    <w:rsid w:val="00602AA1"/>
    <w:rsid w:val="00604F9C"/>
    <w:rsid w:val="00605650"/>
    <w:rsid w:val="0060773E"/>
    <w:rsid w:val="00607DD8"/>
    <w:rsid w:val="00612D23"/>
    <w:rsid w:val="00620924"/>
    <w:rsid w:val="0062139E"/>
    <w:rsid w:val="00623C72"/>
    <w:rsid w:val="00623FE2"/>
    <w:rsid w:val="00624B81"/>
    <w:rsid w:val="00625775"/>
    <w:rsid w:val="00625D2B"/>
    <w:rsid w:val="00632A34"/>
    <w:rsid w:val="00636985"/>
    <w:rsid w:val="0064495E"/>
    <w:rsid w:val="00645AF0"/>
    <w:rsid w:val="00647B42"/>
    <w:rsid w:val="00651C53"/>
    <w:rsid w:val="006525BF"/>
    <w:rsid w:val="0065642A"/>
    <w:rsid w:val="006604E2"/>
    <w:rsid w:val="00660995"/>
    <w:rsid w:val="00662A50"/>
    <w:rsid w:val="006650C2"/>
    <w:rsid w:val="006679CF"/>
    <w:rsid w:val="0067001E"/>
    <w:rsid w:val="0067003C"/>
    <w:rsid w:val="00672ECC"/>
    <w:rsid w:val="0067538F"/>
    <w:rsid w:val="00677BFE"/>
    <w:rsid w:val="0068130B"/>
    <w:rsid w:val="0068333A"/>
    <w:rsid w:val="006840C3"/>
    <w:rsid w:val="00687534"/>
    <w:rsid w:val="006945B2"/>
    <w:rsid w:val="006A2E63"/>
    <w:rsid w:val="006A3276"/>
    <w:rsid w:val="006A3C5B"/>
    <w:rsid w:val="006A6489"/>
    <w:rsid w:val="006B0606"/>
    <w:rsid w:val="006B4A01"/>
    <w:rsid w:val="006B5499"/>
    <w:rsid w:val="006B77E0"/>
    <w:rsid w:val="006C08B8"/>
    <w:rsid w:val="006C3056"/>
    <w:rsid w:val="006C3802"/>
    <w:rsid w:val="006C5C62"/>
    <w:rsid w:val="006D2D8B"/>
    <w:rsid w:val="006D6F6F"/>
    <w:rsid w:val="006E2E44"/>
    <w:rsid w:val="006E757D"/>
    <w:rsid w:val="006E7AF5"/>
    <w:rsid w:val="006F50C8"/>
    <w:rsid w:val="006F7319"/>
    <w:rsid w:val="00715C5C"/>
    <w:rsid w:val="00716445"/>
    <w:rsid w:val="007170BA"/>
    <w:rsid w:val="0072519D"/>
    <w:rsid w:val="007342AE"/>
    <w:rsid w:val="00737DE3"/>
    <w:rsid w:val="00741CFE"/>
    <w:rsid w:val="007477CA"/>
    <w:rsid w:val="0075142A"/>
    <w:rsid w:val="00754C0C"/>
    <w:rsid w:val="00754CCD"/>
    <w:rsid w:val="007618BB"/>
    <w:rsid w:val="00770FE1"/>
    <w:rsid w:val="007729E4"/>
    <w:rsid w:val="00773966"/>
    <w:rsid w:val="0077621E"/>
    <w:rsid w:val="007860C1"/>
    <w:rsid w:val="00793B90"/>
    <w:rsid w:val="00797F20"/>
    <w:rsid w:val="007A4AC3"/>
    <w:rsid w:val="007B137A"/>
    <w:rsid w:val="007B1EA6"/>
    <w:rsid w:val="007B58A1"/>
    <w:rsid w:val="007B6A36"/>
    <w:rsid w:val="007C373B"/>
    <w:rsid w:val="007C4897"/>
    <w:rsid w:val="007C5885"/>
    <w:rsid w:val="007C68FD"/>
    <w:rsid w:val="007D6769"/>
    <w:rsid w:val="007E0DD8"/>
    <w:rsid w:val="007E3A5D"/>
    <w:rsid w:val="007E46D6"/>
    <w:rsid w:val="007E4B80"/>
    <w:rsid w:val="0080721F"/>
    <w:rsid w:val="00810532"/>
    <w:rsid w:val="008113BF"/>
    <w:rsid w:val="00811ABB"/>
    <w:rsid w:val="00817D8F"/>
    <w:rsid w:val="00820AD0"/>
    <w:rsid w:val="00822CA9"/>
    <w:rsid w:val="00826F3F"/>
    <w:rsid w:val="00826F7E"/>
    <w:rsid w:val="0082753C"/>
    <w:rsid w:val="00833327"/>
    <w:rsid w:val="00833C19"/>
    <w:rsid w:val="00834670"/>
    <w:rsid w:val="00834C24"/>
    <w:rsid w:val="0083547B"/>
    <w:rsid w:val="008407C6"/>
    <w:rsid w:val="00844C35"/>
    <w:rsid w:val="00844F55"/>
    <w:rsid w:val="00847CE8"/>
    <w:rsid w:val="008509A6"/>
    <w:rsid w:val="008526A4"/>
    <w:rsid w:val="00855859"/>
    <w:rsid w:val="008604B0"/>
    <w:rsid w:val="008612F1"/>
    <w:rsid w:val="008649B2"/>
    <w:rsid w:val="00871EDA"/>
    <w:rsid w:val="008726FA"/>
    <w:rsid w:val="00873FBC"/>
    <w:rsid w:val="00874EBE"/>
    <w:rsid w:val="00890621"/>
    <w:rsid w:val="00892D48"/>
    <w:rsid w:val="008A0550"/>
    <w:rsid w:val="008A068A"/>
    <w:rsid w:val="008A1451"/>
    <w:rsid w:val="008A58A7"/>
    <w:rsid w:val="008B12DE"/>
    <w:rsid w:val="008B1B68"/>
    <w:rsid w:val="008B23EB"/>
    <w:rsid w:val="008B497F"/>
    <w:rsid w:val="008C091D"/>
    <w:rsid w:val="008C5DD7"/>
    <w:rsid w:val="008D1033"/>
    <w:rsid w:val="008D4FD5"/>
    <w:rsid w:val="008E09B1"/>
    <w:rsid w:val="008E1228"/>
    <w:rsid w:val="008E51C7"/>
    <w:rsid w:val="008E7E92"/>
    <w:rsid w:val="008E7E96"/>
    <w:rsid w:val="008F200F"/>
    <w:rsid w:val="008F2803"/>
    <w:rsid w:val="008F7896"/>
    <w:rsid w:val="00902BEA"/>
    <w:rsid w:val="00903FD0"/>
    <w:rsid w:val="00911D46"/>
    <w:rsid w:val="00915744"/>
    <w:rsid w:val="00925F6F"/>
    <w:rsid w:val="00927E77"/>
    <w:rsid w:val="009332A6"/>
    <w:rsid w:val="00941CEF"/>
    <w:rsid w:val="0094290C"/>
    <w:rsid w:val="009461DD"/>
    <w:rsid w:val="0094643E"/>
    <w:rsid w:val="0094673D"/>
    <w:rsid w:val="0095797B"/>
    <w:rsid w:val="00974BD3"/>
    <w:rsid w:val="00975B9E"/>
    <w:rsid w:val="00986F9F"/>
    <w:rsid w:val="00987323"/>
    <w:rsid w:val="009A1E82"/>
    <w:rsid w:val="009A4922"/>
    <w:rsid w:val="009A77B3"/>
    <w:rsid w:val="009B13EB"/>
    <w:rsid w:val="009B41A0"/>
    <w:rsid w:val="009C58E6"/>
    <w:rsid w:val="009D4A1A"/>
    <w:rsid w:val="009E1EA8"/>
    <w:rsid w:val="009E3619"/>
    <w:rsid w:val="009E4464"/>
    <w:rsid w:val="009E7D85"/>
    <w:rsid w:val="009F006E"/>
    <w:rsid w:val="009F2894"/>
    <w:rsid w:val="009F5444"/>
    <w:rsid w:val="00A15BA0"/>
    <w:rsid w:val="00A165B3"/>
    <w:rsid w:val="00A208DA"/>
    <w:rsid w:val="00A21AD9"/>
    <w:rsid w:val="00A308A7"/>
    <w:rsid w:val="00A3210B"/>
    <w:rsid w:val="00A337ED"/>
    <w:rsid w:val="00A34461"/>
    <w:rsid w:val="00A4115C"/>
    <w:rsid w:val="00A44B46"/>
    <w:rsid w:val="00A465BF"/>
    <w:rsid w:val="00A479B8"/>
    <w:rsid w:val="00A514FB"/>
    <w:rsid w:val="00A52F15"/>
    <w:rsid w:val="00A53EA3"/>
    <w:rsid w:val="00A5534C"/>
    <w:rsid w:val="00A607B0"/>
    <w:rsid w:val="00A62AF3"/>
    <w:rsid w:val="00A6628B"/>
    <w:rsid w:val="00A7046E"/>
    <w:rsid w:val="00A709F7"/>
    <w:rsid w:val="00A70B17"/>
    <w:rsid w:val="00A7276B"/>
    <w:rsid w:val="00A72C0F"/>
    <w:rsid w:val="00A72D69"/>
    <w:rsid w:val="00A7334F"/>
    <w:rsid w:val="00A74C65"/>
    <w:rsid w:val="00A74EC6"/>
    <w:rsid w:val="00A82D4B"/>
    <w:rsid w:val="00A84211"/>
    <w:rsid w:val="00A855A3"/>
    <w:rsid w:val="00A90943"/>
    <w:rsid w:val="00A94A15"/>
    <w:rsid w:val="00A96314"/>
    <w:rsid w:val="00AA705D"/>
    <w:rsid w:val="00AC7839"/>
    <w:rsid w:val="00AD1880"/>
    <w:rsid w:val="00AD21CE"/>
    <w:rsid w:val="00AD4946"/>
    <w:rsid w:val="00AE35CF"/>
    <w:rsid w:val="00AE37B5"/>
    <w:rsid w:val="00AE4E32"/>
    <w:rsid w:val="00AE68BA"/>
    <w:rsid w:val="00AF33FF"/>
    <w:rsid w:val="00AF718E"/>
    <w:rsid w:val="00AF72EC"/>
    <w:rsid w:val="00AF7B8B"/>
    <w:rsid w:val="00B01C3D"/>
    <w:rsid w:val="00B021B0"/>
    <w:rsid w:val="00B04220"/>
    <w:rsid w:val="00B32056"/>
    <w:rsid w:val="00B33A7C"/>
    <w:rsid w:val="00B4150E"/>
    <w:rsid w:val="00B416F6"/>
    <w:rsid w:val="00B5396D"/>
    <w:rsid w:val="00B53996"/>
    <w:rsid w:val="00B63263"/>
    <w:rsid w:val="00B73265"/>
    <w:rsid w:val="00B74576"/>
    <w:rsid w:val="00B762BC"/>
    <w:rsid w:val="00B84169"/>
    <w:rsid w:val="00B85264"/>
    <w:rsid w:val="00B87649"/>
    <w:rsid w:val="00B90552"/>
    <w:rsid w:val="00B93910"/>
    <w:rsid w:val="00B9470C"/>
    <w:rsid w:val="00B96030"/>
    <w:rsid w:val="00BA1FB3"/>
    <w:rsid w:val="00BA439E"/>
    <w:rsid w:val="00BB3864"/>
    <w:rsid w:val="00BC37D0"/>
    <w:rsid w:val="00BC42AC"/>
    <w:rsid w:val="00BC529F"/>
    <w:rsid w:val="00BC5D64"/>
    <w:rsid w:val="00BC5F43"/>
    <w:rsid w:val="00BC6300"/>
    <w:rsid w:val="00BC6F58"/>
    <w:rsid w:val="00BD31AF"/>
    <w:rsid w:val="00BD32DD"/>
    <w:rsid w:val="00BD3635"/>
    <w:rsid w:val="00BD4907"/>
    <w:rsid w:val="00BD704D"/>
    <w:rsid w:val="00BD7AA4"/>
    <w:rsid w:val="00BE2567"/>
    <w:rsid w:val="00BF0663"/>
    <w:rsid w:val="00BF272A"/>
    <w:rsid w:val="00BF297D"/>
    <w:rsid w:val="00BF598A"/>
    <w:rsid w:val="00C01AEC"/>
    <w:rsid w:val="00C03396"/>
    <w:rsid w:val="00C06427"/>
    <w:rsid w:val="00C06834"/>
    <w:rsid w:val="00C15816"/>
    <w:rsid w:val="00C2055C"/>
    <w:rsid w:val="00C210D2"/>
    <w:rsid w:val="00C2430B"/>
    <w:rsid w:val="00C26265"/>
    <w:rsid w:val="00C26515"/>
    <w:rsid w:val="00C27626"/>
    <w:rsid w:val="00C34516"/>
    <w:rsid w:val="00C37581"/>
    <w:rsid w:val="00C41343"/>
    <w:rsid w:val="00C4335F"/>
    <w:rsid w:val="00C4382B"/>
    <w:rsid w:val="00C450BE"/>
    <w:rsid w:val="00C47827"/>
    <w:rsid w:val="00C50C29"/>
    <w:rsid w:val="00C50CCF"/>
    <w:rsid w:val="00C50CEC"/>
    <w:rsid w:val="00C5259D"/>
    <w:rsid w:val="00C564B1"/>
    <w:rsid w:val="00C60757"/>
    <w:rsid w:val="00C6082F"/>
    <w:rsid w:val="00C64BDC"/>
    <w:rsid w:val="00C74BE1"/>
    <w:rsid w:val="00C82FBA"/>
    <w:rsid w:val="00C83467"/>
    <w:rsid w:val="00C83945"/>
    <w:rsid w:val="00C84EC5"/>
    <w:rsid w:val="00C8581B"/>
    <w:rsid w:val="00C878A5"/>
    <w:rsid w:val="00C904A6"/>
    <w:rsid w:val="00C95E1A"/>
    <w:rsid w:val="00C963B5"/>
    <w:rsid w:val="00C97F9C"/>
    <w:rsid w:val="00CA0291"/>
    <w:rsid w:val="00CA4AB0"/>
    <w:rsid w:val="00CB066D"/>
    <w:rsid w:val="00CB0CEF"/>
    <w:rsid w:val="00CB2E67"/>
    <w:rsid w:val="00CB40CC"/>
    <w:rsid w:val="00CC05F3"/>
    <w:rsid w:val="00CC0B8B"/>
    <w:rsid w:val="00CC29C8"/>
    <w:rsid w:val="00CD22C6"/>
    <w:rsid w:val="00CD7068"/>
    <w:rsid w:val="00CE3191"/>
    <w:rsid w:val="00CE4582"/>
    <w:rsid w:val="00CE4DB4"/>
    <w:rsid w:val="00CF4A93"/>
    <w:rsid w:val="00D0092A"/>
    <w:rsid w:val="00D01BA0"/>
    <w:rsid w:val="00D05117"/>
    <w:rsid w:val="00D06418"/>
    <w:rsid w:val="00D132E0"/>
    <w:rsid w:val="00D151A1"/>
    <w:rsid w:val="00D16AB8"/>
    <w:rsid w:val="00D243B0"/>
    <w:rsid w:val="00D24EA0"/>
    <w:rsid w:val="00D2504C"/>
    <w:rsid w:val="00D3241C"/>
    <w:rsid w:val="00D343F4"/>
    <w:rsid w:val="00D377C2"/>
    <w:rsid w:val="00D4074C"/>
    <w:rsid w:val="00D43FC0"/>
    <w:rsid w:val="00D47909"/>
    <w:rsid w:val="00D50D94"/>
    <w:rsid w:val="00D5473F"/>
    <w:rsid w:val="00D54A04"/>
    <w:rsid w:val="00D56761"/>
    <w:rsid w:val="00D704EB"/>
    <w:rsid w:val="00D8174D"/>
    <w:rsid w:val="00D8308F"/>
    <w:rsid w:val="00D9194F"/>
    <w:rsid w:val="00D921AB"/>
    <w:rsid w:val="00D93F67"/>
    <w:rsid w:val="00D943D9"/>
    <w:rsid w:val="00D94ACD"/>
    <w:rsid w:val="00D95CD4"/>
    <w:rsid w:val="00D96F41"/>
    <w:rsid w:val="00DA710E"/>
    <w:rsid w:val="00DB32C0"/>
    <w:rsid w:val="00DB404D"/>
    <w:rsid w:val="00DB62CE"/>
    <w:rsid w:val="00DC1B84"/>
    <w:rsid w:val="00DC1CFA"/>
    <w:rsid w:val="00DC285E"/>
    <w:rsid w:val="00DC6064"/>
    <w:rsid w:val="00DC6E74"/>
    <w:rsid w:val="00DD1D87"/>
    <w:rsid w:val="00DD2DDC"/>
    <w:rsid w:val="00DD2DDF"/>
    <w:rsid w:val="00DD311E"/>
    <w:rsid w:val="00DD3E98"/>
    <w:rsid w:val="00DD417B"/>
    <w:rsid w:val="00DD7F35"/>
    <w:rsid w:val="00DE02AC"/>
    <w:rsid w:val="00DE05AE"/>
    <w:rsid w:val="00DE651A"/>
    <w:rsid w:val="00DF3BA3"/>
    <w:rsid w:val="00DF55EE"/>
    <w:rsid w:val="00DF5A32"/>
    <w:rsid w:val="00E0000C"/>
    <w:rsid w:val="00E03976"/>
    <w:rsid w:val="00E140EB"/>
    <w:rsid w:val="00E208D6"/>
    <w:rsid w:val="00E251AF"/>
    <w:rsid w:val="00E25D01"/>
    <w:rsid w:val="00E30922"/>
    <w:rsid w:val="00E36AFE"/>
    <w:rsid w:val="00E37171"/>
    <w:rsid w:val="00E3741C"/>
    <w:rsid w:val="00E41E26"/>
    <w:rsid w:val="00E44691"/>
    <w:rsid w:val="00E61C3C"/>
    <w:rsid w:val="00E653D1"/>
    <w:rsid w:val="00E66133"/>
    <w:rsid w:val="00E679FC"/>
    <w:rsid w:val="00E7148B"/>
    <w:rsid w:val="00E73A63"/>
    <w:rsid w:val="00E770EB"/>
    <w:rsid w:val="00E77461"/>
    <w:rsid w:val="00E801D4"/>
    <w:rsid w:val="00E911C7"/>
    <w:rsid w:val="00EA38D7"/>
    <w:rsid w:val="00EA4C87"/>
    <w:rsid w:val="00EA6D77"/>
    <w:rsid w:val="00EB1254"/>
    <w:rsid w:val="00EB267A"/>
    <w:rsid w:val="00EB3124"/>
    <w:rsid w:val="00EB55B6"/>
    <w:rsid w:val="00EB64D3"/>
    <w:rsid w:val="00EC0299"/>
    <w:rsid w:val="00EC092C"/>
    <w:rsid w:val="00EC292A"/>
    <w:rsid w:val="00EC34D9"/>
    <w:rsid w:val="00EC630F"/>
    <w:rsid w:val="00ED0AF6"/>
    <w:rsid w:val="00ED6AE3"/>
    <w:rsid w:val="00ED79BF"/>
    <w:rsid w:val="00EE3D93"/>
    <w:rsid w:val="00EE4599"/>
    <w:rsid w:val="00EE53D1"/>
    <w:rsid w:val="00EF446F"/>
    <w:rsid w:val="00EF4D14"/>
    <w:rsid w:val="00EF5F42"/>
    <w:rsid w:val="00F01C3E"/>
    <w:rsid w:val="00F126E2"/>
    <w:rsid w:val="00F17B20"/>
    <w:rsid w:val="00F22B8C"/>
    <w:rsid w:val="00F25C80"/>
    <w:rsid w:val="00F329F5"/>
    <w:rsid w:val="00F35037"/>
    <w:rsid w:val="00F42845"/>
    <w:rsid w:val="00F43164"/>
    <w:rsid w:val="00F45607"/>
    <w:rsid w:val="00F64726"/>
    <w:rsid w:val="00F81AA3"/>
    <w:rsid w:val="00F916EE"/>
    <w:rsid w:val="00F95903"/>
    <w:rsid w:val="00FA3098"/>
    <w:rsid w:val="00FA6CFC"/>
    <w:rsid w:val="00FA6D5F"/>
    <w:rsid w:val="00FB1D65"/>
    <w:rsid w:val="00FB3BEA"/>
    <w:rsid w:val="00FB3C6E"/>
    <w:rsid w:val="00FC500C"/>
    <w:rsid w:val="00FC6261"/>
    <w:rsid w:val="00FD3823"/>
    <w:rsid w:val="00FE38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387F"/>
  <w15:docId w15:val="{806B3019-DEC9-465B-A478-0572E98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CA"/>
    <w:pPr>
      <w:spacing w:after="0"/>
    </w:pPr>
    <w:rPr>
      <w:rFonts w:ascii="Arial" w:hAnsi="Arial"/>
      <w:sz w:val="24"/>
    </w:rPr>
  </w:style>
  <w:style w:type="paragraph" w:styleId="Heading1">
    <w:name w:val="heading 1"/>
    <w:basedOn w:val="Normal"/>
    <w:next w:val="Normal"/>
    <w:link w:val="Heading1Char"/>
    <w:uiPriority w:val="9"/>
    <w:qFormat/>
    <w:rsid w:val="005E56CA"/>
    <w:pPr>
      <w:keepNext/>
      <w:keepLines/>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5E56CA"/>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225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5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E56C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5E56CA"/>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FootnoteText">
    <w:name w:val="footnote text"/>
    <w:basedOn w:val="Normal"/>
    <w:link w:val="FootnoteTextChar"/>
    <w:uiPriority w:val="99"/>
    <w:semiHidden/>
    <w:unhideWhenUsed/>
    <w:rsid w:val="00834C24"/>
    <w:pPr>
      <w:spacing w:line="240" w:lineRule="auto"/>
    </w:pPr>
    <w:rPr>
      <w:sz w:val="20"/>
      <w:szCs w:val="20"/>
    </w:rPr>
  </w:style>
  <w:style w:type="character" w:customStyle="1" w:styleId="FootnoteTextChar">
    <w:name w:val="Footnote Text Char"/>
    <w:basedOn w:val="DefaultParagraphFont"/>
    <w:link w:val="FootnoteText"/>
    <w:uiPriority w:val="99"/>
    <w:semiHidden/>
    <w:rsid w:val="00834C24"/>
    <w:rPr>
      <w:sz w:val="20"/>
      <w:szCs w:val="20"/>
    </w:rPr>
  </w:style>
  <w:style w:type="character" w:styleId="FootnoteReference">
    <w:name w:val="footnote reference"/>
    <w:basedOn w:val="DefaultParagraphFont"/>
    <w:uiPriority w:val="99"/>
    <w:semiHidden/>
    <w:unhideWhenUsed/>
    <w:rsid w:val="00834C24"/>
    <w:rPr>
      <w:vertAlign w:val="superscript"/>
    </w:rPr>
  </w:style>
  <w:style w:type="character" w:customStyle="1" w:styleId="Heading3Char">
    <w:name w:val="Heading 3 Char"/>
    <w:basedOn w:val="DefaultParagraphFont"/>
    <w:link w:val="Heading3"/>
    <w:uiPriority w:val="9"/>
    <w:rsid w:val="00122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258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56761"/>
    <w:pPr>
      <w:tabs>
        <w:tab w:val="center" w:pos="4513"/>
        <w:tab w:val="right" w:pos="9026"/>
      </w:tabs>
      <w:spacing w:line="240" w:lineRule="auto"/>
    </w:pPr>
  </w:style>
  <w:style w:type="character" w:customStyle="1" w:styleId="HeaderChar">
    <w:name w:val="Header Char"/>
    <w:basedOn w:val="DefaultParagraphFont"/>
    <w:link w:val="Header"/>
    <w:uiPriority w:val="99"/>
    <w:rsid w:val="00D56761"/>
  </w:style>
  <w:style w:type="paragraph" w:styleId="Footer">
    <w:name w:val="footer"/>
    <w:basedOn w:val="Normal"/>
    <w:link w:val="FooterChar"/>
    <w:uiPriority w:val="99"/>
    <w:unhideWhenUsed/>
    <w:rsid w:val="00D56761"/>
    <w:pPr>
      <w:tabs>
        <w:tab w:val="center" w:pos="4513"/>
        <w:tab w:val="right" w:pos="9026"/>
      </w:tabs>
      <w:spacing w:line="240" w:lineRule="auto"/>
    </w:pPr>
  </w:style>
  <w:style w:type="character" w:customStyle="1" w:styleId="FooterChar">
    <w:name w:val="Footer Char"/>
    <w:basedOn w:val="DefaultParagraphFont"/>
    <w:link w:val="Footer"/>
    <w:uiPriority w:val="99"/>
    <w:rsid w:val="00D56761"/>
  </w:style>
  <w:style w:type="paragraph" w:styleId="ListParagraph">
    <w:name w:val="List Paragraph"/>
    <w:basedOn w:val="Normal"/>
    <w:uiPriority w:val="34"/>
    <w:qFormat/>
    <w:rsid w:val="00B5396D"/>
    <w:pPr>
      <w:ind w:left="720"/>
      <w:contextualSpacing/>
    </w:pPr>
  </w:style>
  <w:style w:type="character" w:styleId="CommentReference">
    <w:name w:val="annotation reference"/>
    <w:basedOn w:val="DefaultParagraphFont"/>
    <w:uiPriority w:val="99"/>
    <w:semiHidden/>
    <w:unhideWhenUsed/>
    <w:rsid w:val="00FD3823"/>
    <w:rPr>
      <w:sz w:val="16"/>
      <w:szCs w:val="16"/>
    </w:rPr>
  </w:style>
  <w:style w:type="paragraph" w:styleId="CommentText">
    <w:name w:val="annotation text"/>
    <w:basedOn w:val="Normal"/>
    <w:link w:val="CommentTextChar"/>
    <w:uiPriority w:val="99"/>
    <w:semiHidden/>
    <w:unhideWhenUsed/>
    <w:rsid w:val="00FD3823"/>
    <w:pPr>
      <w:spacing w:line="240" w:lineRule="auto"/>
    </w:pPr>
    <w:rPr>
      <w:sz w:val="20"/>
      <w:szCs w:val="20"/>
    </w:rPr>
  </w:style>
  <w:style w:type="character" w:customStyle="1" w:styleId="CommentTextChar">
    <w:name w:val="Comment Text Char"/>
    <w:basedOn w:val="DefaultParagraphFont"/>
    <w:link w:val="CommentText"/>
    <w:uiPriority w:val="99"/>
    <w:semiHidden/>
    <w:rsid w:val="00FD3823"/>
    <w:rPr>
      <w:sz w:val="20"/>
      <w:szCs w:val="20"/>
    </w:rPr>
  </w:style>
  <w:style w:type="paragraph" w:styleId="CommentSubject">
    <w:name w:val="annotation subject"/>
    <w:basedOn w:val="CommentText"/>
    <w:next w:val="CommentText"/>
    <w:link w:val="CommentSubjectChar"/>
    <w:uiPriority w:val="99"/>
    <w:semiHidden/>
    <w:unhideWhenUsed/>
    <w:rsid w:val="00FD3823"/>
    <w:rPr>
      <w:b/>
      <w:bCs/>
    </w:rPr>
  </w:style>
  <w:style w:type="character" w:customStyle="1" w:styleId="CommentSubjectChar">
    <w:name w:val="Comment Subject Char"/>
    <w:basedOn w:val="CommentTextChar"/>
    <w:link w:val="CommentSubject"/>
    <w:uiPriority w:val="99"/>
    <w:semiHidden/>
    <w:rsid w:val="00FD3823"/>
    <w:rPr>
      <w:b/>
      <w:bCs/>
      <w:sz w:val="20"/>
      <w:szCs w:val="20"/>
    </w:rPr>
  </w:style>
  <w:style w:type="paragraph" w:styleId="TOCHeading">
    <w:name w:val="TOC Heading"/>
    <w:basedOn w:val="Heading1"/>
    <w:next w:val="Normal"/>
    <w:uiPriority w:val="39"/>
    <w:unhideWhenUsed/>
    <w:qFormat/>
    <w:rsid w:val="0005667F"/>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05667F"/>
    <w:pPr>
      <w:spacing w:after="100"/>
    </w:pPr>
  </w:style>
  <w:style w:type="paragraph" w:styleId="TOC2">
    <w:name w:val="toc 2"/>
    <w:basedOn w:val="Normal"/>
    <w:next w:val="Normal"/>
    <w:autoRedefine/>
    <w:uiPriority w:val="39"/>
    <w:unhideWhenUsed/>
    <w:rsid w:val="0005667F"/>
    <w:pPr>
      <w:spacing w:after="100"/>
      <w:ind w:left="240"/>
    </w:pPr>
  </w:style>
  <w:style w:type="character" w:styleId="Hyperlink">
    <w:name w:val="Hyperlink"/>
    <w:basedOn w:val="DefaultParagraphFont"/>
    <w:uiPriority w:val="99"/>
    <w:unhideWhenUsed/>
    <w:rsid w:val="0005667F"/>
    <w:rPr>
      <w:color w:val="0000FF" w:themeColor="hyperlink"/>
      <w:u w:val="single"/>
    </w:rPr>
  </w:style>
  <w:style w:type="paragraph" w:styleId="Revision">
    <w:name w:val="Revision"/>
    <w:hidden/>
    <w:uiPriority w:val="99"/>
    <w:semiHidden/>
    <w:rsid w:val="00D3241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851">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66680294">
      <w:bodyDiv w:val="1"/>
      <w:marLeft w:val="0"/>
      <w:marRight w:val="0"/>
      <w:marTop w:val="0"/>
      <w:marBottom w:val="0"/>
      <w:divBdr>
        <w:top w:val="none" w:sz="0" w:space="0" w:color="auto"/>
        <w:left w:val="none" w:sz="0" w:space="0" w:color="auto"/>
        <w:bottom w:val="none" w:sz="0" w:space="0" w:color="auto"/>
        <w:right w:val="none" w:sz="0" w:space="0" w:color="auto"/>
      </w:divBdr>
    </w:div>
    <w:div w:id="195434719">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69322947">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567956060">
      <w:bodyDiv w:val="1"/>
      <w:marLeft w:val="0"/>
      <w:marRight w:val="0"/>
      <w:marTop w:val="0"/>
      <w:marBottom w:val="0"/>
      <w:divBdr>
        <w:top w:val="none" w:sz="0" w:space="0" w:color="auto"/>
        <w:left w:val="none" w:sz="0" w:space="0" w:color="auto"/>
        <w:bottom w:val="none" w:sz="0" w:space="0" w:color="auto"/>
        <w:right w:val="none" w:sz="0" w:space="0" w:color="auto"/>
      </w:divBdr>
    </w:div>
    <w:div w:id="661859089">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91556516">
      <w:bodyDiv w:val="1"/>
      <w:marLeft w:val="0"/>
      <w:marRight w:val="0"/>
      <w:marTop w:val="0"/>
      <w:marBottom w:val="0"/>
      <w:divBdr>
        <w:top w:val="none" w:sz="0" w:space="0" w:color="auto"/>
        <w:left w:val="none" w:sz="0" w:space="0" w:color="auto"/>
        <w:bottom w:val="none" w:sz="0" w:space="0" w:color="auto"/>
        <w:right w:val="none" w:sz="0" w:space="0" w:color="auto"/>
      </w:divBdr>
    </w:div>
    <w:div w:id="868569763">
      <w:bodyDiv w:val="1"/>
      <w:marLeft w:val="0"/>
      <w:marRight w:val="0"/>
      <w:marTop w:val="0"/>
      <w:marBottom w:val="0"/>
      <w:divBdr>
        <w:top w:val="none" w:sz="0" w:space="0" w:color="auto"/>
        <w:left w:val="none" w:sz="0" w:space="0" w:color="auto"/>
        <w:bottom w:val="none" w:sz="0" w:space="0" w:color="auto"/>
        <w:right w:val="none" w:sz="0" w:space="0" w:color="auto"/>
      </w:divBdr>
    </w:div>
    <w:div w:id="895702432">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93621810">
      <w:bodyDiv w:val="1"/>
      <w:marLeft w:val="0"/>
      <w:marRight w:val="0"/>
      <w:marTop w:val="0"/>
      <w:marBottom w:val="0"/>
      <w:divBdr>
        <w:top w:val="none" w:sz="0" w:space="0" w:color="auto"/>
        <w:left w:val="none" w:sz="0" w:space="0" w:color="auto"/>
        <w:bottom w:val="none" w:sz="0" w:space="0" w:color="auto"/>
        <w:right w:val="none" w:sz="0" w:space="0" w:color="auto"/>
      </w:divBdr>
    </w:div>
    <w:div w:id="1160079438">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449395887">
      <w:bodyDiv w:val="1"/>
      <w:marLeft w:val="0"/>
      <w:marRight w:val="0"/>
      <w:marTop w:val="0"/>
      <w:marBottom w:val="0"/>
      <w:divBdr>
        <w:top w:val="none" w:sz="0" w:space="0" w:color="auto"/>
        <w:left w:val="none" w:sz="0" w:space="0" w:color="auto"/>
        <w:bottom w:val="none" w:sz="0" w:space="0" w:color="auto"/>
        <w:right w:val="none" w:sz="0" w:space="0" w:color="auto"/>
      </w:divBdr>
    </w:div>
    <w:div w:id="1558320766">
      <w:bodyDiv w:val="1"/>
      <w:marLeft w:val="0"/>
      <w:marRight w:val="0"/>
      <w:marTop w:val="0"/>
      <w:marBottom w:val="0"/>
      <w:divBdr>
        <w:top w:val="none" w:sz="0" w:space="0" w:color="auto"/>
        <w:left w:val="none" w:sz="0" w:space="0" w:color="auto"/>
        <w:bottom w:val="none" w:sz="0" w:space="0" w:color="auto"/>
        <w:right w:val="none" w:sz="0" w:space="0" w:color="auto"/>
      </w:divBdr>
    </w:div>
    <w:div w:id="1659841023">
      <w:bodyDiv w:val="1"/>
      <w:marLeft w:val="0"/>
      <w:marRight w:val="0"/>
      <w:marTop w:val="0"/>
      <w:marBottom w:val="0"/>
      <w:divBdr>
        <w:top w:val="none" w:sz="0" w:space="0" w:color="auto"/>
        <w:left w:val="none" w:sz="0" w:space="0" w:color="auto"/>
        <w:bottom w:val="none" w:sz="0" w:space="0" w:color="auto"/>
        <w:right w:val="none" w:sz="0" w:space="0" w:color="auto"/>
      </w:divBdr>
    </w:div>
    <w:div w:id="1735423045">
      <w:bodyDiv w:val="1"/>
      <w:marLeft w:val="0"/>
      <w:marRight w:val="0"/>
      <w:marTop w:val="0"/>
      <w:marBottom w:val="0"/>
      <w:divBdr>
        <w:top w:val="none" w:sz="0" w:space="0" w:color="auto"/>
        <w:left w:val="none" w:sz="0" w:space="0" w:color="auto"/>
        <w:bottom w:val="none" w:sz="0" w:space="0" w:color="auto"/>
        <w:right w:val="none" w:sz="0" w:space="0" w:color="auto"/>
      </w:divBdr>
    </w:div>
    <w:div w:id="1779325150">
      <w:bodyDiv w:val="1"/>
      <w:marLeft w:val="0"/>
      <w:marRight w:val="0"/>
      <w:marTop w:val="0"/>
      <w:marBottom w:val="0"/>
      <w:divBdr>
        <w:top w:val="none" w:sz="0" w:space="0" w:color="auto"/>
        <w:left w:val="none" w:sz="0" w:space="0" w:color="auto"/>
        <w:bottom w:val="none" w:sz="0" w:space="0" w:color="auto"/>
        <w:right w:val="none" w:sz="0" w:space="0" w:color="auto"/>
      </w:divBdr>
    </w:div>
    <w:div w:id="1847747493">
      <w:bodyDiv w:val="1"/>
      <w:marLeft w:val="0"/>
      <w:marRight w:val="0"/>
      <w:marTop w:val="0"/>
      <w:marBottom w:val="0"/>
      <w:divBdr>
        <w:top w:val="none" w:sz="0" w:space="0" w:color="auto"/>
        <w:left w:val="none" w:sz="0" w:space="0" w:color="auto"/>
        <w:bottom w:val="none" w:sz="0" w:space="0" w:color="auto"/>
        <w:right w:val="none" w:sz="0" w:space="0" w:color="auto"/>
      </w:divBdr>
    </w:div>
    <w:div w:id="1863399187">
      <w:bodyDiv w:val="1"/>
      <w:marLeft w:val="0"/>
      <w:marRight w:val="0"/>
      <w:marTop w:val="0"/>
      <w:marBottom w:val="0"/>
      <w:divBdr>
        <w:top w:val="none" w:sz="0" w:space="0" w:color="auto"/>
        <w:left w:val="none" w:sz="0" w:space="0" w:color="auto"/>
        <w:bottom w:val="none" w:sz="0" w:space="0" w:color="auto"/>
        <w:right w:val="none" w:sz="0" w:space="0" w:color="auto"/>
      </w:divBdr>
    </w:div>
    <w:div w:id="1866013708">
      <w:bodyDiv w:val="1"/>
      <w:marLeft w:val="0"/>
      <w:marRight w:val="0"/>
      <w:marTop w:val="0"/>
      <w:marBottom w:val="0"/>
      <w:divBdr>
        <w:top w:val="none" w:sz="0" w:space="0" w:color="auto"/>
        <w:left w:val="none" w:sz="0" w:space="0" w:color="auto"/>
        <w:bottom w:val="none" w:sz="0" w:space="0" w:color="auto"/>
        <w:right w:val="none" w:sz="0" w:space="0" w:color="auto"/>
      </w:divBdr>
    </w:div>
    <w:div w:id="1905607105">
      <w:bodyDiv w:val="1"/>
      <w:marLeft w:val="0"/>
      <w:marRight w:val="0"/>
      <w:marTop w:val="0"/>
      <w:marBottom w:val="0"/>
      <w:divBdr>
        <w:top w:val="none" w:sz="0" w:space="0" w:color="auto"/>
        <w:left w:val="none" w:sz="0" w:space="0" w:color="auto"/>
        <w:bottom w:val="none" w:sz="0" w:space="0" w:color="auto"/>
        <w:right w:val="none" w:sz="0" w:space="0" w:color="auto"/>
      </w:divBdr>
    </w:div>
    <w:div w:id="2014409514">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 by Age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Acad_InPost!$A$2:$A$7</c:f>
              <c:strCache>
                <c:ptCount val="6"/>
                <c:pt idx="0">
                  <c:v>Under 20</c:v>
                </c:pt>
                <c:pt idx="1">
                  <c:v>20 - 29</c:v>
                </c:pt>
                <c:pt idx="2">
                  <c:v>30 - 39</c:v>
                </c:pt>
                <c:pt idx="3">
                  <c:v>40 - 49</c:v>
                </c:pt>
                <c:pt idx="4">
                  <c:v>50 - 59</c:v>
                </c:pt>
                <c:pt idx="5">
                  <c:v>60 +</c:v>
                </c:pt>
              </c:strCache>
              <c:extLst/>
            </c:strRef>
          </c:cat>
          <c:val>
            <c:numRef>
              <c:f>Acad_InPost!$B$2:$B$7</c:f>
              <c:numCache>
                <c:formatCode>0%</c:formatCode>
                <c:ptCount val="6"/>
                <c:pt idx="0">
                  <c:v>0</c:v>
                </c:pt>
                <c:pt idx="1">
                  <c:v>0.08</c:v>
                </c:pt>
                <c:pt idx="2">
                  <c:v>0.31</c:v>
                </c:pt>
                <c:pt idx="3">
                  <c:v>0.28999999999999998</c:v>
                </c:pt>
                <c:pt idx="4">
                  <c:v>0.22</c:v>
                </c:pt>
                <c:pt idx="5">
                  <c:v>0.1</c:v>
                </c:pt>
              </c:numCache>
              <c:extLst/>
            </c:numRef>
          </c:val>
          <c:extLst>
            <c:ext xmlns:c16="http://schemas.microsoft.com/office/drawing/2014/chart" uri="{C3380CC4-5D6E-409C-BE32-E72D297353CC}">
              <c16:uniqueId val="{00000000-E872-490B-810E-49648BFC8050}"/>
            </c:ext>
          </c:extLst>
        </c:ser>
        <c:dLbls>
          <c:dLblPos val="outEnd"/>
          <c:showLegendKey val="0"/>
          <c:showVal val="1"/>
          <c:showCatName val="0"/>
          <c:showSerName val="0"/>
          <c:showPercent val="0"/>
          <c:showBubbleSize val="0"/>
        </c:dLbls>
        <c:gapWidth val="219"/>
        <c:overlap val="-27"/>
        <c:axId val="568550848"/>
        <c:axId val="568552512"/>
      </c:barChart>
      <c:catAx>
        <c:axId val="56855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552512"/>
        <c:crosses val="autoZero"/>
        <c:auto val="1"/>
        <c:lblAlgn val="ctr"/>
        <c:lblOffset val="100"/>
        <c:noMultiLvlLbl val="0"/>
      </c:catAx>
      <c:valAx>
        <c:axId val="568552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55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 by Caring Responsibilities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A2-421B-B7F7-4F410820A5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A2-421B-B7F7-4F410820A5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A2-421B-B7F7-4F410820A5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A2-421B-B7F7-4F410820A57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Acad_InPost!$J$2:$J$5</c:f>
              <c:strCache>
                <c:ptCount val="4"/>
                <c:pt idx="0">
                  <c:v>Yes</c:v>
                </c:pt>
                <c:pt idx="1">
                  <c:v>No </c:v>
                </c:pt>
                <c:pt idx="2">
                  <c:v>Prefer not to answer</c:v>
                </c:pt>
                <c:pt idx="3">
                  <c:v>Unknown</c:v>
                </c:pt>
              </c:strCache>
            </c:strRef>
          </c:cat>
          <c:val>
            <c:numRef>
              <c:f>Acad_InPost!$K$2:$K$5</c:f>
              <c:numCache>
                <c:formatCode>0%</c:formatCode>
                <c:ptCount val="4"/>
                <c:pt idx="0">
                  <c:v>0.28999999999999998</c:v>
                </c:pt>
                <c:pt idx="1">
                  <c:v>0.43</c:v>
                </c:pt>
                <c:pt idx="2">
                  <c:v>0.08</c:v>
                </c:pt>
                <c:pt idx="3">
                  <c:v>0.21</c:v>
                </c:pt>
              </c:numCache>
            </c:numRef>
          </c:val>
          <c:extLst>
            <c:ext xmlns:c16="http://schemas.microsoft.com/office/drawing/2014/chart" uri="{C3380CC4-5D6E-409C-BE32-E72D297353CC}">
              <c16:uniqueId val="{00000008-7DA2-421B-B7F7-4F410820A57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 by Disability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CE-4652-B4D1-4E6E9C0FDC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CE-4652-B4D1-4E6E9C0FDC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CE-4652-B4D1-4E6E9C0FDC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CE-4652-B4D1-4E6E9C0FDC6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Acad_InPost!$S$2:$S$5</c:f>
              <c:strCache>
                <c:ptCount val="4"/>
                <c:pt idx="0">
                  <c:v>Disabled</c:v>
                </c:pt>
                <c:pt idx="1">
                  <c:v>No known disability</c:v>
                </c:pt>
                <c:pt idx="2">
                  <c:v>Prefer not to answer</c:v>
                </c:pt>
                <c:pt idx="3">
                  <c:v>Unknown</c:v>
                </c:pt>
              </c:strCache>
            </c:strRef>
          </c:cat>
          <c:val>
            <c:numRef>
              <c:f>Acad_InPost!$T$2:$T$5</c:f>
              <c:numCache>
                <c:formatCode>0%</c:formatCode>
                <c:ptCount val="4"/>
                <c:pt idx="0">
                  <c:v>0.05</c:v>
                </c:pt>
                <c:pt idx="1">
                  <c:v>0.76</c:v>
                </c:pt>
                <c:pt idx="2">
                  <c:v>0.08</c:v>
                </c:pt>
                <c:pt idx="3">
                  <c:v>0.1</c:v>
                </c:pt>
              </c:numCache>
            </c:numRef>
          </c:val>
          <c:extLst>
            <c:ext xmlns:c16="http://schemas.microsoft.com/office/drawing/2014/chart" uri="{C3380CC4-5D6E-409C-BE32-E72D297353CC}">
              <c16:uniqueId val="{00000008-B4CE-4652-B4D1-4E6E9C0FDC6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 by Ethnicity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Acad_InPost!$AB$3:$AB$9</c:f>
              <c:strCache>
                <c:ptCount val="7"/>
                <c:pt idx="0">
                  <c:v>Black</c:v>
                </c:pt>
                <c:pt idx="1">
                  <c:v>Asian</c:v>
                </c:pt>
                <c:pt idx="2">
                  <c:v>Mixed</c:v>
                </c:pt>
                <c:pt idx="3">
                  <c:v>Other</c:v>
                </c:pt>
                <c:pt idx="4">
                  <c:v>White</c:v>
                </c:pt>
                <c:pt idx="5">
                  <c:v>Prefer not to answer</c:v>
                </c:pt>
                <c:pt idx="6">
                  <c:v>Unknown</c:v>
                </c:pt>
              </c:strCache>
            </c:strRef>
          </c:cat>
          <c:val>
            <c:numRef>
              <c:f>Acad_InPost!$AC$3:$AC$9</c:f>
              <c:numCache>
                <c:formatCode>0%</c:formatCode>
                <c:ptCount val="7"/>
                <c:pt idx="0">
                  <c:v>0.01</c:v>
                </c:pt>
                <c:pt idx="1">
                  <c:v>0.11</c:v>
                </c:pt>
                <c:pt idx="2">
                  <c:v>0.02</c:v>
                </c:pt>
                <c:pt idx="3">
                  <c:v>0.03</c:v>
                </c:pt>
                <c:pt idx="4">
                  <c:v>0.64</c:v>
                </c:pt>
                <c:pt idx="5">
                  <c:v>0.08</c:v>
                </c:pt>
                <c:pt idx="6">
                  <c:v>0.1</c:v>
                </c:pt>
              </c:numCache>
            </c:numRef>
          </c:val>
          <c:extLst>
            <c:ext xmlns:c16="http://schemas.microsoft.com/office/drawing/2014/chart" uri="{C3380CC4-5D6E-409C-BE32-E72D297353CC}">
              <c16:uniqueId val="{00000000-8C77-48F2-8F72-949DE75BCE71}"/>
            </c:ext>
          </c:extLst>
        </c:ser>
        <c:dLbls>
          <c:dLblPos val="outEnd"/>
          <c:showLegendKey val="0"/>
          <c:showVal val="1"/>
          <c:showCatName val="0"/>
          <c:showSerName val="0"/>
          <c:showPercent val="0"/>
          <c:showBubbleSize val="0"/>
        </c:dLbls>
        <c:gapWidth val="219"/>
        <c:overlap val="-27"/>
        <c:axId val="1373716528"/>
        <c:axId val="1373716944"/>
      </c:barChart>
      <c:catAx>
        <c:axId val="137371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716944"/>
        <c:crosses val="autoZero"/>
        <c:auto val="1"/>
        <c:lblAlgn val="ctr"/>
        <c:lblOffset val="100"/>
        <c:noMultiLvlLbl val="0"/>
      </c:catAx>
      <c:valAx>
        <c:axId val="137371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716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 by Gender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7F-4903-93C3-24FF55C54F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7F-4903-93C3-24FF55C54F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7F-4903-93C3-24FF55C54F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7F-4903-93C3-24FF55C54F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7F-4903-93C3-24FF55C54FF1}"/>
              </c:ext>
            </c:extLst>
          </c:dPt>
          <c:dLbls>
            <c:dLbl>
              <c:idx val="3"/>
              <c:layout>
                <c:manualLayout>
                  <c:x val="-0.15555555555555561"/>
                  <c:y val="3.70370370370370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B7F-4903-93C3-24FF55C54FF1}"/>
                </c:ext>
              </c:extLst>
            </c:dLbl>
            <c:dLbl>
              <c:idx val="4"/>
              <c:layout>
                <c:manualLayout>
                  <c:x val="0.12222222222222222"/>
                  <c:y val="3.24074074074074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B7F-4903-93C3-24FF55C54FF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Acad_InPost!$AJ$3:$AJ$7</c:f>
              <c:strCache>
                <c:ptCount val="5"/>
                <c:pt idx="0">
                  <c:v>Female</c:v>
                </c:pt>
                <c:pt idx="1">
                  <c:v>Male</c:v>
                </c:pt>
                <c:pt idx="2">
                  <c:v>Gender fluid</c:v>
                </c:pt>
                <c:pt idx="3">
                  <c:v>Non binary</c:v>
                </c:pt>
                <c:pt idx="4">
                  <c:v>Other</c:v>
                </c:pt>
              </c:strCache>
            </c:strRef>
          </c:cat>
          <c:val>
            <c:numRef>
              <c:f>Acad_InPost!$AK$3:$AK$7</c:f>
              <c:numCache>
                <c:formatCode>0%</c:formatCode>
                <c:ptCount val="5"/>
                <c:pt idx="0">
                  <c:v>0.47</c:v>
                </c:pt>
                <c:pt idx="1">
                  <c:v>0.53</c:v>
                </c:pt>
                <c:pt idx="2">
                  <c:v>0</c:v>
                </c:pt>
                <c:pt idx="3">
                  <c:v>0</c:v>
                </c:pt>
                <c:pt idx="4">
                  <c:v>0</c:v>
                </c:pt>
              </c:numCache>
            </c:numRef>
          </c:val>
          <c:extLst>
            <c:ext xmlns:c16="http://schemas.microsoft.com/office/drawing/2014/chart" uri="{C3380CC4-5D6E-409C-BE32-E72D297353CC}">
              <c16:uniqueId val="{0000000A-CB7F-4903-93C3-24FF55C54FF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Staff by Religion or Belief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Acad_InPost!$AT$3:$AT$13</c:f>
              <c:strCache>
                <c:ptCount val="11"/>
                <c:pt idx="0">
                  <c:v>Buddhist</c:v>
                </c:pt>
                <c:pt idx="1">
                  <c:v>Christian</c:v>
                </c:pt>
                <c:pt idx="2">
                  <c:v>Hindu</c:v>
                </c:pt>
                <c:pt idx="3">
                  <c:v>Jewish</c:v>
                </c:pt>
                <c:pt idx="4">
                  <c:v>Muslim</c:v>
                </c:pt>
                <c:pt idx="5">
                  <c:v>Sikh</c:v>
                </c:pt>
                <c:pt idx="6">
                  <c:v>Spiritual</c:v>
                </c:pt>
                <c:pt idx="7">
                  <c:v>None</c:v>
                </c:pt>
                <c:pt idx="8">
                  <c:v>Other religion</c:v>
                </c:pt>
                <c:pt idx="9">
                  <c:v>Prefer not to answer</c:v>
                </c:pt>
                <c:pt idx="10">
                  <c:v>Unknown</c:v>
                </c:pt>
              </c:strCache>
            </c:strRef>
          </c:cat>
          <c:val>
            <c:numRef>
              <c:f>Acad_InPost!$AU$3:$AU$13</c:f>
              <c:numCache>
                <c:formatCode>0%</c:formatCode>
                <c:ptCount val="11"/>
                <c:pt idx="0">
                  <c:v>0.01</c:v>
                </c:pt>
                <c:pt idx="1">
                  <c:v>0.2</c:v>
                </c:pt>
                <c:pt idx="2">
                  <c:v>0.02</c:v>
                </c:pt>
                <c:pt idx="3">
                  <c:v>0.01</c:v>
                </c:pt>
                <c:pt idx="4">
                  <c:v>0.04</c:v>
                </c:pt>
                <c:pt idx="5">
                  <c:v>0</c:v>
                </c:pt>
                <c:pt idx="6">
                  <c:v>0</c:v>
                </c:pt>
                <c:pt idx="7">
                  <c:v>0.39</c:v>
                </c:pt>
                <c:pt idx="8">
                  <c:v>0.01</c:v>
                </c:pt>
                <c:pt idx="9">
                  <c:v>0.12</c:v>
                </c:pt>
                <c:pt idx="10">
                  <c:v>0.21</c:v>
                </c:pt>
              </c:numCache>
            </c:numRef>
          </c:val>
          <c:extLst>
            <c:ext xmlns:c16="http://schemas.microsoft.com/office/drawing/2014/chart" uri="{C3380CC4-5D6E-409C-BE32-E72D297353CC}">
              <c16:uniqueId val="{00000000-7AE6-4D47-9DB7-5BC543A58F90}"/>
            </c:ext>
          </c:extLst>
        </c:ser>
        <c:dLbls>
          <c:dLblPos val="outEnd"/>
          <c:showLegendKey val="0"/>
          <c:showVal val="1"/>
          <c:showCatName val="0"/>
          <c:showSerName val="0"/>
          <c:showPercent val="0"/>
          <c:showBubbleSize val="0"/>
        </c:dLbls>
        <c:gapWidth val="219"/>
        <c:overlap val="-27"/>
        <c:axId val="788936656"/>
        <c:axId val="788937488"/>
      </c:barChart>
      <c:catAx>
        <c:axId val="78893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937488"/>
        <c:crosses val="autoZero"/>
        <c:auto val="1"/>
        <c:lblAlgn val="ctr"/>
        <c:lblOffset val="100"/>
        <c:noMultiLvlLbl val="0"/>
      </c:catAx>
      <c:valAx>
        <c:axId val="788937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936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 Staff by Sexual Orientation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'Academic Sexual orien '!$E$60:$E$66</c:f>
              <c:strCache>
                <c:ptCount val="7"/>
                <c:pt idx="0">
                  <c:v>Bisexual</c:v>
                </c:pt>
                <c:pt idx="1">
                  <c:v>Gay man</c:v>
                </c:pt>
                <c:pt idx="2">
                  <c:v>Gay woman/
lesbian</c:v>
                </c:pt>
                <c:pt idx="3">
                  <c:v>Heterosexual/
straight</c:v>
                </c:pt>
                <c:pt idx="4">
                  <c:v>Other</c:v>
                </c:pt>
                <c:pt idx="5">
                  <c:v>Prefer not to
 answer</c:v>
                </c:pt>
                <c:pt idx="6">
                  <c:v>Unknown</c:v>
                </c:pt>
              </c:strCache>
            </c:strRef>
          </c:cat>
          <c:val>
            <c:numRef>
              <c:f>'Academic Sexual orien '!$F$60:$F$66</c:f>
              <c:numCache>
                <c:formatCode>0%</c:formatCode>
                <c:ptCount val="7"/>
                <c:pt idx="0">
                  <c:v>1.2597158938622354E-2</c:v>
                </c:pt>
                <c:pt idx="1">
                  <c:v>0.02</c:v>
                </c:pt>
                <c:pt idx="2">
                  <c:v>9.112838381131064E-3</c:v>
                </c:pt>
                <c:pt idx="3">
                  <c:v>0.57999999999999996</c:v>
                </c:pt>
                <c:pt idx="4">
                  <c:v>3.7523452157598499E-3</c:v>
                </c:pt>
                <c:pt idx="5">
                  <c:v>0.13</c:v>
                </c:pt>
                <c:pt idx="6">
                  <c:v>0.23854194585901903</c:v>
                </c:pt>
              </c:numCache>
            </c:numRef>
          </c:val>
          <c:extLst>
            <c:ext xmlns:c16="http://schemas.microsoft.com/office/drawing/2014/chart" uri="{C3380CC4-5D6E-409C-BE32-E72D297353CC}">
              <c16:uniqueId val="{00000000-331F-4A40-B94E-B2FC2ADC3622}"/>
            </c:ext>
          </c:extLst>
        </c:ser>
        <c:dLbls>
          <c:showLegendKey val="0"/>
          <c:showVal val="0"/>
          <c:showCatName val="0"/>
          <c:showSerName val="0"/>
          <c:showPercent val="0"/>
          <c:showBubbleSize val="0"/>
        </c:dLbls>
        <c:gapWidth val="219"/>
        <c:overlap val="-27"/>
        <c:axId val="295170472"/>
        <c:axId val="295170864"/>
      </c:barChart>
      <c:catAx>
        <c:axId val="29517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864"/>
        <c:crosses val="autoZero"/>
        <c:auto val="1"/>
        <c:lblAlgn val="ctr"/>
        <c:lblOffset val="100"/>
        <c:noMultiLvlLbl val="0"/>
      </c:catAx>
      <c:valAx>
        <c:axId val="29517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170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7D36A-8431-41FC-AE5A-E40090113976}">
  <ds:schemaRefs>
    <ds:schemaRef ds:uri="http://schemas.openxmlformats.org/officeDocument/2006/bibliography"/>
  </ds:schemaRefs>
</ds:datastoreItem>
</file>

<file path=customXml/itemProps2.xml><?xml version="1.0" encoding="utf-8"?>
<ds:datastoreItem xmlns:ds="http://schemas.openxmlformats.org/officeDocument/2006/customXml" ds:itemID="{33912571-12E8-4F6A-B963-CC8ECF877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DB72B-5783-40E9-A86C-1C21D6E95583}">
  <ds:schemaRefs>
    <ds:schemaRef ds:uri="http://schemas.microsoft.com/sharepoint/v3/contenttype/forms"/>
  </ds:schemaRefs>
</ds:datastoreItem>
</file>

<file path=customXml/itemProps4.xml><?xml version="1.0" encoding="utf-8"?>
<ds:datastoreItem xmlns:ds="http://schemas.openxmlformats.org/officeDocument/2006/customXml" ds:itemID="{F1E54AA3-65B3-4DE5-BB00-61E918A9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Owen</cp:lastModifiedBy>
  <cp:revision>35</cp:revision>
  <cp:lastPrinted>2019-01-10T11:57:00Z</cp:lastPrinted>
  <dcterms:created xsi:type="dcterms:W3CDTF">2023-01-25T08:51:00Z</dcterms:created>
  <dcterms:modified xsi:type="dcterms:W3CDTF">2023-01-25T10:56:00Z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