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675CC" w14:textId="74C7CAA6" w:rsidR="00DE7B58" w:rsidRDefault="00DE7B58" w:rsidP="009A6816">
      <w:pPr>
        <w:pStyle w:val="Heading1"/>
      </w:pPr>
      <w:bookmarkStart w:id="0" w:name="_Toc56687986"/>
      <w:r w:rsidRPr="007A6DB8">
        <w:t>University of Leeds</w:t>
      </w:r>
      <w:r w:rsidR="00EE2F0C" w:rsidRPr="007A6DB8">
        <w:t xml:space="preserve"> – </w:t>
      </w:r>
      <w:r w:rsidR="00B7363C">
        <w:t>Professional &amp; M</w:t>
      </w:r>
      <w:r w:rsidR="00B674E5" w:rsidRPr="007A6DB8">
        <w:t>anagerial</w:t>
      </w:r>
      <w:r w:rsidR="00EE2F0C" w:rsidRPr="007A6DB8">
        <w:rPr>
          <w:rStyle w:val="FootnoteReference"/>
          <w:rFonts w:cs="Arial"/>
          <w:sz w:val="36"/>
          <w:szCs w:val="36"/>
        </w:rPr>
        <w:footnoteReference w:id="1"/>
      </w:r>
      <w:r w:rsidR="00EE2F0C" w:rsidRPr="007A6DB8">
        <w:t xml:space="preserve"> staff r</w:t>
      </w:r>
      <w:r w:rsidR="0070245F" w:rsidRPr="007A6DB8">
        <w:t xml:space="preserve">ecruitment </w:t>
      </w:r>
      <w:r w:rsidRPr="007A6DB8">
        <w:t xml:space="preserve">data </w:t>
      </w:r>
      <w:r w:rsidR="00282BBD" w:rsidRPr="007A6DB8">
        <w:t xml:space="preserve">- </w:t>
      </w:r>
      <w:r w:rsidR="003B3BA9" w:rsidRPr="007A6DB8">
        <w:t>1 August 20</w:t>
      </w:r>
      <w:r w:rsidR="00C26BB6">
        <w:t>20</w:t>
      </w:r>
      <w:r w:rsidRPr="007A6DB8">
        <w:t xml:space="preserve"> – 31 July </w:t>
      </w:r>
      <w:r w:rsidR="003B3BA9" w:rsidRPr="007A6DB8">
        <w:t>20</w:t>
      </w:r>
      <w:r w:rsidR="006745BC">
        <w:t>2</w:t>
      </w:r>
      <w:bookmarkEnd w:id="0"/>
      <w:r w:rsidR="00C26BB6">
        <w:t>1</w:t>
      </w:r>
    </w:p>
    <w:p w14:paraId="6CC21136" w14:textId="77777777" w:rsidR="009A6816" w:rsidRDefault="009A6816" w:rsidP="009A6816"/>
    <w:sdt>
      <w:sdtPr>
        <w:rPr>
          <w:rFonts w:ascii="Arial" w:eastAsiaTheme="minorHAnsi" w:hAnsi="Arial" w:cstheme="minorBidi"/>
          <w:color w:val="auto"/>
          <w:sz w:val="24"/>
          <w:szCs w:val="22"/>
          <w:lang w:val="en-GB"/>
        </w:rPr>
        <w:id w:val="557981663"/>
        <w:docPartObj>
          <w:docPartGallery w:val="Table of Contents"/>
          <w:docPartUnique/>
        </w:docPartObj>
      </w:sdtPr>
      <w:sdtEndPr>
        <w:rPr>
          <w:b/>
          <w:bCs/>
          <w:noProof/>
        </w:rPr>
      </w:sdtEndPr>
      <w:sdtContent>
        <w:p w14:paraId="6C1B395A" w14:textId="77777777" w:rsidR="009A6816" w:rsidRPr="009A6816" w:rsidRDefault="009A6816">
          <w:pPr>
            <w:pStyle w:val="TOCHeading"/>
            <w:rPr>
              <w:rFonts w:ascii="Arial" w:hAnsi="Arial" w:cs="Arial"/>
              <w:b/>
              <w:color w:val="auto"/>
            </w:rPr>
          </w:pPr>
          <w:r w:rsidRPr="009A6816">
            <w:rPr>
              <w:rFonts w:ascii="Arial" w:hAnsi="Arial" w:cs="Arial"/>
              <w:b/>
              <w:color w:val="auto"/>
            </w:rPr>
            <w:t>Contents</w:t>
          </w:r>
        </w:p>
        <w:p w14:paraId="6B7431E5" w14:textId="77777777" w:rsidR="009A6816" w:rsidRDefault="009A6816">
          <w:pPr>
            <w:pStyle w:val="TOC1"/>
            <w:tabs>
              <w:tab w:val="right" w:leader="dot" w:pos="9628"/>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63AB164D" w14:textId="77777777" w:rsidR="009A6816" w:rsidRDefault="00732300">
          <w:pPr>
            <w:pStyle w:val="TOC2"/>
            <w:tabs>
              <w:tab w:val="right" w:leader="dot" w:pos="9628"/>
            </w:tabs>
            <w:rPr>
              <w:rFonts w:asciiTheme="minorHAnsi" w:eastAsiaTheme="minorEastAsia" w:hAnsiTheme="minorHAnsi"/>
              <w:noProof/>
              <w:sz w:val="22"/>
              <w:lang w:eastAsia="en-GB"/>
            </w:rPr>
          </w:pPr>
          <w:hyperlink w:anchor="_Toc56687987" w:history="1">
            <w:r w:rsidR="009A6816" w:rsidRPr="004E7915">
              <w:rPr>
                <w:rStyle w:val="Hyperlink"/>
                <w:noProof/>
              </w:rPr>
              <w:t>Introduction</w:t>
            </w:r>
            <w:r w:rsidR="009A6816">
              <w:rPr>
                <w:noProof/>
                <w:webHidden/>
              </w:rPr>
              <w:tab/>
            </w:r>
            <w:r w:rsidR="009A6816">
              <w:rPr>
                <w:noProof/>
                <w:webHidden/>
              </w:rPr>
              <w:fldChar w:fldCharType="begin"/>
            </w:r>
            <w:r w:rsidR="009A6816">
              <w:rPr>
                <w:noProof/>
                <w:webHidden/>
              </w:rPr>
              <w:instrText xml:space="preserve"> PAGEREF _Toc56687987 \h </w:instrText>
            </w:r>
            <w:r w:rsidR="009A6816">
              <w:rPr>
                <w:noProof/>
                <w:webHidden/>
              </w:rPr>
            </w:r>
            <w:r w:rsidR="009A6816">
              <w:rPr>
                <w:noProof/>
                <w:webHidden/>
              </w:rPr>
              <w:fldChar w:fldCharType="separate"/>
            </w:r>
            <w:r w:rsidR="0087644E">
              <w:rPr>
                <w:noProof/>
                <w:webHidden/>
              </w:rPr>
              <w:t>1</w:t>
            </w:r>
            <w:r w:rsidR="009A6816">
              <w:rPr>
                <w:noProof/>
                <w:webHidden/>
              </w:rPr>
              <w:fldChar w:fldCharType="end"/>
            </w:r>
          </w:hyperlink>
        </w:p>
        <w:p w14:paraId="35836868" w14:textId="77777777" w:rsidR="009A6816" w:rsidRDefault="00732300">
          <w:pPr>
            <w:pStyle w:val="TOC2"/>
            <w:tabs>
              <w:tab w:val="right" w:leader="dot" w:pos="9628"/>
            </w:tabs>
            <w:rPr>
              <w:rFonts w:asciiTheme="minorHAnsi" w:eastAsiaTheme="minorEastAsia" w:hAnsiTheme="minorHAnsi"/>
              <w:noProof/>
              <w:sz w:val="22"/>
              <w:lang w:eastAsia="en-GB"/>
            </w:rPr>
          </w:pPr>
          <w:hyperlink w:anchor="_Toc56687988" w:history="1">
            <w:r w:rsidR="009A6816" w:rsidRPr="004E7915">
              <w:rPr>
                <w:rStyle w:val="Hyperlink"/>
                <w:noProof/>
              </w:rPr>
              <w:t>Caring responsibilities</w:t>
            </w:r>
            <w:r w:rsidR="009A6816">
              <w:rPr>
                <w:noProof/>
                <w:webHidden/>
              </w:rPr>
              <w:tab/>
            </w:r>
            <w:r w:rsidR="009A6816">
              <w:rPr>
                <w:noProof/>
                <w:webHidden/>
              </w:rPr>
              <w:fldChar w:fldCharType="begin"/>
            </w:r>
            <w:r w:rsidR="009A6816">
              <w:rPr>
                <w:noProof/>
                <w:webHidden/>
              </w:rPr>
              <w:instrText xml:space="preserve"> PAGEREF _Toc56687988 \h </w:instrText>
            </w:r>
            <w:r w:rsidR="009A6816">
              <w:rPr>
                <w:noProof/>
                <w:webHidden/>
              </w:rPr>
            </w:r>
            <w:r w:rsidR="009A6816">
              <w:rPr>
                <w:noProof/>
                <w:webHidden/>
              </w:rPr>
              <w:fldChar w:fldCharType="separate"/>
            </w:r>
            <w:r w:rsidR="0087644E">
              <w:rPr>
                <w:noProof/>
                <w:webHidden/>
              </w:rPr>
              <w:t>2</w:t>
            </w:r>
            <w:r w:rsidR="009A6816">
              <w:rPr>
                <w:noProof/>
                <w:webHidden/>
              </w:rPr>
              <w:fldChar w:fldCharType="end"/>
            </w:r>
          </w:hyperlink>
        </w:p>
        <w:p w14:paraId="0D492EDB" w14:textId="77777777" w:rsidR="009A6816" w:rsidRDefault="00732300">
          <w:pPr>
            <w:pStyle w:val="TOC2"/>
            <w:tabs>
              <w:tab w:val="right" w:leader="dot" w:pos="9628"/>
            </w:tabs>
            <w:rPr>
              <w:rFonts w:asciiTheme="minorHAnsi" w:eastAsiaTheme="minorEastAsia" w:hAnsiTheme="minorHAnsi"/>
              <w:noProof/>
              <w:sz w:val="22"/>
              <w:lang w:eastAsia="en-GB"/>
            </w:rPr>
          </w:pPr>
          <w:hyperlink w:anchor="_Toc56687989" w:history="1">
            <w:r w:rsidR="009A6816" w:rsidRPr="004E7915">
              <w:rPr>
                <w:rStyle w:val="Hyperlink"/>
                <w:noProof/>
              </w:rPr>
              <w:t>Disability</w:t>
            </w:r>
            <w:r w:rsidR="009A6816">
              <w:rPr>
                <w:noProof/>
                <w:webHidden/>
              </w:rPr>
              <w:tab/>
            </w:r>
            <w:r w:rsidR="009A6816">
              <w:rPr>
                <w:noProof/>
                <w:webHidden/>
              </w:rPr>
              <w:fldChar w:fldCharType="begin"/>
            </w:r>
            <w:r w:rsidR="009A6816">
              <w:rPr>
                <w:noProof/>
                <w:webHidden/>
              </w:rPr>
              <w:instrText xml:space="preserve"> PAGEREF _Toc56687989 \h </w:instrText>
            </w:r>
            <w:r w:rsidR="009A6816">
              <w:rPr>
                <w:noProof/>
                <w:webHidden/>
              </w:rPr>
            </w:r>
            <w:r w:rsidR="009A6816">
              <w:rPr>
                <w:noProof/>
                <w:webHidden/>
              </w:rPr>
              <w:fldChar w:fldCharType="separate"/>
            </w:r>
            <w:r w:rsidR="0087644E">
              <w:rPr>
                <w:noProof/>
                <w:webHidden/>
              </w:rPr>
              <w:t>3</w:t>
            </w:r>
            <w:r w:rsidR="009A6816">
              <w:rPr>
                <w:noProof/>
                <w:webHidden/>
              </w:rPr>
              <w:fldChar w:fldCharType="end"/>
            </w:r>
          </w:hyperlink>
        </w:p>
        <w:p w14:paraId="4B974F90" w14:textId="77777777" w:rsidR="009A6816" w:rsidRDefault="00732300">
          <w:pPr>
            <w:pStyle w:val="TOC2"/>
            <w:tabs>
              <w:tab w:val="right" w:leader="dot" w:pos="9628"/>
            </w:tabs>
            <w:rPr>
              <w:rFonts w:asciiTheme="minorHAnsi" w:eastAsiaTheme="minorEastAsia" w:hAnsiTheme="minorHAnsi"/>
              <w:noProof/>
              <w:sz w:val="22"/>
              <w:lang w:eastAsia="en-GB"/>
            </w:rPr>
          </w:pPr>
          <w:hyperlink w:anchor="_Toc56687990" w:history="1">
            <w:r w:rsidR="009A6816" w:rsidRPr="004E7915">
              <w:rPr>
                <w:rStyle w:val="Hyperlink"/>
                <w:noProof/>
              </w:rPr>
              <w:t>Ethnicity</w:t>
            </w:r>
            <w:r w:rsidR="009A6816">
              <w:rPr>
                <w:noProof/>
                <w:webHidden/>
              </w:rPr>
              <w:tab/>
            </w:r>
            <w:r w:rsidR="009A6816">
              <w:rPr>
                <w:noProof/>
                <w:webHidden/>
              </w:rPr>
              <w:fldChar w:fldCharType="begin"/>
            </w:r>
            <w:r w:rsidR="009A6816">
              <w:rPr>
                <w:noProof/>
                <w:webHidden/>
              </w:rPr>
              <w:instrText xml:space="preserve"> PAGEREF _Toc56687990 \h </w:instrText>
            </w:r>
            <w:r w:rsidR="009A6816">
              <w:rPr>
                <w:noProof/>
                <w:webHidden/>
              </w:rPr>
            </w:r>
            <w:r w:rsidR="009A6816">
              <w:rPr>
                <w:noProof/>
                <w:webHidden/>
              </w:rPr>
              <w:fldChar w:fldCharType="separate"/>
            </w:r>
            <w:r w:rsidR="0087644E">
              <w:rPr>
                <w:noProof/>
                <w:webHidden/>
              </w:rPr>
              <w:t>4</w:t>
            </w:r>
            <w:r w:rsidR="009A6816">
              <w:rPr>
                <w:noProof/>
                <w:webHidden/>
              </w:rPr>
              <w:fldChar w:fldCharType="end"/>
            </w:r>
          </w:hyperlink>
        </w:p>
        <w:p w14:paraId="06D43683" w14:textId="77777777" w:rsidR="009A6816" w:rsidRDefault="00732300">
          <w:pPr>
            <w:pStyle w:val="TOC2"/>
            <w:tabs>
              <w:tab w:val="right" w:leader="dot" w:pos="9628"/>
            </w:tabs>
            <w:rPr>
              <w:rFonts w:asciiTheme="minorHAnsi" w:eastAsiaTheme="minorEastAsia" w:hAnsiTheme="minorHAnsi"/>
              <w:noProof/>
              <w:sz w:val="22"/>
              <w:lang w:eastAsia="en-GB"/>
            </w:rPr>
          </w:pPr>
          <w:hyperlink w:anchor="_Toc56687991" w:history="1">
            <w:r w:rsidR="009A6816" w:rsidRPr="004E7915">
              <w:rPr>
                <w:rStyle w:val="Hyperlink"/>
                <w:noProof/>
              </w:rPr>
              <w:t>Gender</w:t>
            </w:r>
            <w:r w:rsidR="009A6816">
              <w:rPr>
                <w:noProof/>
                <w:webHidden/>
              </w:rPr>
              <w:tab/>
            </w:r>
            <w:r w:rsidR="009A6816">
              <w:rPr>
                <w:noProof/>
                <w:webHidden/>
              </w:rPr>
              <w:fldChar w:fldCharType="begin"/>
            </w:r>
            <w:r w:rsidR="009A6816">
              <w:rPr>
                <w:noProof/>
                <w:webHidden/>
              </w:rPr>
              <w:instrText xml:space="preserve"> PAGEREF _Toc56687991 \h </w:instrText>
            </w:r>
            <w:r w:rsidR="009A6816">
              <w:rPr>
                <w:noProof/>
                <w:webHidden/>
              </w:rPr>
            </w:r>
            <w:r w:rsidR="009A6816">
              <w:rPr>
                <w:noProof/>
                <w:webHidden/>
              </w:rPr>
              <w:fldChar w:fldCharType="separate"/>
            </w:r>
            <w:r w:rsidR="0087644E">
              <w:rPr>
                <w:noProof/>
                <w:webHidden/>
              </w:rPr>
              <w:t>5</w:t>
            </w:r>
            <w:r w:rsidR="009A6816">
              <w:rPr>
                <w:noProof/>
                <w:webHidden/>
              </w:rPr>
              <w:fldChar w:fldCharType="end"/>
            </w:r>
          </w:hyperlink>
        </w:p>
        <w:p w14:paraId="163BE1FC" w14:textId="77777777" w:rsidR="009A6816" w:rsidRDefault="00732300">
          <w:pPr>
            <w:pStyle w:val="TOC2"/>
            <w:tabs>
              <w:tab w:val="right" w:leader="dot" w:pos="9628"/>
            </w:tabs>
            <w:rPr>
              <w:rFonts w:asciiTheme="minorHAnsi" w:eastAsiaTheme="minorEastAsia" w:hAnsiTheme="minorHAnsi"/>
              <w:noProof/>
              <w:sz w:val="22"/>
              <w:lang w:eastAsia="en-GB"/>
            </w:rPr>
          </w:pPr>
          <w:hyperlink w:anchor="_Toc56687992" w:history="1">
            <w:r w:rsidR="009A6816" w:rsidRPr="004E7915">
              <w:rPr>
                <w:rStyle w:val="Hyperlink"/>
                <w:noProof/>
              </w:rPr>
              <w:t>Gender reassignment</w:t>
            </w:r>
            <w:r w:rsidR="009A6816">
              <w:rPr>
                <w:noProof/>
                <w:webHidden/>
              </w:rPr>
              <w:tab/>
            </w:r>
            <w:r w:rsidR="009A6816">
              <w:rPr>
                <w:noProof/>
                <w:webHidden/>
              </w:rPr>
              <w:fldChar w:fldCharType="begin"/>
            </w:r>
            <w:r w:rsidR="009A6816">
              <w:rPr>
                <w:noProof/>
                <w:webHidden/>
              </w:rPr>
              <w:instrText xml:space="preserve"> PAGEREF _Toc56687992 \h </w:instrText>
            </w:r>
            <w:r w:rsidR="009A6816">
              <w:rPr>
                <w:noProof/>
                <w:webHidden/>
              </w:rPr>
            </w:r>
            <w:r w:rsidR="009A6816">
              <w:rPr>
                <w:noProof/>
                <w:webHidden/>
              </w:rPr>
              <w:fldChar w:fldCharType="separate"/>
            </w:r>
            <w:r w:rsidR="0087644E">
              <w:rPr>
                <w:noProof/>
                <w:webHidden/>
              </w:rPr>
              <w:t>6</w:t>
            </w:r>
            <w:r w:rsidR="009A6816">
              <w:rPr>
                <w:noProof/>
                <w:webHidden/>
              </w:rPr>
              <w:fldChar w:fldCharType="end"/>
            </w:r>
          </w:hyperlink>
        </w:p>
        <w:p w14:paraId="12594256" w14:textId="77777777" w:rsidR="009A6816" w:rsidRDefault="00732300">
          <w:pPr>
            <w:pStyle w:val="TOC2"/>
            <w:tabs>
              <w:tab w:val="right" w:leader="dot" w:pos="9628"/>
            </w:tabs>
            <w:rPr>
              <w:rFonts w:asciiTheme="minorHAnsi" w:eastAsiaTheme="minorEastAsia" w:hAnsiTheme="minorHAnsi"/>
              <w:noProof/>
              <w:sz w:val="22"/>
              <w:lang w:eastAsia="en-GB"/>
            </w:rPr>
          </w:pPr>
          <w:hyperlink w:anchor="_Toc56687993" w:history="1">
            <w:r w:rsidR="009A6816" w:rsidRPr="004E7915">
              <w:rPr>
                <w:rStyle w:val="Hyperlink"/>
                <w:noProof/>
              </w:rPr>
              <w:t>Religion or Belief</w:t>
            </w:r>
            <w:r w:rsidR="009A6816">
              <w:rPr>
                <w:noProof/>
                <w:webHidden/>
              </w:rPr>
              <w:tab/>
            </w:r>
            <w:r w:rsidR="009A6816">
              <w:rPr>
                <w:noProof/>
                <w:webHidden/>
              </w:rPr>
              <w:fldChar w:fldCharType="begin"/>
            </w:r>
            <w:r w:rsidR="009A6816">
              <w:rPr>
                <w:noProof/>
                <w:webHidden/>
              </w:rPr>
              <w:instrText xml:space="preserve"> PAGEREF _Toc56687993 \h </w:instrText>
            </w:r>
            <w:r w:rsidR="009A6816">
              <w:rPr>
                <w:noProof/>
                <w:webHidden/>
              </w:rPr>
            </w:r>
            <w:r w:rsidR="009A6816">
              <w:rPr>
                <w:noProof/>
                <w:webHidden/>
              </w:rPr>
              <w:fldChar w:fldCharType="separate"/>
            </w:r>
            <w:r w:rsidR="0087644E">
              <w:rPr>
                <w:noProof/>
                <w:webHidden/>
              </w:rPr>
              <w:t>7</w:t>
            </w:r>
            <w:r w:rsidR="009A6816">
              <w:rPr>
                <w:noProof/>
                <w:webHidden/>
              </w:rPr>
              <w:fldChar w:fldCharType="end"/>
            </w:r>
          </w:hyperlink>
        </w:p>
        <w:p w14:paraId="0552A327" w14:textId="77777777" w:rsidR="009A6816" w:rsidRDefault="00732300">
          <w:pPr>
            <w:pStyle w:val="TOC2"/>
            <w:tabs>
              <w:tab w:val="right" w:leader="dot" w:pos="9628"/>
            </w:tabs>
            <w:rPr>
              <w:rFonts w:asciiTheme="minorHAnsi" w:eastAsiaTheme="minorEastAsia" w:hAnsiTheme="minorHAnsi"/>
              <w:noProof/>
              <w:sz w:val="22"/>
              <w:lang w:eastAsia="en-GB"/>
            </w:rPr>
          </w:pPr>
          <w:hyperlink w:anchor="_Toc56687994" w:history="1">
            <w:r w:rsidR="009A6816" w:rsidRPr="004E7915">
              <w:rPr>
                <w:rStyle w:val="Hyperlink"/>
                <w:noProof/>
              </w:rPr>
              <w:t>Sexual Orientation</w:t>
            </w:r>
            <w:r w:rsidR="009A6816">
              <w:rPr>
                <w:noProof/>
                <w:webHidden/>
              </w:rPr>
              <w:tab/>
            </w:r>
            <w:r w:rsidR="009A6816">
              <w:rPr>
                <w:noProof/>
                <w:webHidden/>
              </w:rPr>
              <w:fldChar w:fldCharType="begin"/>
            </w:r>
            <w:r w:rsidR="009A6816">
              <w:rPr>
                <w:noProof/>
                <w:webHidden/>
              </w:rPr>
              <w:instrText xml:space="preserve"> PAGEREF _Toc56687994 \h </w:instrText>
            </w:r>
            <w:r w:rsidR="009A6816">
              <w:rPr>
                <w:noProof/>
                <w:webHidden/>
              </w:rPr>
            </w:r>
            <w:r w:rsidR="009A6816">
              <w:rPr>
                <w:noProof/>
                <w:webHidden/>
              </w:rPr>
              <w:fldChar w:fldCharType="separate"/>
            </w:r>
            <w:r w:rsidR="0087644E">
              <w:rPr>
                <w:noProof/>
                <w:webHidden/>
              </w:rPr>
              <w:t>8</w:t>
            </w:r>
            <w:r w:rsidR="009A6816">
              <w:rPr>
                <w:noProof/>
                <w:webHidden/>
              </w:rPr>
              <w:fldChar w:fldCharType="end"/>
            </w:r>
          </w:hyperlink>
        </w:p>
        <w:p w14:paraId="4E49D4B3" w14:textId="77777777" w:rsidR="009A6816" w:rsidRDefault="009A6816">
          <w:r>
            <w:rPr>
              <w:b/>
              <w:bCs/>
              <w:noProof/>
            </w:rPr>
            <w:fldChar w:fldCharType="end"/>
          </w:r>
        </w:p>
      </w:sdtContent>
    </w:sdt>
    <w:p w14:paraId="04D6E114" w14:textId="77777777" w:rsidR="009A6816" w:rsidRPr="009A6816" w:rsidRDefault="009A6816" w:rsidP="009A6816">
      <w:pPr>
        <w:pStyle w:val="Heading2"/>
      </w:pPr>
      <w:bookmarkStart w:id="1" w:name="_Toc56687987"/>
      <w:r>
        <w:t>Introduction</w:t>
      </w:r>
      <w:bookmarkEnd w:id="1"/>
    </w:p>
    <w:p w14:paraId="146765D5" w14:textId="6D236823" w:rsidR="00505380" w:rsidRDefault="00505380" w:rsidP="009A6816">
      <w:pPr>
        <w:spacing w:line="360" w:lineRule="auto"/>
      </w:pPr>
      <w:r w:rsidRPr="000C2E49">
        <w:t xml:space="preserve">The following information provides </w:t>
      </w:r>
      <w:r>
        <w:t>Professional and Managerial (P&amp;M)</w:t>
      </w:r>
      <w:r w:rsidRPr="000C2E49">
        <w:t xml:space="preserve"> staff recruitment</w:t>
      </w:r>
      <w:r w:rsidR="00EE342C">
        <w:t xml:space="preserve"> data for the period August 20</w:t>
      </w:r>
      <w:r w:rsidR="005456AB">
        <w:t>20</w:t>
      </w:r>
      <w:r w:rsidR="00EE342C">
        <w:t xml:space="preserve"> – July 20</w:t>
      </w:r>
      <w:r w:rsidR="00E43A17">
        <w:t>2</w:t>
      </w:r>
      <w:r w:rsidR="005456AB">
        <w:t>1</w:t>
      </w:r>
      <w:r w:rsidRPr="000C2E49">
        <w:t xml:space="preserve">. </w:t>
      </w:r>
      <w:r w:rsidR="00DB25A1">
        <w:t>The data are</w:t>
      </w:r>
      <w:r>
        <w:t xml:space="preserve"> provided by the following protected characteristics: caring responsibilit</w:t>
      </w:r>
      <w:r w:rsidR="00E43A17">
        <w:t>ies</w:t>
      </w:r>
      <w:r>
        <w:t>; disability; et</w:t>
      </w:r>
      <w:r w:rsidR="00741FE2">
        <w:t>hnicity; gender; gender reassignment</w:t>
      </w:r>
      <w:r>
        <w:t>; religio</w:t>
      </w:r>
      <w:r w:rsidR="008C42FA">
        <w:t>n or</w:t>
      </w:r>
      <w:r>
        <w:t xml:space="preserve"> belief</w:t>
      </w:r>
      <w:r w:rsidR="008C42FA">
        <w:t>;</w:t>
      </w:r>
      <w:r>
        <w:t xml:space="preserve"> and sexual orientation. For each protected characteristic, t</w:t>
      </w:r>
      <w:r w:rsidR="00DB25A1">
        <w:t>he data are</w:t>
      </w:r>
      <w:r w:rsidRPr="000C2E49">
        <w:t xml:space="preserve"> </w:t>
      </w:r>
      <w:r>
        <w:t>broken down</w:t>
      </w:r>
      <w:r w:rsidRPr="000C2E49">
        <w:t xml:space="preserve"> </w:t>
      </w:r>
      <w:r>
        <w:t xml:space="preserve">by the following three stages of the University’s recruitment </w:t>
      </w:r>
      <w:r w:rsidR="00645C49">
        <w:t>process</w:t>
      </w:r>
      <w:r>
        <w:t>:</w:t>
      </w:r>
      <w:r w:rsidRPr="000C2E49">
        <w:t xml:space="preserve"> application</w:t>
      </w:r>
      <w:r>
        <w:t>; interview;</w:t>
      </w:r>
      <w:r w:rsidRPr="000C2E49">
        <w:t xml:space="preserve"> and </w:t>
      </w:r>
      <w:r>
        <w:t>appointment.</w:t>
      </w:r>
    </w:p>
    <w:p w14:paraId="025EEC66" w14:textId="59CAA4C6" w:rsidR="005456AB" w:rsidRDefault="005456AB" w:rsidP="009A6816">
      <w:pPr>
        <w:spacing w:line="360" w:lineRule="auto"/>
      </w:pPr>
      <w:r>
        <w:t>During this period 2,</w:t>
      </w:r>
      <w:r w:rsidR="00C75F77">
        <w:t>590</w:t>
      </w:r>
      <w:r>
        <w:t xml:space="preserve"> applications were received for P&amp;M positions at the University of Leeds. Of these applicants </w:t>
      </w:r>
      <w:r w:rsidR="00C75F77">
        <w:t>907</w:t>
      </w:r>
      <w:r>
        <w:t xml:space="preserve"> were interviewed and </w:t>
      </w:r>
      <w:r w:rsidR="00C75F77">
        <w:t>210</w:t>
      </w:r>
      <w:r>
        <w:t xml:space="preserve"> were appointed</w:t>
      </w:r>
    </w:p>
    <w:p w14:paraId="5DBA5E64" w14:textId="04F12C4F" w:rsidR="00505380" w:rsidRPr="000C2E49" w:rsidRDefault="005456AB" w:rsidP="009A6816">
      <w:pPr>
        <w:spacing w:line="360" w:lineRule="auto"/>
      </w:pPr>
      <w:r>
        <w:t>For comparison, d</w:t>
      </w:r>
      <w:r w:rsidR="00505380">
        <w:t>uring the period August 201</w:t>
      </w:r>
      <w:r w:rsidR="00E43A17">
        <w:t>9</w:t>
      </w:r>
      <w:r w:rsidR="00DB25A1">
        <w:t xml:space="preserve"> </w:t>
      </w:r>
      <w:r w:rsidR="00505380">
        <w:t>- July 20</w:t>
      </w:r>
      <w:r w:rsidR="00E43A17">
        <w:t>20</w:t>
      </w:r>
      <w:r w:rsidR="00245FB4">
        <w:t xml:space="preserve">, </w:t>
      </w:r>
      <w:r w:rsidR="0098766A">
        <w:t>2</w:t>
      </w:r>
      <w:r w:rsidR="00245FB4">
        <w:t>,</w:t>
      </w:r>
      <w:r w:rsidR="0098766A">
        <w:t>77</w:t>
      </w:r>
      <w:r w:rsidR="00245FB4">
        <w:t>1</w:t>
      </w:r>
      <w:r w:rsidR="00505380">
        <w:t xml:space="preserve"> applications were received for P&amp;M positions</w:t>
      </w:r>
      <w:r w:rsidR="00C75F77">
        <w:t>,</w:t>
      </w:r>
      <w:r w:rsidR="00245FB4">
        <w:t xml:space="preserve"> applicants </w:t>
      </w:r>
      <w:r w:rsidR="0098766A">
        <w:t>815</w:t>
      </w:r>
      <w:r w:rsidR="00245FB4">
        <w:t xml:space="preserve"> were interviewed and </w:t>
      </w:r>
      <w:r w:rsidR="0098766A">
        <w:t>185</w:t>
      </w:r>
      <w:r w:rsidR="00505380">
        <w:t xml:space="preserve"> were appointed.</w:t>
      </w:r>
    </w:p>
    <w:p w14:paraId="51C3FD24" w14:textId="77777777" w:rsidR="00505380" w:rsidRPr="000C2E49" w:rsidRDefault="00F2513E" w:rsidP="009A6816">
      <w:pPr>
        <w:spacing w:line="360" w:lineRule="auto"/>
        <w:rPr>
          <w:b/>
        </w:rPr>
      </w:pPr>
      <w:r>
        <w:rPr>
          <w:b/>
          <w:i/>
        </w:rPr>
        <w:t>Data are</w:t>
      </w:r>
      <w:r w:rsidR="00505380" w:rsidRPr="000C2E49">
        <w:rPr>
          <w:b/>
          <w:i/>
        </w:rPr>
        <w:t xml:space="preserve"> rounded to the nearest whole percent and therefore may not always total 100%.</w:t>
      </w:r>
    </w:p>
    <w:p w14:paraId="66D32D9C" w14:textId="77777777" w:rsidR="00761A9C" w:rsidRDefault="00761A9C" w:rsidP="009A6816">
      <w:pPr>
        <w:pStyle w:val="Heading2"/>
      </w:pPr>
      <w:bookmarkStart w:id="2" w:name="_Toc56687988"/>
      <w:r w:rsidRPr="007A6DB8">
        <w:lastRenderedPageBreak/>
        <w:t>Caring responsibilities</w:t>
      </w:r>
      <w:r w:rsidRPr="007A6DB8">
        <w:rPr>
          <w:rStyle w:val="FootnoteReference"/>
          <w:rFonts w:cs="Arial"/>
          <w:b w:val="0"/>
          <w:color w:val="17365D" w:themeColor="text2" w:themeShade="BF"/>
          <w:szCs w:val="32"/>
        </w:rPr>
        <w:footnoteReference w:id="2"/>
      </w:r>
      <w:bookmarkEnd w:id="2"/>
      <w:r w:rsidRPr="007A6DB8">
        <w:t xml:space="preserve">  </w:t>
      </w:r>
    </w:p>
    <w:p w14:paraId="4E89AA37" w14:textId="77777777" w:rsidR="00EA4BE1" w:rsidRPr="00EA4BE1" w:rsidRDefault="00EA4BE1" w:rsidP="00EA4BE1"/>
    <w:p w14:paraId="1253D314" w14:textId="27FB2466" w:rsidR="00ED2C12" w:rsidRDefault="00C75F77" w:rsidP="00C75F77">
      <w:pPr>
        <w:spacing w:line="360" w:lineRule="auto"/>
        <w:jc w:val="center"/>
      </w:pPr>
      <w:r>
        <w:rPr>
          <w:noProof/>
          <w:lang w:eastAsia="en-GB"/>
        </w:rPr>
        <w:drawing>
          <wp:inline distT="0" distB="0" distL="0" distR="0" wp14:anchorId="68B023B6" wp14:editId="0A37FC66">
            <wp:extent cx="6053861" cy="3649133"/>
            <wp:effectExtent l="0" t="0" r="4445"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1"/>
                    <a:stretch>
                      <a:fillRect/>
                    </a:stretch>
                  </pic:blipFill>
                  <pic:spPr>
                    <a:xfrm>
                      <a:off x="0" y="0"/>
                      <a:ext cx="6074287" cy="3661445"/>
                    </a:xfrm>
                    <a:prstGeom prst="rect">
                      <a:avLst/>
                    </a:prstGeom>
                  </pic:spPr>
                </pic:pic>
              </a:graphicData>
            </a:graphic>
          </wp:inline>
        </w:drawing>
      </w:r>
    </w:p>
    <w:tbl>
      <w:tblPr>
        <w:tblW w:w="5000" w:type="pct"/>
        <w:tblLayout w:type="fixed"/>
        <w:tblLook w:val="04A0" w:firstRow="1" w:lastRow="0" w:firstColumn="1" w:lastColumn="0" w:noHBand="0" w:noVBand="1"/>
        <w:tblCaption w:val="Professional and Managerial Staff Recruitment by Caring Responsibility"/>
        <w:tblDescription w:val="Table showing the percentage of professional and managerial staff recruitment (applicants, Interviewed and Appointed) by caring responsibility. Categories include yes, no, prefer not to answer and unknown."/>
      </w:tblPr>
      <w:tblGrid>
        <w:gridCol w:w="1925"/>
        <w:gridCol w:w="1925"/>
        <w:gridCol w:w="1926"/>
        <w:gridCol w:w="1926"/>
        <w:gridCol w:w="1926"/>
      </w:tblGrid>
      <w:tr w:rsidR="00ED2C12" w:rsidRPr="00ED2C12" w14:paraId="305C1381" w14:textId="77777777" w:rsidTr="00ED2C12">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56A9A" w14:textId="77777777" w:rsidR="00ED2C12" w:rsidRPr="00ED2C12" w:rsidRDefault="00ED2C12" w:rsidP="0087644E">
            <w:pPr>
              <w:rPr>
                <w:rFonts w:eastAsia="Times New Roman"/>
                <w:b/>
                <w:bCs/>
                <w:color w:val="000000"/>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A676298" w14:textId="77777777" w:rsidR="00ED2C12" w:rsidRPr="00ED2C12" w:rsidRDefault="00ED2C12" w:rsidP="0087644E">
            <w:pPr>
              <w:jc w:val="center"/>
              <w:rPr>
                <w:rFonts w:eastAsia="Times New Roman"/>
                <w:b/>
                <w:bCs/>
                <w:color w:val="000000"/>
                <w:lang w:eastAsia="en-GB"/>
              </w:rPr>
            </w:pPr>
            <w:r w:rsidRPr="00ED2C12">
              <w:rPr>
                <w:rFonts w:eastAsia="Times New Roman"/>
                <w:b/>
                <w:bCs/>
                <w:color w:val="000000"/>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B3E5A73" w14:textId="77777777" w:rsidR="00ED2C12" w:rsidRPr="00ED2C12" w:rsidRDefault="00ED2C12" w:rsidP="0087644E">
            <w:pPr>
              <w:jc w:val="center"/>
              <w:rPr>
                <w:rFonts w:eastAsia="Times New Roman"/>
                <w:b/>
                <w:bCs/>
                <w:color w:val="000000"/>
                <w:lang w:eastAsia="en-GB"/>
              </w:rPr>
            </w:pPr>
            <w:r w:rsidRPr="00ED2C12">
              <w:rPr>
                <w:rFonts w:eastAsia="Times New Roman"/>
                <w:b/>
                <w:bCs/>
                <w:color w:val="000000"/>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220EA15" w14:textId="77777777" w:rsidR="00ED2C12" w:rsidRPr="00ED2C12" w:rsidRDefault="00ED2C12" w:rsidP="0087644E">
            <w:pPr>
              <w:jc w:val="center"/>
              <w:rPr>
                <w:rFonts w:eastAsia="Times New Roman"/>
                <w:b/>
                <w:bCs/>
                <w:color w:val="000000"/>
                <w:lang w:eastAsia="en-GB"/>
              </w:rPr>
            </w:pPr>
            <w:r w:rsidRPr="00ED2C12">
              <w:rPr>
                <w:rFonts w:eastAsia="Times New Roman"/>
                <w:b/>
                <w:bCs/>
                <w:color w:val="000000"/>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3C10EA8" w14:textId="77777777" w:rsidR="00ED2C12" w:rsidRPr="00ED2C12" w:rsidRDefault="00ED2C12" w:rsidP="0087644E">
            <w:pPr>
              <w:jc w:val="center"/>
              <w:rPr>
                <w:rFonts w:eastAsia="Times New Roman"/>
                <w:b/>
                <w:bCs/>
                <w:color w:val="000000"/>
                <w:lang w:eastAsia="en-GB"/>
              </w:rPr>
            </w:pPr>
            <w:r w:rsidRPr="00ED2C12">
              <w:rPr>
                <w:rFonts w:eastAsia="Times New Roman"/>
                <w:b/>
                <w:bCs/>
                <w:color w:val="000000"/>
                <w:lang w:eastAsia="en-GB"/>
              </w:rPr>
              <w:t>Unknown</w:t>
            </w:r>
          </w:p>
        </w:tc>
      </w:tr>
      <w:tr w:rsidR="00ED2C12" w:rsidRPr="00ED2C12" w14:paraId="570036B7" w14:textId="77777777" w:rsidTr="00ED2C1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76518D9" w14:textId="77777777" w:rsidR="00ED2C12" w:rsidRPr="00ED2C12" w:rsidRDefault="00ED2C12" w:rsidP="0087644E">
            <w:pPr>
              <w:rPr>
                <w:rFonts w:eastAsia="Times New Roman"/>
                <w:b/>
                <w:bCs/>
                <w:color w:val="000000"/>
                <w:lang w:eastAsia="en-GB"/>
              </w:rPr>
            </w:pPr>
            <w:r w:rsidRPr="00ED2C12">
              <w:rPr>
                <w:rFonts w:eastAsia="Times New Roman"/>
                <w:b/>
                <w:bCs/>
                <w:color w:val="000000"/>
                <w:lang w:eastAsia="en-GB"/>
              </w:rPr>
              <w:t>Applicants</w:t>
            </w:r>
          </w:p>
        </w:tc>
        <w:tc>
          <w:tcPr>
            <w:tcW w:w="1000" w:type="pct"/>
            <w:tcBorders>
              <w:top w:val="nil"/>
              <w:left w:val="nil"/>
              <w:bottom w:val="single" w:sz="4" w:space="0" w:color="auto"/>
              <w:right w:val="single" w:sz="4" w:space="0" w:color="auto"/>
            </w:tcBorders>
            <w:shd w:val="clear" w:color="auto" w:fill="auto"/>
            <w:noWrap/>
            <w:vAlign w:val="center"/>
            <w:hideMark/>
          </w:tcPr>
          <w:p w14:paraId="5C7726A1" w14:textId="7C284ADB" w:rsidR="00ED2C12" w:rsidRPr="00ED2C12" w:rsidRDefault="00C75F77" w:rsidP="0087644E">
            <w:pPr>
              <w:jc w:val="center"/>
              <w:rPr>
                <w:rFonts w:eastAsia="Times New Roman"/>
                <w:color w:val="000000"/>
                <w:lang w:eastAsia="en-GB"/>
              </w:rPr>
            </w:pPr>
            <w:r>
              <w:rPr>
                <w:rFonts w:eastAsia="Times New Roman"/>
                <w:color w:val="000000"/>
                <w:lang w:eastAsia="en-GB"/>
              </w:rPr>
              <w:t>30</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6211DA9C" w14:textId="11641FFD" w:rsidR="00ED2C12" w:rsidRPr="00ED2C12" w:rsidRDefault="008137EC" w:rsidP="0087644E">
            <w:pPr>
              <w:jc w:val="center"/>
              <w:rPr>
                <w:rFonts w:eastAsia="Times New Roman"/>
                <w:color w:val="000000"/>
                <w:lang w:eastAsia="en-GB"/>
              </w:rPr>
            </w:pPr>
            <w:r>
              <w:rPr>
                <w:rFonts w:eastAsia="Times New Roman"/>
                <w:color w:val="000000"/>
                <w:lang w:eastAsia="en-GB"/>
              </w:rPr>
              <w:t>6</w:t>
            </w:r>
            <w:r w:rsidR="00C75F77">
              <w:rPr>
                <w:rFonts w:eastAsia="Times New Roman"/>
                <w:color w:val="000000"/>
                <w:lang w:eastAsia="en-GB"/>
              </w:rPr>
              <w:t>5</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61FC70A1" w14:textId="42B5AA86" w:rsidR="00ED2C12" w:rsidRPr="00ED2C12" w:rsidRDefault="00C75F77" w:rsidP="0087644E">
            <w:pPr>
              <w:jc w:val="center"/>
              <w:rPr>
                <w:rFonts w:eastAsia="Times New Roman"/>
                <w:color w:val="000000"/>
                <w:lang w:eastAsia="en-GB"/>
              </w:rPr>
            </w:pPr>
            <w:r>
              <w:rPr>
                <w:rFonts w:eastAsia="Times New Roman"/>
                <w:color w:val="000000"/>
                <w:lang w:eastAsia="en-GB"/>
              </w:rPr>
              <w:t>3</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2C79C826" w14:textId="5D98E5F1" w:rsidR="00ED2C12" w:rsidRPr="00ED2C12" w:rsidRDefault="00C75F77" w:rsidP="0087644E">
            <w:pPr>
              <w:jc w:val="center"/>
              <w:rPr>
                <w:rFonts w:eastAsia="Times New Roman"/>
                <w:color w:val="000000"/>
                <w:lang w:eastAsia="en-GB"/>
              </w:rPr>
            </w:pPr>
            <w:r>
              <w:rPr>
                <w:rFonts w:eastAsia="Times New Roman"/>
                <w:color w:val="000000"/>
                <w:lang w:eastAsia="en-GB"/>
              </w:rPr>
              <w:t>2</w:t>
            </w:r>
            <w:r w:rsidR="00ED2C12" w:rsidRPr="00ED2C12">
              <w:rPr>
                <w:rFonts w:eastAsia="Times New Roman"/>
                <w:color w:val="000000"/>
                <w:lang w:eastAsia="en-GB"/>
              </w:rPr>
              <w:t>%</w:t>
            </w:r>
          </w:p>
        </w:tc>
      </w:tr>
      <w:tr w:rsidR="00ED2C12" w:rsidRPr="00ED2C12" w14:paraId="5BD9E9B1" w14:textId="77777777" w:rsidTr="00ED2C1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E3FED50" w14:textId="77777777" w:rsidR="00ED2C12" w:rsidRPr="00ED2C12" w:rsidRDefault="00ED2C12" w:rsidP="0087644E">
            <w:pPr>
              <w:rPr>
                <w:rFonts w:eastAsia="Times New Roman"/>
                <w:b/>
                <w:bCs/>
                <w:color w:val="000000"/>
                <w:lang w:eastAsia="en-GB"/>
              </w:rPr>
            </w:pPr>
            <w:r w:rsidRPr="00ED2C12">
              <w:rPr>
                <w:rFonts w:eastAsia="Times New Roman"/>
                <w:b/>
                <w:bCs/>
                <w:color w:val="000000"/>
                <w:lang w:eastAsia="en-GB"/>
              </w:rPr>
              <w:t>Interviewed</w:t>
            </w:r>
          </w:p>
        </w:tc>
        <w:tc>
          <w:tcPr>
            <w:tcW w:w="1000" w:type="pct"/>
            <w:tcBorders>
              <w:top w:val="nil"/>
              <w:left w:val="nil"/>
              <w:bottom w:val="single" w:sz="4" w:space="0" w:color="auto"/>
              <w:right w:val="single" w:sz="4" w:space="0" w:color="auto"/>
            </w:tcBorders>
            <w:shd w:val="clear" w:color="auto" w:fill="auto"/>
            <w:noWrap/>
            <w:vAlign w:val="center"/>
            <w:hideMark/>
          </w:tcPr>
          <w:p w14:paraId="357FDFF1" w14:textId="3949C3E1" w:rsidR="00ED2C12" w:rsidRPr="00ED2C12" w:rsidRDefault="008137EC" w:rsidP="0087644E">
            <w:pPr>
              <w:jc w:val="center"/>
              <w:rPr>
                <w:rFonts w:eastAsia="Times New Roman"/>
                <w:color w:val="000000"/>
                <w:lang w:eastAsia="en-GB"/>
              </w:rPr>
            </w:pPr>
            <w:r>
              <w:rPr>
                <w:rFonts w:eastAsia="Times New Roman"/>
                <w:color w:val="000000"/>
                <w:lang w:eastAsia="en-GB"/>
              </w:rPr>
              <w:t>3</w:t>
            </w:r>
            <w:r w:rsidR="00C75F77">
              <w:rPr>
                <w:rFonts w:eastAsia="Times New Roman"/>
                <w:color w:val="000000"/>
                <w:lang w:eastAsia="en-GB"/>
              </w:rPr>
              <w:t>1</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05BEFE24" w14:textId="32467368" w:rsidR="00ED2C12" w:rsidRPr="00ED2C12" w:rsidRDefault="008137EC" w:rsidP="0087644E">
            <w:pPr>
              <w:jc w:val="center"/>
              <w:rPr>
                <w:rFonts w:eastAsia="Times New Roman"/>
                <w:color w:val="000000"/>
                <w:lang w:eastAsia="en-GB"/>
              </w:rPr>
            </w:pPr>
            <w:r>
              <w:rPr>
                <w:rFonts w:eastAsia="Times New Roman"/>
                <w:color w:val="000000"/>
                <w:lang w:eastAsia="en-GB"/>
              </w:rPr>
              <w:t>6</w:t>
            </w:r>
            <w:r w:rsidR="00C75F77">
              <w:rPr>
                <w:rFonts w:eastAsia="Times New Roman"/>
                <w:color w:val="000000"/>
                <w:lang w:eastAsia="en-GB"/>
              </w:rPr>
              <w:t>3</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0B28598A" w14:textId="3024FDC1" w:rsidR="00ED2C12" w:rsidRPr="00ED2C12" w:rsidRDefault="00C75F77" w:rsidP="0087644E">
            <w:pPr>
              <w:jc w:val="center"/>
              <w:rPr>
                <w:rFonts w:eastAsia="Times New Roman"/>
                <w:color w:val="000000"/>
                <w:lang w:eastAsia="en-GB"/>
              </w:rPr>
            </w:pPr>
            <w:r>
              <w:rPr>
                <w:rFonts w:eastAsia="Times New Roman"/>
                <w:color w:val="000000"/>
                <w:lang w:eastAsia="en-GB"/>
              </w:rPr>
              <w:t>3</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25FFA7ED" w14:textId="77777777" w:rsidR="00ED2C12" w:rsidRPr="00ED2C12" w:rsidRDefault="00061074" w:rsidP="0087644E">
            <w:pPr>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r>
      <w:tr w:rsidR="00ED2C12" w:rsidRPr="00ED2C12" w14:paraId="3343E747" w14:textId="77777777" w:rsidTr="00ED2C1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1E706CA" w14:textId="77777777" w:rsidR="00ED2C12" w:rsidRPr="00ED2C12" w:rsidRDefault="00ED2C12" w:rsidP="0087644E">
            <w:pPr>
              <w:rPr>
                <w:rFonts w:eastAsia="Times New Roman"/>
                <w:b/>
                <w:bCs/>
                <w:color w:val="000000"/>
                <w:lang w:eastAsia="en-GB"/>
              </w:rPr>
            </w:pPr>
            <w:r w:rsidRPr="00ED2C12">
              <w:rPr>
                <w:rFonts w:eastAsia="Times New Roman"/>
                <w:b/>
                <w:bCs/>
                <w:color w:val="000000"/>
                <w:lang w:eastAsia="en-GB"/>
              </w:rPr>
              <w:t>Appointed</w:t>
            </w:r>
          </w:p>
        </w:tc>
        <w:tc>
          <w:tcPr>
            <w:tcW w:w="1000" w:type="pct"/>
            <w:tcBorders>
              <w:top w:val="nil"/>
              <w:left w:val="nil"/>
              <w:bottom w:val="single" w:sz="4" w:space="0" w:color="auto"/>
              <w:right w:val="single" w:sz="4" w:space="0" w:color="auto"/>
            </w:tcBorders>
            <w:shd w:val="clear" w:color="auto" w:fill="auto"/>
            <w:noWrap/>
            <w:vAlign w:val="center"/>
            <w:hideMark/>
          </w:tcPr>
          <w:p w14:paraId="26FC44E8" w14:textId="5035B5CB" w:rsidR="00ED2C12" w:rsidRPr="00ED2C12" w:rsidRDefault="008137EC" w:rsidP="0087644E">
            <w:pPr>
              <w:jc w:val="center"/>
              <w:rPr>
                <w:rFonts w:eastAsia="Times New Roman"/>
                <w:color w:val="000000"/>
                <w:lang w:eastAsia="en-GB"/>
              </w:rPr>
            </w:pPr>
            <w:r>
              <w:rPr>
                <w:rFonts w:eastAsia="Times New Roman"/>
                <w:color w:val="000000"/>
                <w:lang w:eastAsia="en-GB"/>
              </w:rPr>
              <w:t>3</w:t>
            </w:r>
            <w:r w:rsidR="00C75F77">
              <w:rPr>
                <w:rFonts w:eastAsia="Times New Roman"/>
                <w:color w:val="000000"/>
                <w:lang w:eastAsia="en-GB"/>
              </w:rPr>
              <w:t>6</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36EC43BC" w14:textId="3DB39C2C" w:rsidR="00ED2C12" w:rsidRPr="00ED2C12" w:rsidRDefault="00C75F77" w:rsidP="0087644E">
            <w:pPr>
              <w:jc w:val="center"/>
              <w:rPr>
                <w:rFonts w:eastAsia="Times New Roman"/>
                <w:color w:val="000000"/>
                <w:lang w:eastAsia="en-GB"/>
              </w:rPr>
            </w:pPr>
            <w:r>
              <w:rPr>
                <w:rFonts w:eastAsia="Times New Roman"/>
                <w:color w:val="000000"/>
                <w:lang w:eastAsia="en-GB"/>
              </w:rPr>
              <w:t>60</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20EF59C4" w14:textId="0A86C2CB" w:rsidR="00ED2C12" w:rsidRPr="00ED2C12" w:rsidRDefault="00C75F77" w:rsidP="0087644E">
            <w:pPr>
              <w:jc w:val="center"/>
              <w:rPr>
                <w:rFonts w:eastAsia="Times New Roman"/>
                <w:color w:val="000000"/>
                <w:lang w:eastAsia="en-GB"/>
              </w:rPr>
            </w:pPr>
            <w:r>
              <w:rPr>
                <w:rFonts w:eastAsia="Times New Roman"/>
                <w:color w:val="000000"/>
                <w:lang w:eastAsia="en-GB"/>
              </w:rPr>
              <w:t>2</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19537F36" w14:textId="7A13D157" w:rsidR="00ED2C12" w:rsidRPr="00ED2C12" w:rsidRDefault="00C75F77" w:rsidP="0087644E">
            <w:pPr>
              <w:jc w:val="center"/>
              <w:rPr>
                <w:rFonts w:eastAsia="Times New Roman"/>
                <w:color w:val="000000"/>
                <w:lang w:eastAsia="en-GB"/>
              </w:rPr>
            </w:pPr>
            <w:r>
              <w:rPr>
                <w:rFonts w:eastAsia="Times New Roman"/>
                <w:color w:val="000000"/>
                <w:lang w:eastAsia="en-GB"/>
              </w:rPr>
              <w:t>2</w:t>
            </w:r>
            <w:r w:rsidR="00ED2C12" w:rsidRPr="00ED2C12">
              <w:rPr>
                <w:rFonts w:eastAsia="Times New Roman"/>
                <w:color w:val="000000"/>
                <w:lang w:eastAsia="en-GB"/>
              </w:rPr>
              <w:t>%</w:t>
            </w:r>
          </w:p>
        </w:tc>
      </w:tr>
    </w:tbl>
    <w:p w14:paraId="4F0C4C29" w14:textId="77777777" w:rsidR="00B8665E" w:rsidRPr="009A6816" w:rsidRDefault="00ED2C12" w:rsidP="009A6816">
      <w:pPr>
        <w:spacing w:line="360" w:lineRule="auto"/>
        <w:rPr>
          <w:b/>
          <w:szCs w:val="24"/>
        </w:rPr>
      </w:pPr>
      <w:r>
        <w:rPr>
          <w:i/>
          <w:szCs w:val="24"/>
        </w:rPr>
        <w:br/>
      </w:r>
      <w:r w:rsidR="007A6DB8" w:rsidRPr="009A6816">
        <w:rPr>
          <w:b/>
          <w:szCs w:val="24"/>
        </w:rPr>
        <w:t>Commentary</w:t>
      </w:r>
    </w:p>
    <w:p w14:paraId="7CFC9C1A" w14:textId="38E24016" w:rsidR="00C75F77" w:rsidRDefault="008F7177" w:rsidP="009A6816">
      <w:pPr>
        <w:spacing w:line="360" w:lineRule="auto"/>
        <w:rPr>
          <w:szCs w:val="24"/>
        </w:rPr>
      </w:pPr>
      <w:r>
        <w:rPr>
          <w:szCs w:val="24"/>
        </w:rPr>
        <w:t>During the academic year 20</w:t>
      </w:r>
      <w:r w:rsidR="00C75F77">
        <w:rPr>
          <w:szCs w:val="24"/>
        </w:rPr>
        <w:t>20</w:t>
      </w:r>
      <w:r w:rsidR="00ED2C12">
        <w:rPr>
          <w:szCs w:val="24"/>
        </w:rPr>
        <w:t>-</w:t>
      </w:r>
      <w:r w:rsidR="00DE7629">
        <w:rPr>
          <w:szCs w:val="24"/>
        </w:rPr>
        <w:t>2</w:t>
      </w:r>
      <w:r w:rsidR="00C75F77">
        <w:rPr>
          <w:szCs w:val="24"/>
        </w:rPr>
        <w:t>1</w:t>
      </w:r>
      <w:r>
        <w:rPr>
          <w:szCs w:val="24"/>
        </w:rPr>
        <w:t xml:space="preserve">, </w:t>
      </w:r>
      <w:r w:rsidR="00C75F77">
        <w:rPr>
          <w:szCs w:val="24"/>
        </w:rPr>
        <w:t>30</w:t>
      </w:r>
      <w:r w:rsidR="00ED2C12">
        <w:rPr>
          <w:szCs w:val="24"/>
        </w:rPr>
        <w:t xml:space="preserve">% of P&amp;M </w:t>
      </w:r>
      <w:r w:rsidR="00ED2C12">
        <w:rPr>
          <w:b/>
          <w:szCs w:val="24"/>
        </w:rPr>
        <w:t xml:space="preserve">applicants </w:t>
      </w:r>
      <w:r w:rsidR="00ED2C12" w:rsidRPr="00ED2C12">
        <w:rPr>
          <w:szCs w:val="24"/>
        </w:rPr>
        <w:t>(</w:t>
      </w:r>
      <w:r>
        <w:rPr>
          <w:szCs w:val="24"/>
        </w:rPr>
        <w:t>2</w:t>
      </w:r>
      <w:r w:rsidR="00C75F77">
        <w:rPr>
          <w:szCs w:val="24"/>
        </w:rPr>
        <w:t>8</w:t>
      </w:r>
      <w:r w:rsidR="005B1E28" w:rsidRPr="007A6DB8">
        <w:rPr>
          <w:szCs w:val="24"/>
        </w:rPr>
        <w:t>%</w:t>
      </w:r>
      <w:r>
        <w:rPr>
          <w:szCs w:val="24"/>
        </w:rPr>
        <w:t xml:space="preserve">, </w:t>
      </w:r>
      <w:r w:rsidR="00C75F77">
        <w:rPr>
          <w:szCs w:val="24"/>
        </w:rPr>
        <w:t>2019-20</w:t>
      </w:r>
      <w:r w:rsidR="00ED2C12">
        <w:rPr>
          <w:szCs w:val="24"/>
        </w:rPr>
        <w:t>)</w:t>
      </w:r>
      <w:r w:rsidR="005B1E28" w:rsidRPr="007A6DB8">
        <w:rPr>
          <w:szCs w:val="24"/>
        </w:rPr>
        <w:t xml:space="preserve"> and </w:t>
      </w:r>
      <w:r w:rsidR="00ED2C12">
        <w:rPr>
          <w:szCs w:val="24"/>
        </w:rPr>
        <w:t>3</w:t>
      </w:r>
      <w:r w:rsidR="00C75F77">
        <w:rPr>
          <w:szCs w:val="24"/>
        </w:rPr>
        <w:t>6</w:t>
      </w:r>
      <w:r w:rsidR="00ED2C12">
        <w:rPr>
          <w:szCs w:val="24"/>
        </w:rPr>
        <w:t xml:space="preserve">% of P&amp;M staff </w:t>
      </w:r>
      <w:r w:rsidR="00ED2C12">
        <w:rPr>
          <w:b/>
          <w:szCs w:val="24"/>
        </w:rPr>
        <w:t xml:space="preserve">appointed </w:t>
      </w:r>
      <w:r w:rsidR="00ED2C12" w:rsidRPr="00ED2C12">
        <w:rPr>
          <w:szCs w:val="24"/>
        </w:rPr>
        <w:t>(</w:t>
      </w:r>
      <w:r>
        <w:rPr>
          <w:szCs w:val="24"/>
        </w:rPr>
        <w:t>35</w:t>
      </w:r>
      <w:r w:rsidR="001B37D5" w:rsidRPr="007A6DB8">
        <w:rPr>
          <w:szCs w:val="24"/>
        </w:rPr>
        <w:t>%</w:t>
      </w:r>
      <w:r w:rsidR="00ED2C12">
        <w:rPr>
          <w:szCs w:val="24"/>
        </w:rPr>
        <w:t xml:space="preserve">, </w:t>
      </w:r>
      <w:r w:rsidR="00C75F77">
        <w:rPr>
          <w:szCs w:val="24"/>
        </w:rPr>
        <w:t>2019-20</w:t>
      </w:r>
      <w:r w:rsidR="00ED2C12">
        <w:rPr>
          <w:szCs w:val="24"/>
        </w:rPr>
        <w:t>)</w:t>
      </w:r>
      <w:r w:rsidR="001B37D5" w:rsidRPr="007A6DB8">
        <w:rPr>
          <w:szCs w:val="24"/>
        </w:rPr>
        <w:t xml:space="preserve"> declared they</w:t>
      </w:r>
      <w:r w:rsidR="00ED2C12">
        <w:rPr>
          <w:szCs w:val="24"/>
        </w:rPr>
        <w:t xml:space="preserve"> had caring responsibilities.</w:t>
      </w:r>
    </w:p>
    <w:p w14:paraId="25D291AB" w14:textId="08B0AD7F" w:rsidR="004B3267" w:rsidRPr="00282BBD" w:rsidRDefault="00ED2C12" w:rsidP="009A6816">
      <w:pPr>
        <w:spacing w:line="360" w:lineRule="auto"/>
        <w:rPr>
          <w:rFonts w:eastAsiaTheme="majorEastAsia"/>
          <w:bCs/>
        </w:rPr>
      </w:pPr>
      <w:r>
        <w:rPr>
          <w:szCs w:val="24"/>
        </w:rPr>
        <w:t xml:space="preserve"> </w:t>
      </w:r>
      <w:r w:rsidR="004B3267" w:rsidRPr="00282BBD">
        <w:rPr>
          <w:rFonts w:eastAsiaTheme="majorEastAsia"/>
          <w:bCs/>
        </w:rPr>
        <w:br w:type="page"/>
      </w:r>
    </w:p>
    <w:p w14:paraId="1A2B1F9F" w14:textId="77777777" w:rsidR="000304E3" w:rsidRDefault="00784ECD" w:rsidP="009A6816">
      <w:pPr>
        <w:pStyle w:val="Heading2"/>
      </w:pPr>
      <w:bookmarkStart w:id="3" w:name="_Toc56687989"/>
      <w:r w:rsidRPr="007A6DB8">
        <w:lastRenderedPageBreak/>
        <w:t>Disability</w:t>
      </w:r>
      <w:r w:rsidRPr="007A6DB8">
        <w:rPr>
          <w:rStyle w:val="FootnoteReference"/>
          <w:rFonts w:cs="Arial"/>
          <w:b w:val="0"/>
          <w:color w:val="17365D" w:themeColor="text2" w:themeShade="BF"/>
          <w:szCs w:val="32"/>
        </w:rPr>
        <w:footnoteReference w:id="3"/>
      </w:r>
      <w:bookmarkEnd w:id="3"/>
    </w:p>
    <w:p w14:paraId="79A1B175" w14:textId="77777777" w:rsidR="001F57A7" w:rsidRDefault="001F57A7" w:rsidP="001F57A7">
      <w:pPr>
        <w:spacing w:line="360" w:lineRule="auto"/>
        <w:jc w:val="center"/>
      </w:pPr>
    </w:p>
    <w:p w14:paraId="660F38BC" w14:textId="029A6F05" w:rsidR="00ED2C12" w:rsidRDefault="001F57A7" w:rsidP="001F57A7">
      <w:pPr>
        <w:spacing w:line="360" w:lineRule="auto"/>
        <w:jc w:val="center"/>
      </w:pPr>
      <w:r>
        <w:rPr>
          <w:noProof/>
          <w:lang w:eastAsia="en-GB"/>
        </w:rPr>
        <w:drawing>
          <wp:inline distT="0" distB="0" distL="0" distR="0" wp14:anchorId="1684CFBD" wp14:editId="51248F4D">
            <wp:extent cx="5885308" cy="3547533"/>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2"/>
                    <a:stretch>
                      <a:fillRect/>
                    </a:stretch>
                  </pic:blipFill>
                  <pic:spPr>
                    <a:xfrm>
                      <a:off x="0" y="0"/>
                      <a:ext cx="5919285" cy="3568013"/>
                    </a:xfrm>
                    <a:prstGeom prst="rect">
                      <a:avLst/>
                    </a:prstGeom>
                  </pic:spPr>
                </pic:pic>
              </a:graphicData>
            </a:graphic>
          </wp:inline>
        </w:drawing>
      </w:r>
    </w:p>
    <w:tbl>
      <w:tblPr>
        <w:tblW w:w="5000" w:type="pct"/>
        <w:tblLayout w:type="fixed"/>
        <w:tblLook w:val="04A0" w:firstRow="1" w:lastRow="0" w:firstColumn="1" w:lastColumn="0" w:noHBand="0" w:noVBand="1"/>
        <w:tblCaption w:val="Professional and Managerial Staff Recruitment by Disability"/>
        <w:tblDescription w:val="Table showing the percentage of professional and managerial staff recruitment (applicants, Interviewed and Appointed) by disability. Categories include yes, no, prefer not to answer and unknown."/>
      </w:tblPr>
      <w:tblGrid>
        <w:gridCol w:w="1925"/>
        <w:gridCol w:w="1925"/>
        <w:gridCol w:w="1926"/>
        <w:gridCol w:w="1926"/>
        <w:gridCol w:w="1926"/>
      </w:tblGrid>
      <w:tr w:rsidR="00ED2C12" w:rsidRPr="00ED2C12" w14:paraId="51504427" w14:textId="77777777" w:rsidTr="00ED2C12">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7A88" w14:textId="77777777" w:rsidR="00ED2C12" w:rsidRPr="00ED2C12" w:rsidRDefault="00ED2C12" w:rsidP="0087644E">
            <w:pPr>
              <w:spacing w:line="240" w:lineRule="auto"/>
              <w:rPr>
                <w:rFonts w:eastAsia="Times New Roman"/>
                <w:b/>
                <w:bCs/>
                <w:color w:val="000000"/>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A69A55F" w14:textId="77777777" w:rsidR="00ED2C12" w:rsidRPr="00ED2C12" w:rsidRDefault="00ED2C12" w:rsidP="0087644E">
            <w:pPr>
              <w:spacing w:line="240" w:lineRule="auto"/>
              <w:jc w:val="center"/>
              <w:rPr>
                <w:rFonts w:eastAsia="Times New Roman"/>
                <w:b/>
                <w:bCs/>
                <w:color w:val="000000"/>
                <w:lang w:eastAsia="en-GB"/>
              </w:rPr>
            </w:pPr>
            <w:r w:rsidRPr="00ED2C12">
              <w:rPr>
                <w:rFonts w:eastAsia="Times New Roman"/>
                <w:b/>
                <w:bCs/>
                <w:color w:val="000000"/>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1FA11FF" w14:textId="77777777" w:rsidR="00ED2C12" w:rsidRPr="00ED2C12" w:rsidRDefault="00ED2C12" w:rsidP="0087644E">
            <w:pPr>
              <w:spacing w:line="240" w:lineRule="auto"/>
              <w:jc w:val="center"/>
              <w:rPr>
                <w:rFonts w:eastAsia="Times New Roman"/>
                <w:b/>
                <w:bCs/>
                <w:color w:val="000000"/>
                <w:lang w:eastAsia="en-GB"/>
              </w:rPr>
            </w:pPr>
            <w:r w:rsidRPr="00ED2C12">
              <w:rPr>
                <w:rFonts w:eastAsia="Times New Roman"/>
                <w:b/>
                <w:bCs/>
                <w:color w:val="000000"/>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1910700" w14:textId="77777777" w:rsidR="00ED2C12" w:rsidRPr="00ED2C12" w:rsidRDefault="00ED2C12" w:rsidP="0087644E">
            <w:pPr>
              <w:spacing w:line="240" w:lineRule="auto"/>
              <w:jc w:val="center"/>
              <w:rPr>
                <w:rFonts w:eastAsia="Times New Roman"/>
                <w:b/>
                <w:bCs/>
                <w:color w:val="000000"/>
                <w:lang w:eastAsia="en-GB"/>
              </w:rPr>
            </w:pPr>
            <w:r w:rsidRPr="00ED2C12">
              <w:rPr>
                <w:rFonts w:eastAsia="Times New Roman"/>
                <w:b/>
                <w:bCs/>
                <w:color w:val="000000"/>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3C68103" w14:textId="77777777" w:rsidR="00ED2C12" w:rsidRPr="00ED2C12" w:rsidRDefault="00ED2C12" w:rsidP="0087644E">
            <w:pPr>
              <w:spacing w:line="240" w:lineRule="auto"/>
              <w:jc w:val="center"/>
              <w:rPr>
                <w:rFonts w:eastAsia="Times New Roman"/>
                <w:b/>
                <w:bCs/>
                <w:color w:val="000000"/>
                <w:lang w:eastAsia="en-GB"/>
              </w:rPr>
            </w:pPr>
            <w:r w:rsidRPr="00ED2C12">
              <w:rPr>
                <w:rFonts w:eastAsia="Times New Roman"/>
                <w:b/>
                <w:bCs/>
                <w:color w:val="000000"/>
                <w:lang w:eastAsia="en-GB"/>
              </w:rPr>
              <w:t>Unknown</w:t>
            </w:r>
          </w:p>
        </w:tc>
      </w:tr>
      <w:tr w:rsidR="00ED2C12" w:rsidRPr="00ED2C12" w14:paraId="75BD368B" w14:textId="77777777" w:rsidTr="00ED2C1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F5373DF" w14:textId="77777777" w:rsidR="00ED2C12" w:rsidRPr="00ED2C12" w:rsidRDefault="00ED2C12" w:rsidP="0087644E">
            <w:pPr>
              <w:spacing w:line="240" w:lineRule="auto"/>
              <w:rPr>
                <w:rFonts w:eastAsia="Times New Roman"/>
                <w:b/>
                <w:bCs/>
                <w:color w:val="000000"/>
                <w:lang w:eastAsia="en-GB"/>
              </w:rPr>
            </w:pPr>
            <w:r w:rsidRPr="00ED2C12">
              <w:rPr>
                <w:rFonts w:eastAsia="Times New Roman"/>
                <w:b/>
                <w:bCs/>
                <w:color w:val="000000"/>
                <w:lang w:eastAsia="en-GB"/>
              </w:rPr>
              <w:t>Applicants</w:t>
            </w:r>
          </w:p>
        </w:tc>
        <w:tc>
          <w:tcPr>
            <w:tcW w:w="1000" w:type="pct"/>
            <w:tcBorders>
              <w:top w:val="nil"/>
              <w:left w:val="nil"/>
              <w:bottom w:val="single" w:sz="4" w:space="0" w:color="auto"/>
              <w:right w:val="single" w:sz="4" w:space="0" w:color="auto"/>
            </w:tcBorders>
            <w:shd w:val="clear" w:color="auto" w:fill="auto"/>
            <w:noWrap/>
            <w:vAlign w:val="center"/>
            <w:hideMark/>
          </w:tcPr>
          <w:p w14:paraId="0F90F47A" w14:textId="3A5493E5"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6</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46FFA437" w14:textId="123A04CD"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88</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584BBF26" w14:textId="24054D8A"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6CF10798" w14:textId="4EFB8382"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2</w:t>
            </w:r>
            <w:r w:rsidR="00ED2C12" w:rsidRPr="00ED2C12">
              <w:rPr>
                <w:rFonts w:eastAsia="Times New Roman"/>
                <w:color w:val="000000"/>
                <w:lang w:eastAsia="en-GB"/>
              </w:rPr>
              <w:t>%</w:t>
            </w:r>
          </w:p>
        </w:tc>
      </w:tr>
      <w:tr w:rsidR="00ED2C12" w:rsidRPr="00ED2C12" w14:paraId="589005D0" w14:textId="77777777" w:rsidTr="00F201E6">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6E27B16" w14:textId="77777777" w:rsidR="00ED2C12" w:rsidRPr="00ED2C12" w:rsidRDefault="00ED2C12" w:rsidP="0087644E">
            <w:pPr>
              <w:spacing w:line="240" w:lineRule="auto"/>
              <w:rPr>
                <w:rFonts w:eastAsia="Times New Roman"/>
                <w:b/>
                <w:bCs/>
                <w:color w:val="000000"/>
                <w:lang w:eastAsia="en-GB"/>
              </w:rPr>
            </w:pPr>
            <w:r w:rsidRPr="00ED2C12">
              <w:rPr>
                <w:rFonts w:eastAsia="Times New Roman"/>
                <w:b/>
                <w:bCs/>
                <w:color w:val="000000"/>
                <w:lang w:eastAsia="en-GB"/>
              </w:rPr>
              <w:t>Interviewed</w:t>
            </w:r>
          </w:p>
        </w:tc>
        <w:tc>
          <w:tcPr>
            <w:tcW w:w="1000" w:type="pct"/>
            <w:tcBorders>
              <w:top w:val="nil"/>
              <w:left w:val="nil"/>
              <w:bottom w:val="single" w:sz="4" w:space="0" w:color="auto"/>
              <w:right w:val="single" w:sz="4" w:space="0" w:color="auto"/>
            </w:tcBorders>
            <w:shd w:val="clear" w:color="auto" w:fill="auto"/>
            <w:noWrap/>
            <w:vAlign w:val="center"/>
            <w:hideMark/>
          </w:tcPr>
          <w:p w14:paraId="6999004A" w14:textId="64339D94"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8</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2DACF61E" w14:textId="0E8DA59B" w:rsidR="00ED2C12" w:rsidRPr="00ED2C12" w:rsidRDefault="009322AF" w:rsidP="0087644E">
            <w:pPr>
              <w:spacing w:line="240" w:lineRule="auto"/>
              <w:jc w:val="center"/>
              <w:rPr>
                <w:rFonts w:eastAsia="Times New Roman"/>
                <w:color w:val="000000"/>
                <w:lang w:eastAsia="en-GB"/>
              </w:rPr>
            </w:pPr>
            <w:r>
              <w:rPr>
                <w:rFonts w:eastAsia="Times New Roman"/>
                <w:color w:val="000000"/>
                <w:lang w:eastAsia="en-GB"/>
              </w:rPr>
              <w:t>8</w:t>
            </w:r>
            <w:r w:rsidR="001F57A7">
              <w:rPr>
                <w:rFonts w:eastAsia="Times New Roman"/>
                <w:color w:val="000000"/>
                <w:lang w:eastAsia="en-GB"/>
              </w:rPr>
              <w:t>4</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5F6AB191" w14:textId="13D4747F"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1B2AEB42" w14:textId="33C24CA8"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r>
      <w:tr w:rsidR="00ED2C12" w:rsidRPr="00ED2C12" w14:paraId="5402393D" w14:textId="77777777" w:rsidTr="00F201E6">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D74D" w14:textId="77777777" w:rsidR="00ED2C12" w:rsidRPr="00ED2C12" w:rsidRDefault="00ED2C12" w:rsidP="0087644E">
            <w:pPr>
              <w:spacing w:line="240" w:lineRule="auto"/>
              <w:rPr>
                <w:rFonts w:eastAsia="Times New Roman"/>
                <w:b/>
                <w:bCs/>
                <w:color w:val="000000"/>
                <w:lang w:eastAsia="en-GB"/>
              </w:rPr>
            </w:pPr>
            <w:r w:rsidRPr="00ED2C12">
              <w:rPr>
                <w:rFonts w:eastAsia="Times New Roman"/>
                <w:b/>
                <w:bCs/>
                <w:color w:val="000000"/>
                <w:lang w:eastAsia="en-GB"/>
              </w:rPr>
              <w:t>Appointed</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F7D8A" w14:textId="16EBFE3D"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6</w:t>
            </w:r>
            <w:r w:rsidR="00ED2C12" w:rsidRPr="00ED2C12">
              <w:rPr>
                <w:rFonts w:eastAsia="Times New Roman"/>
                <w:color w:val="000000"/>
                <w:lang w:eastAsia="en-GB"/>
              </w:rPr>
              <w:t>%</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E56F" w14:textId="670BDB16" w:rsidR="00ED2C12" w:rsidRPr="00ED2C12" w:rsidRDefault="009322AF" w:rsidP="0087644E">
            <w:pPr>
              <w:spacing w:line="240" w:lineRule="auto"/>
              <w:jc w:val="center"/>
              <w:rPr>
                <w:rFonts w:eastAsia="Times New Roman"/>
                <w:color w:val="000000"/>
                <w:lang w:eastAsia="en-GB"/>
              </w:rPr>
            </w:pPr>
            <w:r>
              <w:rPr>
                <w:rFonts w:eastAsia="Times New Roman"/>
                <w:color w:val="000000"/>
                <w:lang w:eastAsia="en-GB"/>
              </w:rPr>
              <w:t>8</w:t>
            </w:r>
            <w:r w:rsidR="001F57A7">
              <w:rPr>
                <w:rFonts w:eastAsia="Times New Roman"/>
                <w:color w:val="000000"/>
                <w:lang w:eastAsia="en-GB"/>
              </w:rPr>
              <w:t>6</w:t>
            </w:r>
            <w:r w:rsidR="00ED2C12" w:rsidRPr="00ED2C12">
              <w:rPr>
                <w:rFonts w:eastAsia="Times New Roman"/>
                <w:color w:val="000000"/>
                <w:lang w:eastAsia="en-GB"/>
              </w:rPr>
              <w:t>%</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1A60C" w14:textId="2444CBAC"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7</w:t>
            </w:r>
            <w:r w:rsidR="00ED2C12" w:rsidRPr="00ED2C12">
              <w:rPr>
                <w:rFonts w:eastAsia="Times New Roman"/>
                <w:color w:val="000000"/>
                <w:lang w:eastAsia="en-GB"/>
              </w:rPr>
              <w:t>%</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E238" w14:textId="66BA149D" w:rsidR="00ED2C12" w:rsidRPr="00ED2C12" w:rsidRDefault="001F57A7" w:rsidP="0087644E">
            <w:pPr>
              <w:spacing w:line="240" w:lineRule="auto"/>
              <w:jc w:val="center"/>
              <w:rPr>
                <w:rFonts w:eastAsia="Times New Roman"/>
                <w:color w:val="000000"/>
                <w:lang w:eastAsia="en-GB"/>
              </w:rPr>
            </w:pPr>
            <w:r>
              <w:rPr>
                <w:rFonts w:eastAsia="Times New Roman"/>
                <w:color w:val="000000"/>
                <w:lang w:eastAsia="en-GB"/>
              </w:rPr>
              <w:t>2</w:t>
            </w:r>
            <w:r w:rsidR="00ED2C12" w:rsidRPr="00ED2C12">
              <w:rPr>
                <w:rFonts w:eastAsia="Times New Roman"/>
                <w:color w:val="000000"/>
                <w:lang w:eastAsia="en-GB"/>
              </w:rPr>
              <w:t>%</w:t>
            </w:r>
          </w:p>
        </w:tc>
      </w:tr>
    </w:tbl>
    <w:p w14:paraId="745AAA28" w14:textId="77777777" w:rsidR="008D41B1" w:rsidRPr="00282BBD" w:rsidRDefault="008D41B1" w:rsidP="009A6816">
      <w:pPr>
        <w:spacing w:line="360" w:lineRule="auto"/>
      </w:pPr>
    </w:p>
    <w:p w14:paraId="553EA7EE" w14:textId="77777777" w:rsidR="008D41B1" w:rsidRPr="009A6816" w:rsidRDefault="007A6DB8" w:rsidP="009A6816">
      <w:pPr>
        <w:spacing w:line="360" w:lineRule="auto"/>
        <w:rPr>
          <w:b/>
          <w:szCs w:val="24"/>
        </w:rPr>
      </w:pPr>
      <w:r w:rsidRPr="009A6816">
        <w:rPr>
          <w:b/>
          <w:szCs w:val="24"/>
        </w:rPr>
        <w:t>Commentary</w:t>
      </w:r>
    </w:p>
    <w:p w14:paraId="23276531" w14:textId="06ABF11F" w:rsidR="00B1175B" w:rsidRDefault="005E392E" w:rsidP="009A6816">
      <w:pPr>
        <w:spacing w:line="360" w:lineRule="auto"/>
        <w:rPr>
          <w:szCs w:val="24"/>
        </w:rPr>
      </w:pPr>
      <w:r>
        <w:rPr>
          <w:szCs w:val="24"/>
        </w:rPr>
        <w:t>During the academic year 20</w:t>
      </w:r>
      <w:r w:rsidR="00B1175B">
        <w:rPr>
          <w:szCs w:val="24"/>
        </w:rPr>
        <w:t>20</w:t>
      </w:r>
      <w:r>
        <w:rPr>
          <w:szCs w:val="24"/>
        </w:rPr>
        <w:t>-</w:t>
      </w:r>
      <w:r w:rsidR="00EF6F63">
        <w:rPr>
          <w:szCs w:val="24"/>
        </w:rPr>
        <w:t>2</w:t>
      </w:r>
      <w:r w:rsidR="00B1175B">
        <w:rPr>
          <w:szCs w:val="24"/>
        </w:rPr>
        <w:t>1</w:t>
      </w:r>
      <w:r w:rsidR="0065140E">
        <w:rPr>
          <w:szCs w:val="24"/>
        </w:rPr>
        <w:t xml:space="preserve">, </w:t>
      </w:r>
      <w:r w:rsidR="001F57A7">
        <w:rPr>
          <w:szCs w:val="24"/>
        </w:rPr>
        <w:t>6</w:t>
      </w:r>
      <w:r w:rsidR="00DC5291" w:rsidRPr="007A6DB8">
        <w:rPr>
          <w:szCs w:val="24"/>
        </w:rPr>
        <w:t>% of</w:t>
      </w:r>
      <w:r w:rsidR="0065140E">
        <w:rPr>
          <w:szCs w:val="24"/>
        </w:rPr>
        <w:t xml:space="preserve"> P&amp;M</w:t>
      </w:r>
      <w:r w:rsidR="00DC5291" w:rsidRPr="007A6DB8">
        <w:rPr>
          <w:szCs w:val="24"/>
        </w:rPr>
        <w:t xml:space="preserve"> </w:t>
      </w:r>
      <w:r w:rsidR="00DC5291" w:rsidRPr="007A6DB8">
        <w:rPr>
          <w:b/>
          <w:szCs w:val="24"/>
        </w:rPr>
        <w:t>applicants</w:t>
      </w:r>
      <w:r w:rsidR="00DC5291" w:rsidRPr="007A6DB8">
        <w:rPr>
          <w:szCs w:val="24"/>
        </w:rPr>
        <w:t xml:space="preserve"> </w:t>
      </w:r>
      <w:r w:rsidR="00F575A7" w:rsidRPr="007A6DB8">
        <w:rPr>
          <w:szCs w:val="24"/>
        </w:rPr>
        <w:t>(</w:t>
      </w:r>
      <w:r w:rsidR="001F57A7">
        <w:rPr>
          <w:szCs w:val="24"/>
        </w:rPr>
        <w:t>5</w:t>
      </w:r>
      <w:r w:rsidR="00F575A7" w:rsidRPr="007A6DB8">
        <w:rPr>
          <w:szCs w:val="24"/>
        </w:rPr>
        <w:t xml:space="preserve">%, </w:t>
      </w:r>
      <w:r w:rsidR="00C75F77">
        <w:rPr>
          <w:szCs w:val="24"/>
        </w:rPr>
        <w:t>2019-20</w:t>
      </w:r>
      <w:r w:rsidR="00F575A7" w:rsidRPr="007A6DB8">
        <w:rPr>
          <w:szCs w:val="24"/>
        </w:rPr>
        <w:t>)</w:t>
      </w:r>
      <w:r w:rsidR="00D57B84">
        <w:rPr>
          <w:szCs w:val="24"/>
        </w:rPr>
        <w:t>,</w:t>
      </w:r>
      <w:r w:rsidR="00F575A7" w:rsidRPr="007A6DB8">
        <w:rPr>
          <w:szCs w:val="24"/>
        </w:rPr>
        <w:t xml:space="preserve"> </w:t>
      </w:r>
      <w:r w:rsidR="001F57A7">
        <w:rPr>
          <w:szCs w:val="24"/>
        </w:rPr>
        <w:t>8</w:t>
      </w:r>
      <w:r w:rsidR="005118F5">
        <w:rPr>
          <w:szCs w:val="24"/>
        </w:rPr>
        <w:t xml:space="preserve">% of P&amp;M </w:t>
      </w:r>
      <w:r w:rsidR="005118F5">
        <w:rPr>
          <w:b/>
          <w:szCs w:val="24"/>
        </w:rPr>
        <w:t xml:space="preserve">interviewees </w:t>
      </w:r>
      <w:r w:rsidR="005118F5">
        <w:rPr>
          <w:szCs w:val="24"/>
        </w:rPr>
        <w:t>(</w:t>
      </w:r>
      <w:r w:rsidR="001F57A7">
        <w:rPr>
          <w:szCs w:val="24"/>
        </w:rPr>
        <w:t>5</w:t>
      </w:r>
      <w:r w:rsidR="005118F5">
        <w:rPr>
          <w:szCs w:val="24"/>
        </w:rPr>
        <w:t xml:space="preserve">% </w:t>
      </w:r>
      <w:r w:rsidR="00C75F77">
        <w:rPr>
          <w:szCs w:val="24"/>
        </w:rPr>
        <w:t>2019-20</w:t>
      </w:r>
      <w:r w:rsidR="005118F5">
        <w:rPr>
          <w:szCs w:val="24"/>
        </w:rPr>
        <w:t xml:space="preserve">) and </w:t>
      </w:r>
      <w:r w:rsidR="001F57A7">
        <w:rPr>
          <w:szCs w:val="24"/>
        </w:rPr>
        <w:t>6</w:t>
      </w:r>
      <w:r w:rsidR="00DC5291" w:rsidRPr="007A6DB8">
        <w:rPr>
          <w:szCs w:val="24"/>
        </w:rPr>
        <w:t>%</w:t>
      </w:r>
      <w:r w:rsidR="0065140E">
        <w:rPr>
          <w:szCs w:val="24"/>
        </w:rPr>
        <w:t xml:space="preserve"> </w:t>
      </w:r>
      <w:r w:rsidR="00DC5291" w:rsidRPr="007A6DB8">
        <w:rPr>
          <w:szCs w:val="24"/>
        </w:rPr>
        <w:t>of</w:t>
      </w:r>
      <w:r w:rsidR="0065140E">
        <w:rPr>
          <w:szCs w:val="24"/>
        </w:rPr>
        <w:t xml:space="preserve"> P&amp;M staff who were</w:t>
      </w:r>
      <w:r w:rsidR="00DC5291" w:rsidRPr="007A6DB8">
        <w:rPr>
          <w:szCs w:val="24"/>
        </w:rPr>
        <w:t xml:space="preserve"> </w:t>
      </w:r>
      <w:r w:rsidR="00DC5291" w:rsidRPr="007A6DB8">
        <w:rPr>
          <w:b/>
          <w:szCs w:val="24"/>
        </w:rPr>
        <w:t>appointed</w:t>
      </w:r>
      <w:r w:rsidR="00B674E5" w:rsidRPr="007A6DB8">
        <w:rPr>
          <w:szCs w:val="24"/>
        </w:rPr>
        <w:t xml:space="preserve"> </w:t>
      </w:r>
      <w:r w:rsidR="005118F5" w:rsidRPr="007A6DB8">
        <w:rPr>
          <w:szCs w:val="24"/>
        </w:rPr>
        <w:t>(</w:t>
      </w:r>
      <w:r w:rsidR="001F57A7">
        <w:rPr>
          <w:szCs w:val="24"/>
        </w:rPr>
        <w:t>4</w:t>
      </w:r>
      <w:r w:rsidR="005118F5" w:rsidRPr="007A6DB8">
        <w:rPr>
          <w:szCs w:val="24"/>
        </w:rPr>
        <w:t xml:space="preserve">%, </w:t>
      </w:r>
      <w:r w:rsidR="00C75F77">
        <w:rPr>
          <w:szCs w:val="24"/>
        </w:rPr>
        <w:t>2019-20</w:t>
      </w:r>
      <w:r w:rsidR="005118F5" w:rsidRPr="007A6DB8">
        <w:rPr>
          <w:szCs w:val="24"/>
        </w:rPr>
        <w:t>)</w:t>
      </w:r>
      <w:r w:rsidR="005118F5">
        <w:rPr>
          <w:szCs w:val="24"/>
        </w:rPr>
        <w:t xml:space="preserve"> </w:t>
      </w:r>
      <w:r w:rsidR="00B674E5" w:rsidRPr="007A6DB8">
        <w:rPr>
          <w:szCs w:val="24"/>
        </w:rPr>
        <w:t>declared a disability</w:t>
      </w:r>
      <w:r w:rsidR="005118F5">
        <w:rPr>
          <w:szCs w:val="24"/>
        </w:rPr>
        <w:t>.</w:t>
      </w:r>
    </w:p>
    <w:p w14:paraId="5FBD48C6" w14:textId="2413B585" w:rsidR="00BD6BE7" w:rsidRPr="00282BBD" w:rsidRDefault="00B674E5" w:rsidP="009A6816">
      <w:pPr>
        <w:spacing w:line="360" w:lineRule="auto"/>
      </w:pPr>
      <w:r w:rsidRPr="007A6DB8">
        <w:rPr>
          <w:szCs w:val="24"/>
        </w:rPr>
        <w:t xml:space="preserve"> </w:t>
      </w:r>
      <w:r w:rsidR="00BD6BE7" w:rsidRPr="00282BBD">
        <w:br w:type="page"/>
      </w:r>
    </w:p>
    <w:p w14:paraId="6E422C27" w14:textId="72BBF673" w:rsidR="00295C95" w:rsidRDefault="00DE7B58" w:rsidP="001832C7">
      <w:pPr>
        <w:pStyle w:val="Heading2"/>
      </w:pPr>
      <w:bookmarkStart w:id="4" w:name="_Toc56687990"/>
      <w:r w:rsidRPr="007A6DB8">
        <w:lastRenderedPageBreak/>
        <w:t>Ethnicity</w:t>
      </w:r>
      <w:bookmarkEnd w:id="4"/>
      <w:r w:rsidRPr="007A6DB8">
        <w:t xml:space="preserve"> </w:t>
      </w:r>
    </w:p>
    <w:p w14:paraId="045CAF41" w14:textId="52691E87" w:rsidR="001832C7" w:rsidRPr="001832C7" w:rsidRDefault="001832C7" w:rsidP="001832C7">
      <w:pPr>
        <w:jc w:val="center"/>
      </w:pPr>
      <w:r>
        <w:rPr>
          <w:noProof/>
          <w:lang w:eastAsia="en-GB"/>
        </w:rPr>
        <w:drawing>
          <wp:inline distT="0" distB="0" distL="0" distR="0" wp14:anchorId="25C4FE8E" wp14:editId="757B6222">
            <wp:extent cx="5969585" cy="3598333"/>
            <wp:effectExtent l="0" t="0" r="0" b="0"/>
            <wp:docPr id="4" name="Picture 4"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 waterfall chart&#10;&#10;Description automatically generated"/>
                    <pic:cNvPicPr/>
                  </pic:nvPicPr>
                  <pic:blipFill>
                    <a:blip r:embed="rId13"/>
                    <a:stretch>
                      <a:fillRect/>
                    </a:stretch>
                  </pic:blipFill>
                  <pic:spPr>
                    <a:xfrm>
                      <a:off x="0" y="0"/>
                      <a:ext cx="5993522" cy="3612762"/>
                    </a:xfrm>
                    <a:prstGeom prst="rect">
                      <a:avLst/>
                    </a:prstGeom>
                  </pic:spPr>
                </pic:pic>
              </a:graphicData>
            </a:graphic>
          </wp:inline>
        </w:drawing>
      </w:r>
    </w:p>
    <w:tbl>
      <w:tblPr>
        <w:tblW w:w="5151" w:type="pct"/>
        <w:tblInd w:w="-289" w:type="dxa"/>
        <w:tblLayout w:type="fixed"/>
        <w:tblLook w:val="04A0" w:firstRow="1" w:lastRow="0" w:firstColumn="1" w:lastColumn="0" w:noHBand="0" w:noVBand="1"/>
        <w:tblCaption w:val="Professional and Managerial Staff Recruitment by Ethnicity"/>
        <w:tblDescription w:val="Table showing the percentage of professional and managerial staff recruitment (applicants, Interviewed and Appointed) by ethnicity. Categories include white, BME, prefer not answer and unknown."/>
      </w:tblPr>
      <w:tblGrid>
        <w:gridCol w:w="1559"/>
        <w:gridCol w:w="992"/>
        <w:gridCol w:w="994"/>
        <w:gridCol w:w="992"/>
        <w:gridCol w:w="992"/>
        <w:gridCol w:w="1135"/>
        <w:gridCol w:w="1843"/>
        <w:gridCol w:w="1412"/>
      </w:tblGrid>
      <w:tr w:rsidR="00520A5B" w:rsidRPr="00295C95" w14:paraId="1C172623" w14:textId="77777777" w:rsidTr="0087644E">
        <w:trPr>
          <w:trHeight w:val="300"/>
        </w:trPr>
        <w:tc>
          <w:tcPr>
            <w:tcW w:w="7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D51E" w14:textId="77777777" w:rsidR="00520A5B" w:rsidRPr="00295C95" w:rsidRDefault="00520A5B" w:rsidP="0087644E">
            <w:pPr>
              <w:spacing w:line="240" w:lineRule="auto"/>
              <w:rPr>
                <w:rFonts w:eastAsia="Times New Roman" w:cs="Arial"/>
                <w:color w:val="000000"/>
                <w:lang w:eastAsia="en-GB"/>
              </w:rPr>
            </w:pP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14:paraId="7D90D0F6" w14:textId="77777777" w:rsidR="00520A5B" w:rsidRPr="00295C95" w:rsidRDefault="00520A5B" w:rsidP="0087644E">
            <w:pPr>
              <w:spacing w:line="240" w:lineRule="auto"/>
              <w:jc w:val="center"/>
              <w:rPr>
                <w:rFonts w:eastAsia="Times New Roman" w:cs="Arial"/>
                <w:b/>
                <w:bCs/>
                <w:color w:val="000000"/>
                <w:lang w:eastAsia="en-GB"/>
              </w:rPr>
            </w:pPr>
            <w:r w:rsidRPr="00295C95">
              <w:rPr>
                <w:rFonts w:eastAsia="Times New Roman" w:cs="Arial"/>
                <w:b/>
                <w:bCs/>
                <w:color w:val="000000"/>
                <w:lang w:eastAsia="en-GB"/>
              </w:rPr>
              <w:t>White</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37AD7151" w14:textId="77777777" w:rsidR="00520A5B" w:rsidRPr="00295C95" w:rsidRDefault="00520A5B" w:rsidP="0087644E">
            <w:pPr>
              <w:spacing w:line="240" w:lineRule="auto"/>
              <w:jc w:val="center"/>
              <w:rPr>
                <w:rFonts w:eastAsia="Times New Roman" w:cs="Arial"/>
                <w:b/>
                <w:bCs/>
                <w:color w:val="000000"/>
                <w:lang w:eastAsia="en-GB"/>
              </w:rPr>
            </w:pPr>
            <w:r w:rsidRPr="00295C95">
              <w:rPr>
                <w:rFonts w:eastAsia="Times New Roman" w:cs="Arial"/>
                <w:b/>
                <w:bCs/>
                <w:color w:val="000000"/>
                <w:lang w:eastAsia="en-GB"/>
              </w:rPr>
              <w:t>B</w:t>
            </w:r>
            <w:r>
              <w:rPr>
                <w:rFonts w:eastAsia="Times New Roman" w:cs="Arial"/>
                <w:b/>
                <w:bCs/>
                <w:color w:val="000000"/>
                <w:lang w:eastAsia="en-GB"/>
              </w:rPr>
              <w:t>lack</w:t>
            </w:r>
          </w:p>
        </w:tc>
        <w:tc>
          <w:tcPr>
            <w:tcW w:w="500" w:type="pct"/>
            <w:tcBorders>
              <w:top w:val="single" w:sz="4" w:space="0" w:color="auto"/>
              <w:left w:val="nil"/>
              <w:bottom w:val="single" w:sz="4" w:space="0" w:color="auto"/>
              <w:right w:val="single" w:sz="4" w:space="0" w:color="auto"/>
            </w:tcBorders>
            <w:vAlign w:val="center"/>
          </w:tcPr>
          <w:p w14:paraId="13E10553" w14:textId="77777777" w:rsidR="00520A5B" w:rsidRPr="00295C95" w:rsidRDefault="00520A5B" w:rsidP="0087644E">
            <w:pPr>
              <w:spacing w:line="240" w:lineRule="auto"/>
              <w:jc w:val="center"/>
              <w:rPr>
                <w:rFonts w:eastAsia="Times New Roman" w:cs="Arial"/>
                <w:b/>
                <w:bCs/>
                <w:color w:val="000000"/>
                <w:lang w:eastAsia="en-GB"/>
              </w:rPr>
            </w:pPr>
            <w:r>
              <w:rPr>
                <w:rFonts w:eastAsia="Times New Roman" w:cs="Arial"/>
                <w:b/>
                <w:bCs/>
                <w:color w:val="000000"/>
                <w:lang w:eastAsia="en-GB"/>
              </w:rPr>
              <w:t>Asian</w:t>
            </w:r>
          </w:p>
        </w:tc>
        <w:tc>
          <w:tcPr>
            <w:tcW w:w="500" w:type="pct"/>
            <w:tcBorders>
              <w:top w:val="single" w:sz="4" w:space="0" w:color="auto"/>
              <w:left w:val="single" w:sz="4" w:space="0" w:color="auto"/>
              <w:bottom w:val="single" w:sz="4" w:space="0" w:color="auto"/>
              <w:right w:val="single" w:sz="4" w:space="0" w:color="auto"/>
            </w:tcBorders>
            <w:vAlign w:val="center"/>
          </w:tcPr>
          <w:p w14:paraId="3A95ECE9" w14:textId="77777777" w:rsidR="00520A5B" w:rsidRPr="00295C95" w:rsidRDefault="00520A5B" w:rsidP="0087644E">
            <w:pPr>
              <w:spacing w:line="240" w:lineRule="auto"/>
              <w:jc w:val="center"/>
              <w:rPr>
                <w:rFonts w:eastAsia="Times New Roman" w:cs="Arial"/>
                <w:b/>
                <w:bCs/>
                <w:color w:val="000000"/>
                <w:lang w:eastAsia="en-GB"/>
              </w:rPr>
            </w:pPr>
            <w:r>
              <w:rPr>
                <w:rFonts w:eastAsia="Times New Roman" w:cs="Arial"/>
                <w:b/>
                <w:bCs/>
                <w:color w:val="000000"/>
                <w:lang w:eastAsia="en-GB"/>
              </w:rPr>
              <w:t>Mixed</w:t>
            </w:r>
          </w:p>
        </w:tc>
        <w:tc>
          <w:tcPr>
            <w:tcW w:w="572" w:type="pct"/>
            <w:tcBorders>
              <w:top w:val="single" w:sz="4" w:space="0" w:color="auto"/>
              <w:left w:val="single" w:sz="4" w:space="0" w:color="auto"/>
              <w:bottom w:val="single" w:sz="4" w:space="0" w:color="auto"/>
              <w:right w:val="single" w:sz="4" w:space="0" w:color="auto"/>
            </w:tcBorders>
            <w:vAlign w:val="center"/>
          </w:tcPr>
          <w:p w14:paraId="24AE837C" w14:textId="77777777" w:rsidR="00520A5B" w:rsidRPr="00295C95" w:rsidRDefault="00520A5B" w:rsidP="0087644E">
            <w:pPr>
              <w:spacing w:line="240" w:lineRule="auto"/>
              <w:jc w:val="center"/>
              <w:rPr>
                <w:rFonts w:eastAsia="Times New Roman" w:cs="Arial"/>
                <w:b/>
                <w:bCs/>
                <w:color w:val="000000"/>
                <w:lang w:eastAsia="en-GB"/>
              </w:rPr>
            </w:pPr>
            <w:r>
              <w:rPr>
                <w:rFonts w:eastAsia="Times New Roman" w:cs="Arial"/>
                <w:b/>
                <w:bCs/>
                <w:color w:val="000000"/>
                <w:lang w:eastAsia="en-GB"/>
              </w:rPr>
              <w:t>Other</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14:paraId="55F6E18B" w14:textId="77777777" w:rsidR="00520A5B" w:rsidRPr="00295C95" w:rsidRDefault="00520A5B" w:rsidP="0087644E">
            <w:pPr>
              <w:spacing w:line="240" w:lineRule="auto"/>
              <w:jc w:val="center"/>
              <w:rPr>
                <w:rFonts w:eastAsia="Times New Roman" w:cs="Arial"/>
                <w:b/>
                <w:bCs/>
                <w:color w:val="000000"/>
                <w:lang w:eastAsia="en-GB"/>
              </w:rPr>
            </w:pPr>
            <w:r w:rsidRPr="00295C95">
              <w:rPr>
                <w:rFonts w:eastAsia="Times New Roman" w:cs="Arial"/>
                <w:b/>
                <w:bCs/>
                <w:color w:val="000000"/>
                <w:lang w:eastAsia="en-GB"/>
              </w:rPr>
              <w:t>Prefer not to answer</w:t>
            </w:r>
          </w:p>
        </w:tc>
        <w:tc>
          <w:tcPr>
            <w:tcW w:w="712" w:type="pct"/>
            <w:tcBorders>
              <w:top w:val="single" w:sz="4" w:space="0" w:color="auto"/>
              <w:left w:val="nil"/>
              <w:bottom w:val="single" w:sz="4" w:space="0" w:color="auto"/>
              <w:right w:val="single" w:sz="4" w:space="0" w:color="auto"/>
            </w:tcBorders>
            <w:shd w:val="clear" w:color="auto" w:fill="auto"/>
            <w:noWrap/>
            <w:vAlign w:val="center"/>
            <w:hideMark/>
          </w:tcPr>
          <w:p w14:paraId="7B3785DB" w14:textId="77777777" w:rsidR="00520A5B" w:rsidRPr="00295C95" w:rsidRDefault="00520A5B" w:rsidP="0087644E">
            <w:pPr>
              <w:spacing w:line="240" w:lineRule="auto"/>
              <w:jc w:val="center"/>
              <w:rPr>
                <w:rFonts w:eastAsia="Times New Roman" w:cs="Arial"/>
                <w:b/>
                <w:bCs/>
                <w:color w:val="000000"/>
                <w:lang w:eastAsia="en-GB"/>
              </w:rPr>
            </w:pPr>
            <w:r w:rsidRPr="00295C95">
              <w:rPr>
                <w:rFonts w:eastAsia="Times New Roman" w:cs="Arial"/>
                <w:b/>
                <w:bCs/>
                <w:color w:val="000000"/>
                <w:lang w:eastAsia="en-GB"/>
              </w:rPr>
              <w:t>Unknown</w:t>
            </w:r>
          </w:p>
        </w:tc>
      </w:tr>
      <w:tr w:rsidR="0087644E" w:rsidRPr="00295C95" w14:paraId="6B520748" w14:textId="77777777" w:rsidTr="0087644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14:paraId="3F1EBEB1" w14:textId="77777777" w:rsidR="00520A5B" w:rsidRPr="00295C95" w:rsidRDefault="00520A5B" w:rsidP="0087644E">
            <w:pPr>
              <w:spacing w:line="240" w:lineRule="auto"/>
              <w:rPr>
                <w:rFonts w:eastAsia="Times New Roman" w:cs="Arial"/>
                <w:b/>
                <w:bCs/>
                <w:color w:val="000000"/>
                <w:lang w:eastAsia="en-GB"/>
              </w:rPr>
            </w:pPr>
            <w:r w:rsidRPr="00295C95">
              <w:rPr>
                <w:rFonts w:eastAsia="Times New Roman" w:cs="Arial"/>
                <w:b/>
                <w:bCs/>
                <w:color w:val="000000"/>
                <w:lang w:eastAsia="en-GB"/>
              </w:rPr>
              <w:t>Applicants</w:t>
            </w:r>
          </w:p>
        </w:tc>
        <w:tc>
          <w:tcPr>
            <w:tcW w:w="500" w:type="pct"/>
            <w:tcBorders>
              <w:top w:val="nil"/>
              <w:left w:val="nil"/>
              <w:bottom w:val="single" w:sz="4" w:space="0" w:color="auto"/>
              <w:right w:val="single" w:sz="4" w:space="0" w:color="auto"/>
            </w:tcBorders>
            <w:shd w:val="clear" w:color="auto" w:fill="auto"/>
            <w:noWrap/>
            <w:vAlign w:val="center"/>
            <w:hideMark/>
          </w:tcPr>
          <w:p w14:paraId="19866C10" w14:textId="77777777" w:rsidR="00520A5B" w:rsidRPr="00295C95" w:rsidRDefault="003A290C" w:rsidP="0087644E">
            <w:pPr>
              <w:spacing w:line="240" w:lineRule="auto"/>
              <w:jc w:val="center"/>
              <w:rPr>
                <w:rFonts w:eastAsia="Times New Roman" w:cs="Arial"/>
                <w:color w:val="000000"/>
                <w:lang w:eastAsia="en-GB"/>
              </w:rPr>
            </w:pPr>
            <w:r>
              <w:rPr>
                <w:rFonts w:eastAsia="Times New Roman" w:cs="Arial"/>
                <w:color w:val="000000"/>
                <w:lang w:eastAsia="en-GB"/>
              </w:rPr>
              <w:t>67</w:t>
            </w:r>
            <w:r w:rsidR="00520A5B" w:rsidRPr="00295C95">
              <w:rPr>
                <w:rFonts w:eastAsia="Times New Roman" w:cs="Arial"/>
                <w:color w:val="000000"/>
                <w:lang w:eastAsia="en-GB"/>
              </w:rPr>
              <w:t>%</w:t>
            </w:r>
          </w:p>
        </w:tc>
        <w:tc>
          <w:tcPr>
            <w:tcW w:w="501" w:type="pct"/>
            <w:tcBorders>
              <w:top w:val="nil"/>
              <w:left w:val="nil"/>
              <w:bottom w:val="single" w:sz="4" w:space="0" w:color="auto"/>
              <w:right w:val="single" w:sz="4" w:space="0" w:color="auto"/>
            </w:tcBorders>
            <w:shd w:val="clear" w:color="auto" w:fill="auto"/>
            <w:noWrap/>
            <w:vAlign w:val="center"/>
            <w:hideMark/>
          </w:tcPr>
          <w:p w14:paraId="54EC5A88" w14:textId="035BD3D7"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4</w:t>
            </w:r>
            <w:r w:rsidR="00520A5B" w:rsidRPr="00295C95">
              <w:rPr>
                <w:rFonts w:eastAsia="Times New Roman" w:cs="Arial"/>
                <w:color w:val="000000"/>
                <w:lang w:eastAsia="en-GB"/>
              </w:rPr>
              <w:t>%</w:t>
            </w:r>
          </w:p>
        </w:tc>
        <w:tc>
          <w:tcPr>
            <w:tcW w:w="500" w:type="pct"/>
            <w:tcBorders>
              <w:top w:val="single" w:sz="4" w:space="0" w:color="auto"/>
              <w:left w:val="nil"/>
              <w:bottom w:val="single" w:sz="4" w:space="0" w:color="auto"/>
              <w:right w:val="single" w:sz="4" w:space="0" w:color="auto"/>
            </w:tcBorders>
          </w:tcPr>
          <w:p w14:paraId="0A5A0081" w14:textId="6009708E" w:rsidR="00520A5B" w:rsidRPr="00295C95"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1</w:t>
            </w:r>
            <w:r w:rsidR="00B1175B">
              <w:rPr>
                <w:rFonts w:eastAsia="Times New Roman" w:cs="Arial"/>
                <w:color w:val="000000"/>
                <w:lang w:eastAsia="en-GB"/>
              </w:rPr>
              <w:t>8</w:t>
            </w:r>
            <w:r>
              <w:rPr>
                <w:rFonts w:eastAsia="Times New Roman" w:cs="Arial"/>
                <w:color w:val="000000"/>
                <w:lang w:eastAsia="en-GB"/>
              </w:rPr>
              <w:t>%</w:t>
            </w:r>
          </w:p>
        </w:tc>
        <w:tc>
          <w:tcPr>
            <w:tcW w:w="500" w:type="pct"/>
            <w:tcBorders>
              <w:top w:val="single" w:sz="4" w:space="0" w:color="auto"/>
              <w:left w:val="single" w:sz="4" w:space="0" w:color="auto"/>
              <w:bottom w:val="single" w:sz="4" w:space="0" w:color="auto"/>
              <w:right w:val="single" w:sz="4" w:space="0" w:color="auto"/>
            </w:tcBorders>
          </w:tcPr>
          <w:p w14:paraId="39D21A53" w14:textId="77777777" w:rsidR="00520A5B" w:rsidRPr="00295C95"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3%</w:t>
            </w:r>
          </w:p>
        </w:tc>
        <w:tc>
          <w:tcPr>
            <w:tcW w:w="572" w:type="pct"/>
            <w:tcBorders>
              <w:top w:val="single" w:sz="4" w:space="0" w:color="auto"/>
              <w:left w:val="single" w:sz="4" w:space="0" w:color="auto"/>
              <w:bottom w:val="single" w:sz="4" w:space="0" w:color="auto"/>
              <w:right w:val="single" w:sz="4" w:space="0" w:color="auto"/>
            </w:tcBorders>
          </w:tcPr>
          <w:p w14:paraId="4C48A43D" w14:textId="2F70C8DC"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2</w:t>
            </w:r>
            <w:r w:rsidR="0026536E">
              <w:rPr>
                <w:rFonts w:eastAsia="Times New Roman" w:cs="Arial"/>
                <w:color w:val="000000"/>
                <w:lang w:eastAsia="en-GB"/>
              </w:rPr>
              <w:t>%</w:t>
            </w:r>
          </w:p>
        </w:tc>
        <w:tc>
          <w:tcPr>
            <w:tcW w:w="929" w:type="pct"/>
            <w:tcBorders>
              <w:top w:val="nil"/>
              <w:left w:val="nil"/>
              <w:bottom w:val="single" w:sz="4" w:space="0" w:color="auto"/>
              <w:right w:val="single" w:sz="4" w:space="0" w:color="auto"/>
            </w:tcBorders>
            <w:shd w:val="clear" w:color="auto" w:fill="auto"/>
            <w:noWrap/>
            <w:vAlign w:val="center"/>
            <w:hideMark/>
          </w:tcPr>
          <w:p w14:paraId="19D199F2" w14:textId="50D9B616"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4</w:t>
            </w:r>
            <w:r w:rsidR="00520A5B" w:rsidRPr="00295C95">
              <w:rPr>
                <w:rFonts w:eastAsia="Times New Roman" w:cs="Arial"/>
                <w:color w:val="000000"/>
                <w:lang w:eastAsia="en-GB"/>
              </w:rPr>
              <w:t>%</w:t>
            </w:r>
          </w:p>
        </w:tc>
        <w:tc>
          <w:tcPr>
            <w:tcW w:w="712" w:type="pct"/>
            <w:tcBorders>
              <w:top w:val="nil"/>
              <w:left w:val="nil"/>
              <w:bottom w:val="single" w:sz="4" w:space="0" w:color="auto"/>
              <w:right w:val="single" w:sz="4" w:space="0" w:color="auto"/>
            </w:tcBorders>
            <w:shd w:val="clear" w:color="auto" w:fill="auto"/>
            <w:noWrap/>
            <w:vAlign w:val="center"/>
            <w:hideMark/>
          </w:tcPr>
          <w:p w14:paraId="190B8DF7" w14:textId="350E4F20"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2</w:t>
            </w:r>
            <w:r w:rsidR="00520A5B" w:rsidRPr="00295C95">
              <w:rPr>
                <w:rFonts w:eastAsia="Times New Roman" w:cs="Arial"/>
                <w:color w:val="000000"/>
                <w:lang w:eastAsia="en-GB"/>
              </w:rPr>
              <w:t>%</w:t>
            </w:r>
          </w:p>
        </w:tc>
      </w:tr>
      <w:tr w:rsidR="0087644E" w:rsidRPr="00295C95" w14:paraId="3D5872D4" w14:textId="77777777" w:rsidTr="0087644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14:paraId="44EE4B18" w14:textId="77777777" w:rsidR="00520A5B" w:rsidRPr="00295C95" w:rsidRDefault="00520A5B" w:rsidP="0087644E">
            <w:pPr>
              <w:spacing w:line="240" w:lineRule="auto"/>
              <w:rPr>
                <w:rFonts w:eastAsia="Times New Roman" w:cs="Arial"/>
                <w:b/>
                <w:bCs/>
                <w:color w:val="000000"/>
                <w:lang w:eastAsia="en-GB"/>
              </w:rPr>
            </w:pPr>
            <w:r w:rsidRPr="00295C95">
              <w:rPr>
                <w:rFonts w:eastAsia="Times New Roman" w:cs="Arial"/>
                <w:b/>
                <w:bCs/>
                <w:color w:val="000000"/>
                <w:lang w:eastAsia="en-GB"/>
              </w:rPr>
              <w:t>Interviewed</w:t>
            </w:r>
          </w:p>
        </w:tc>
        <w:tc>
          <w:tcPr>
            <w:tcW w:w="500" w:type="pct"/>
            <w:tcBorders>
              <w:top w:val="nil"/>
              <w:left w:val="nil"/>
              <w:bottom w:val="single" w:sz="4" w:space="0" w:color="auto"/>
              <w:right w:val="single" w:sz="4" w:space="0" w:color="auto"/>
            </w:tcBorders>
            <w:shd w:val="clear" w:color="auto" w:fill="auto"/>
            <w:noWrap/>
            <w:vAlign w:val="center"/>
            <w:hideMark/>
          </w:tcPr>
          <w:p w14:paraId="04C3ADF7" w14:textId="2E8DE510" w:rsidR="00520A5B" w:rsidRPr="00295C95" w:rsidRDefault="003A290C" w:rsidP="0087644E">
            <w:pPr>
              <w:spacing w:line="240" w:lineRule="auto"/>
              <w:jc w:val="center"/>
              <w:rPr>
                <w:rFonts w:eastAsia="Times New Roman" w:cs="Arial"/>
                <w:color w:val="000000"/>
                <w:lang w:eastAsia="en-GB"/>
              </w:rPr>
            </w:pPr>
            <w:r>
              <w:rPr>
                <w:rFonts w:eastAsia="Times New Roman" w:cs="Arial"/>
                <w:color w:val="000000"/>
                <w:lang w:eastAsia="en-GB"/>
              </w:rPr>
              <w:t>7</w:t>
            </w:r>
            <w:r w:rsidR="00B1175B">
              <w:rPr>
                <w:rFonts w:eastAsia="Times New Roman" w:cs="Arial"/>
                <w:color w:val="000000"/>
                <w:lang w:eastAsia="en-GB"/>
              </w:rPr>
              <w:t>6</w:t>
            </w:r>
            <w:r w:rsidR="00520A5B" w:rsidRPr="00295C95">
              <w:rPr>
                <w:rFonts w:eastAsia="Times New Roman" w:cs="Arial"/>
                <w:color w:val="000000"/>
                <w:lang w:eastAsia="en-GB"/>
              </w:rPr>
              <w:t>%</w:t>
            </w:r>
          </w:p>
        </w:tc>
        <w:tc>
          <w:tcPr>
            <w:tcW w:w="501" w:type="pct"/>
            <w:tcBorders>
              <w:top w:val="nil"/>
              <w:left w:val="nil"/>
              <w:bottom w:val="single" w:sz="4" w:space="0" w:color="auto"/>
              <w:right w:val="single" w:sz="4" w:space="0" w:color="auto"/>
            </w:tcBorders>
            <w:shd w:val="clear" w:color="auto" w:fill="auto"/>
            <w:noWrap/>
            <w:vAlign w:val="center"/>
            <w:hideMark/>
          </w:tcPr>
          <w:p w14:paraId="61F592D4" w14:textId="5735CDA4"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2</w:t>
            </w:r>
            <w:r w:rsidR="00520A5B" w:rsidRPr="00295C95">
              <w:rPr>
                <w:rFonts w:eastAsia="Times New Roman" w:cs="Arial"/>
                <w:color w:val="000000"/>
                <w:lang w:eastAsia="en-GB"/>
              </w:rPr>
              <w:t>%</w:t>
            </w:r>
          </w:p>
        </w:tc>
        <w:tc>
          <w:tcPr>
            <w:tcW w:w="500" w:type="pct"/>
            <w:tcBorders>
              <w:top w:val="single" w:sz="4" w:space="0" w:color="auto"/>
              <w:left w:val="nil"/>
              <w:bottom w:val="single" w:sz="4" w:space="0" w:color="auto"/>
              <w:right w:val="single" w:sz="4" w:space="0" w:color="auto"/>
            </w:tcBorders>
          </w:tcPr>
          <w:p w14:paraId="250EAE67" w14:textId="7AB523E6" w:rsidR="00520A5B"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9</w:t>
            </w:r>
            <w:r w:rsidR="0026536E">
              <w:rPr>
                <w:rFonts w:eastAsia="Times New Roman" w:cs="Arial"/>
                <w:color w:val="000000"/>
                <w:lang w:eastAsia="en-GB"/>
              </w:rPr>
              <w:t>%</w:t>
            </w:r>
          </w:p>
        </w:tc>
        <w:tc>
          <w:tcPr>
            <w:tcW w:w="500" w:type="pct"/>
            <w:tcBorders>
              <w:top w:val="single" w:sz="4" w:space="0" w:color="auto"/>
              <w:left w:val="single" w:sz="4" w:space="0" w:color="auto"/>
              <w:bottom w:val="single" w:sz="4" w:space="0" w:color="auto"/>
              <w:right w:val="single" w:sz="4" w:space="0" w:color="auto"/>
            </w:tcBorders>
          </w:tcPr>
          <w:p w14:paraId="3F4561A9" w14:textId="612F0BD0" w:rsidR="00520A5B"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3</w:t>
            </w:r>
            <w:r w:rsidR="0026536E">
              <w:rPr>
                <w:rFonts w:eastAsia="Times New Roman" w:cs="Arial"/>
                <w:color w:val="000000"/>
                <w:lang w:eastAsia="en-GB"/>
              </w:rPr>
              <w:t>%</w:t>
            </w:r>
          </w:p>
        </w:tc>
        <w:tc>
          <w:tcPr>
            <w:tcW w:w="572" w:type="pct"/>
            <w:tcBorders>
              <w:top w:val="single" w:sz="4" w:space="0" w:color="auto"/>
              <w:left w:val="single" w:sz="4" w:space="0" w:color="auto"/>
              <w:bottom w:val="single" w:sz="4" w:space="0" w:color="auto"/>
              <w:right w:val="single" w:sz="4" w:space="0" w:color="auto"/>
            </w:tcBorders>
          </w:tcPr>
          <w:p w14:paraId="63C06BBB" w14:textId="77777777" w:rsidR="00520A5B"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2%</w:t>
            </w:r>
          </w:p>
        </w:tc>
        <w:tc>
          <w:tcPr>
            <w:tcW w:w="929" w:type="pct"/>
            <w:tcBorders>
              <w:top w:val="nil"/>
              <w:left w:val="nil"/>
              <w:bottom w:val="single" w:sz="4" w:space="0" w:color="auto"/>
              <w:right w:val="single" w:sz="4" w:space="0" w:color="auto"/>
            </w:tcBorders>
            <w:shd w:val="clear" w:color="auto" w:fill="auto"/>
            <w:noWrap/>
            <w:vAlign w:val="center"/>
            <w:hideMark/>
          </w:tcPr>
          <w:p w14:paraId="67F1CEE1" w14:textId="58D87164"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5</w:t>
            </w:r>
            <w:r w:rsidR="00520A5B" w:rsidRPr="00295C95">
              <w:rPr>
                <w:rFonts w:eastAsia="Times New Roman" w:cs="Arial"/>
                <w:color w:val="000000"/>
                <w:lang w:eastAsia="en-GB"/>
              </w:rPr>
              <w:t>%</w:t>
            </w:r>
          </w:p>
        </w:tc>
        <w:tc>
          <w:tcPr>
            <w:tcW w:w="712" w:type="pct"/>
            <w:tcBorders>
              <w:top w:val="nil"/>
              <w:left w:val="nil"/>
              <w:bottom w:val="single" w:sz="4" w:space="0" w:color="auto"/>
              <w:right w:val="single" w:sz="4" w:space="0" w:color="auto"/>
            </w:tcBorders>
            <w:shd w:val="clear" w:color="auto" w:fill="auto"/>
            <w:noWrap/>
            <w:vAlign w:val="center"/>
            <w:hideMark/>
          </w:tcPr>
          <w:p w14:paraId="429A87CC" w14:textId="38C57CB4"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4</w:t>
            </w:r>
            <w:r w:rsidR="00520A5B" w:rsidRPr="00295C95">
              <w:rPr>
                <w:rFonts w:eastAsia="Times New Roman" w:cs="Arial"/>
                <w:color w:val="000000"/>
                <w:lang w:eastAsia="en-GB"/>
              </w:rPr>
              <w:t>%</w:t>
            </w:r>
          </w:p>
        </w:tc>
      </w:tr>
      <w:tr w:rsidR="0087644E" w:rsidRPr="00295C95" w14:paraId="01A14170" w14:textId="77777777" w:rsidTr="0087644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14:paraId="053A0111" w14:textId="77777777" w:rsidR="00520A5B" w:rsidRPr="00295C95" w:rsidRDefault="00520A5B" w:rsidP="0087644E">
            <w:pPr>
              <w:spacing w:line="240" w:lineRule="auto"/>
              <w:rPr>
                <w:rFonts w:eastAsia="Times New Roman" w:cs="Arial"/>
                <w:b/>
                <w:bCs/>
                <w:color w:val="000000"/>
                <w:lang w:eastAsia="en-GB"/>
              </w:rPr>
            </w:pPr>
            <w:r w:rsidRPr="00295C95">
              <w:rPr>
                <w:rFonts w:eastAsia="Times New Roman" w:cs="Arial"/>
                <w:b/>
                <w:bCs/>
                <w:color w:val="000000"/>
                <w:lang w:eastAsia="en-GB"/>
              </w:rPr>
              <w:t>Appointed</w:t>
            </w:r>
          </w:p>
        </w:tc>
        <w:tc>
          <w:tcPr>
            <w:tcW w:w="500" w:type="pct"/>
            <w:tcBorders>
              <w:top w:val="nil"/>
              <w:left w:val="nil"/>
              <w:bottom w:val="single" w:sz="4" w:space="0" w:color="auto"/>
              <w:right w:val="single" w:sz="4" w:space="0" w:color="auto"/>
            </w:tcBorders>
            <w:shd w:val="clear" w:color="auto" w:fill="auto"/>
            <w:noWrap/>
            <w:vAlign w:val="center"/>
            <w:hideMark/>
          </w:tcPr>
          <w:p w14:paraId="1D4798AF" w14:textId="5C475690" w:rsidR="00520A5B" w:rsidRPr="00295C95" w:rsidRDefault="00520A5B" w:rsidP="0087644E">
            <w:pPr>
              <w:spacing w:line="240" w:lineRule="auto"/>
              <w:jc w:val="center"/>
              <w:rPr>
                <w:rFonts w:eastAsia="Times New Roman" w:cs="Arial"/>
                <w:color w:val="000000"/>
                <w:lang w:eastAsia="en-GB"/>
              </w:rPr>
            </w:pPr>
            <w:r>
              <w:rPr>
                <w:rFonts w:eastAsia="Times New Roman" w:cs="Arial"/>
                <w:color w:val="000000"/>
                <w:lang w:eastAsia="en-GB"/>
              </w:rPr>
              <w:t>8</w:t>
            </w:r>
            <w:r w:rsidR="00B1175B">
              <w:rPr>
                <w:rFonts w:eastAsia="Times New Roman" w:cs="Arial"/>
                <w:color w:val="000000"/>
                <w:lang w:eastAsia="en-GB"/>
              </w:rPr>
              <w:t>3</w:t>
            </w:r>
            <w:r w:rsidRPr="00295C95">
              <w:rPr>
                <w:rFonts w:eastAsia="Times New Roman" w:cs="Arial"/>
                <w:color w:val="000000"/>
                <w:lang w:eastAsia="en-GB"/>
              </w:rPr>
              <w:t>%</w:t>
            </w:r>
          </w:p>
        </w:tc>
        <w:tc>
          <w:tcPr>
            <w:tcW w:w="501" w:type="pct"/>
            <w:tcBorders>
              <w:top w:val="nil"/>
              <w:left w:val="nil"/>
              <w:bottom w:val="single" w:sz="4" w:space="0" w:color="auto"/>
              <w:right w:val="single" w:sz="4" w:space="0" w:color="auto"/>
            </w:tcBorders>
            <w:shd w:val="clear" w:color="auto" w:fill="auto"/>
            <w:noWrap/>
            <w:vAlign w:val="center"/>
            <w:hideMark/>
          </w:tcPr>
          <w:p w14:paraId="5EB92B31" w14:textId="77777777" w:rsidR="00520A5B" w:rsidRPr="00295C95" w:rsidRDefault="00520A5B" w:rsidP="0087644E">
            <w:pPr>
              <w:spacing w:line="240" w:lineRule="auto"/>
              <w:jc w:val="center"/>
              <w:rPr>
                <w:rFonts w:eastAsia="Times New Roman" w:cs="Arial"/>
                <w:color w:val="000000"/>
                <w:lang w:eastAsia="en-GB"/>
              </w:rPr>
            </w:pPr>
            <w:r>
              <w:rPr>
                <w:rFonts w:eastAsia="Times New Roman" w:cs="Arial"/>
                <w:color w:val="000000"/>
                <w:lang w:eastAsia="en-GB"/>
              </w:rPr>
              <w:t>1</w:t>
            </w:r>
            <w:r w:rsidRPr="00295C95">
              <w:rPr>
                <w:rFonts w:eastAsia="Times New Roman" w:cs="Arial"/>
                <w:color w:val="000000"/>
                <w:lang w:eastAsia="en-GB"/>
              </w:rPr>
              <w:t>%</w:t>
            </w:r>
          </w:p>
        </w:tc>
        <w:tc>
          <w:tcPr>
            <w:tcW w:w="500" w:type="pct"/>
            <w:tcBorders>
              <w:top w:val="single" w:sz="4" w:space="0" w:color="auto"/>
              <w:left w:val="nil"/>
              <w:bottom w:val="single" w:sz="4" w:space="0" w:color="auto"/>
              <w:right w:val="single" w:sz="4" w:space="0" w:color="auto"/>
            </w:tcBorders>
          </w:tcPr>
          <w:p w14:paraId="00BAEACB" w14:textId="360DA6A4" w:rsidR="00520A5B"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7</w:t>
            </w:r>
            <w:r w:rsidR="0026536E">
              <w:rPr>
                <w:rFonts w:eastAsia="Times New Roman" w:cs="Arial"/>
                <w:color w:val="000000"/>
                <w:lang w:eastAsia="en-GB"/>
              </w:rPr>
              <w:t>%</w:t>
            </w:r>
          </w:p>
        </w:tc>
        <w:tc>
          <w:tcPr>
            <w:tcW w:w="500" w:type="pct"/>
            <w:tcBorders>
              <w:top w:val="single" w:sz="4" w:space="0" w:color="auto"/>
              <w:left w:val="single" w:sz="4" w:space="0" w:color="auto"/>
              <w:bottom w:val="single" w:sz="4" w:space="0" w:color="auto"/>
              <w:right w:val="single" w:sz="4" w:space="0" w:color="auto"/>
            </w:tcBorders>
          </w:tcPr>
          <w:p w14:paraId="1DCE281E" w14:textId="438476F5" w:rsidR="00520A5B"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2</w:t>
            </w:r>
            <w:r w:rsidR="0026536E">
              <w:rPr>
                <w:rFonts w:eastAsia="Times New Roman" w:cs="Arial"/>
                <w:color w:val="000000"/>
                <w:lang w:eastAsia="en-GB"/>
              </w:rPr>
              <w:t>%</w:t>
            </w:r>
          </w:p>
        </w:tc>
        <w:tc>
          <w:tcPr>
            <w:tcW w:w="572" w:type="pct"/>
            <w:tcBorders>
              <w:top w:val="single" w:sz="4" w:space="0" w:color="auto"/>
              <w:left w:val="single" w:sz="4" w:space="0" w:color="auto"/>
              <w:bottom w:val="single" w:sz="4" w:space="0" w:color="auto"/>
              <w:right w:val="single" w:sz="4" w:space="0" w:color="auto"/>
            </w:tcBorders>
          </w:tcPr>
          <w:p w14:paraId="08E5CD7C" w14:textId="7EB1918F" w:rsidR="00520A5B"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1</w:t>
            </w:r>
            <w:r w:rsidR="0026536E">
              <w:rPr>
                <w:rFonts w:eastAsia="Times New Roman" w:cs="Arial"/>
                <w:color w:val="000000"/>
                <w:lang w:eastAsia="en-GB"/>
              </w:rPr>
              <w:t>%</w:t>
            </w:r>
          </w:p>
        </w:tc>
        <w:tc>
          <w:tcPr>
            <w:tcW w:w="929" w:type="pct"/>
            <w:tcBorders>
              <w:top w:val="nil"/>
              <w:left w:val="nil"/>
              <w:bottom w:val="single" w:sz="4" w:space="0" w:color="auto"/>
              <w:right w:val="single" w:sz="4" w:space="0" w:color="auto"/>
            </w:tcBorders>
            <w:shd w:val="clear" w:color="auto" w:fill="auto"/>
            <w:noWrap/>
            <w:vAlign w:val="center"/>
            <w:hideMark/>
          </w:tcPr>
          <w:p w14:paraId="7308D111" w14:textId="7376ED19"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4</w:t>
            </w:r>
            <w:r w:rsidR="00520A5B" w:rsidRPr="00295C95">
              <w:rPr>
                <w:rFonts w:eastAsia="Times New Roman" w:cs="Arial"/>
                <w:color w:val="000000"/>
                <w:lang w:eastAsia="en-GB"/>
              </w:rPr>
              <w:t>%</w:t>
            </w:r>
          </w:p>
        </w:tc>
        <w:tc>
          <w:tcPr>
            <w:tcW w:w="712" w:type="pct"/>
            <w:tcBorders>
              <w:top w:val="nil"/>
              <w:left w:val="nil"/>
              <w:bottom w:val="single" w:sz="4" w:space="0" w:color="auto"/>
              <w:right w:val="single" w:sz="4" w:space="0" w:color="auto"/>
            </w:tcBorders>
            <w:shd w:val="clear" w:color="auto" w:fill="auto"/>
            <w:noWrap/>
            <w:vAlign w:val="center"/>
            <w:hideMark/>
          </w:tcPr>
          <w:p w14:paraId="34497884" w14:textId="46684CD6" w:rsidR="00520A5B" w:rsidRPr="00295C95" w:rsidRDefault="00B1175B" w:rsidP="0087644E">
            <w:pPr>
              <w:spacing w:line="240" w:lineRule="auto"/>
              <w:jc w:val="center"/>
              <w:rPr>
                <w:rFonts w:eastAsia="Times New Roman" w:cs="Arial"/>
                <w:color w:val="000000"/>
                <w:lang w:eastAsia="en-GB"/>
              </w:rPr>
            </w:pPr>
            <w:r>
              <w:rPr>
                <w:rFonts w:eastAsia="Times New Roman" w:cs="Arial"/>
                <w:color w:val="000000"/>
                <w:lang w:eastAsia="en-GB"/>
              </w:rPr>
              <w:t>1</w:t>
            </w:r>
            <w:r w:rsidR="00520A5B" w:rsidRPr="00295C95">
              <w:rPr>
                <w:rFonts w:eastAsia="Times New Roman" w:cs="Arial"/>
                <w:color w:val="000000"/>
                <w:lang w:eastAsia="en-GB"/>
              </w:rPr>
              <w:t>%</w:t>
            </w:r>
          </w:p>
        </w:tc>
      </w:tr>
    </w:tbl>
    <w:p w14:paraId="2258253B" w14:textId="77777777" w:rsidR="008D41B1" w:rsidRPr="00282BBD" w:rsidRDefault="008D41B1" w:rsidP="009A6816">
      <w:pPr>
        <w:spacing w:line="360" w:lineRule="auto"/>
        <w:rPr>
          <w:rFonts w:cs="Arial"/>
        </w:rPr>
      </w:pPr>
    </w:p>
    <w:p w14:paraId="2A98FD1C" w14:textId="77777777" w:rsidR="00782DA7" w:rsidRPr="009A6816" w:rsidRDefault="007A6DB8" w:rsidP="009A6816">
      <w:pPr>
        <w:spacing w:line="360" w:lineRule="auto"/>
        <w:rPr>
          <w:rFonts w:cs="Arial"/>
          <w:b/>
          <w:szCs w:val="24"/>
        </w:rPr>
      </w:pPr>
      <w:r w:rsidRPr="009A6816">
        <w:rPr>
          <w:rFonts w:cs="Arial"/>
          <w:b/>
          <w:szCs w:val="24"/>
        </w:rPr>
        <w:t>Commentary</w:t>
      </w:r>
    </w:p>
    <w:p w14:paraId="4A32F4C0" w14:textId="4640FF03" w:rsidR="00695486" w:rsidRDefault="00361071" w:rsidP="009A6816">
      <w:pPr>
        <w:spacing w:line="360" w:lineRule="auto"/>
        <w:rPr>
          <w:rFonts w:cs="Arial"/>
          <w:color w:val="17365D" w:themeColor="text2" w:themeShade="BF"/>
          <w:sz w:val="32"/>
          <w:szCs w:val="32"/>
        </w:rPr>
      </w:pPr>
      <w:r>
        <w:rPr>
          <w:rFonts w:cs="Arial"/>
          <w:szCs w:val="24"/>
        </w:rPr>
        <w:t>During the academic year 20</w:t>
      </w:r>
      <w:r w:rsidR="00B1175B">
        <w:rPr>
          <w:rFonts w:cs="Arial"/>
          <w:szCs w:val="24"/>
        </w:rPr>
        <w:t>20</w:t>
      </w:r>
      <w:r>
        <w:rPr>
          <w:rFonts w:cs="Arial"/>
          <w:szCs w:val="24"/>
        </w:rPr>
        <w:t>-</w:t>
      </w:r>
      <w:r w:rsidR="00F60AEE">
        <w:rPr>
          <w:rFonts w:cs="Arial"/>
          <w:szCs w:val="24"/>
        </w:rPr>
        <w:t>2</w:t>
      </w:r>
      <w:r w:rsidR="00B1175B">
        <w:rPr>
          <w:rFonts w:cs="Arial"/>
          <w:szCs w:val="24"/>
        </w:rPr>
        <w:t>1</w:t>
      </w:r>
      <w:r>
        <w:rPr>
          <w:rFonts w:cs="Arial"/>
          <w:szCs w:val="24"/>
        </w:rPr>
        <w:t>, 2</w:t>
      </w:r>
      <w:r w:rsidR="00B1175B">
        <w:rPr>
          <w:rFonts w:cs="Arial"/>
          <w:szCs w:val="24"/>
        </w:rPr>
        <w:t>7</w:t>
      </w:r>
      <w:r w:rsidR="00782DA7" w:rsidRPr="007A6DB8">
        <w:rPr>
          <w:rFonts w:cs="Arial"/>
          <w:szCs w:val="24"/>
        </w:rPr>
        <w:t>% of</w:t>
      </w:r>
      <w:r w:rsidR="001D6363">
        <w:rPr>
          <w:rFonts w:cs="Arial"/>
          <w:szCs w:val="24"/>
        </w:rPr>
        <w:t xml:space="preserve"> P&amp;M</w:t>
      </w:r>
      <w:r w:rsidR="00782DA7" w:rsidRPr="007A6DB8">
        <w:rPr>
          <w:rFonts w:cs="Arial"/>
          <w:szCs w:val="24"/>
        </w:rPr>
        <w:t xml:space="preserve"> </w:t>
      </w:r>
      <w:r w:rsidR="00782DA7" w:rsidRPr="007A6DB8">
        <w:rPr>
          <w:rFonts w:cs="Arial"/>
          <w:b/>
          <w:szCs w:val="24"/>
        </w:rPr>
        <w:t>applicants</w:t>
      </w:r>
      <w:r w:rsidR="00AE00C0">
        <w:rPr>
          <w:rFonts w:cs="Arial"/>
          <w:szCs w:val="24"/>
        </w:rPr>
        <w:t xml:space="preserve"> </w:t>
      </w:r>
      <w:r w:rsidR="00B674E5" w:rsidRPr="007A6DB8">
        <w:rPr>
          <w:rFonts w:cs="Arial"/>
          <w:szCs w:val="24"/>
        </w:rPr>
        <w:t>(</w:t>
      </w:r>
      <w:r>
        <w:rPr>
          <w:rFonts w:cs="Arial"/>
          <w:szCs w:val="24"/>
        </w:rPr>
        <w:t>2</w:t>
      </w:r>
      <w:r w:rsidR="00B1175B">
        <w:rPr>
          <w:rFonts w:cs="Arial"/>
          <w:szCs w:val="24"/>
        </w:rPr>
        <w:t>8</w:t>
      </w:r>
      <w:r w:rsidR="003826DA" w:rsidRPr="007A6DB8">
        <w:rPr>
          <w:rFonts w:cs="Arial"/>
          <w:szCs w:val="24"/>
        </w:rPr>
        <w:t xml:space="preserve">%, </w:t>
      </w:r>
      <w:r w:rsidR="00C75F77">
        <w:rPr>
          <w:rFonts w:cs="Arial"/>
          <w:szCs w:val="24"/>
        </w:rPr>
        <w:t>2019-20</w:t>
      </w:r>
      <w:r w:rsidR="003826DA" w:rsidRPr="007A6DB8">
        <w:rPr>
          <w:rFonts w:cs="Arial"/>
          <w:szCs w:val="24"/>
        </w:rPr>
        <w:t>)</w:t>
      </w:r>
      <w:r w:rsidR="00AE00C0">
        <w:rPr>
          <w:rFonts w:cs="Arial"/>
          <w:szCs w:val="24"/>
        </w:rPr>
        <w:t>,</w:t>
      </w:r>
      <w:r w:rsidR="003826DA" w:rsidRPr="007A6DB8">
        <w:rPr>
          <w:rFonts w:cs="Arial"/>
          <w:szCs w:val="24"/>
        </w:rPr>
        <w:t xml:space="preserve"> </w:t>
      </w:r>
      <w:r w:rsidR="00B1175B">
        <w:rPr>
          <w:rFonts w:cs="Arial"/>
          <w:szCs w:val="24"/>
        </w:rPr>
        <w:t>16</w:t>
      </w:r>
      <w:r w:rsidR="001D6363">
        <w:rPr>
          <w:rFonts w:cs="Arial"/>
          <w:szCs w:val="24"/>
        </w:rPr>
        <w:t xml:space="preserve">% of those </w:t>
      </w:r>
      <w:r w:rsidR="001D6363">
        <w:rPr>
          <w:rFonts w:cs="Arial"/>
          <w:b/>
          <w:szCs w:val="24"/>
        </w:rPr>
        <w:t xml:space="preserve">interviewed </w:t>
      </w:r>
      <w:r>
        <w:rPr>
          <w:rFonts w:cs="Arial"/>
          <w:szCs w:val="24"/>
        </w:rPr>
        <w:t>(</w:t>
      </w:r>
      <w:r w:rsidR="00B1175B">
        <w:rPr>
          <w:rFonts w:cs="Arial"/>
          <w:szCs w:val="24"/>
        </w:rPr>
        <w:t>24</w:t>
      </w:r>
      <w:r>
        <w:rPr>
          <w:rFonts w:cs="Arial"/>
          <w:szCs w:val="24"/>
        </w:rPr>
        <w:t xml:space="preserve">% </w:t>
      </w:r>
      <w:r w:rsidR="00C75F77">
        <w:rPr>
          <w:rFonts w:cs="Arial"/>
          <w:szCs w:val="24"/>
        </w:rPr>
        <w:t>2019-20</w:t>
      </w:r>
      <w:r w:rsidR="001D6363" w:rsidRPr="001D6363">
        <w:rPr>
          <w:rFonts w:cs="Arial"/>
          <w:szCs w:val="24"/>
        </w:rPr>
        <w:t>)</w:t>
      </w:r>
      <w:r w:rsidR="00AE00C0">
        <w:rPr>
          <w:rFonts w:cs="Arial"/>
          <w:szCs w:val="24"/>
        </w:rPr>
        <w:t>,</w:t>
      </w:r>
      <w:r>
        <w:rPr>
          <w:rFonts w:cs="Arial"/>
          <w:szCs w:val="24"/>
        </w:rPr>
        <w:t xml:space="preserve"> and 1</w:t>
      </w:r>
      <w:r w:rsidR="00B1175B">
        <w:rPr>
          <w:rFonts w:cs="Arial"/>
          <w:szCs w:val="24"/>
        </w:rPr>
        <w:t>1</w:t>
      </w:r>
      <w:r w:rsidR="001D6363">
        <w:rPr>
          <w:rFonts w:cs="Arial"/>
          <w:szCs w:val="24"/>
        </w:rPr>
        <w:t xml:space="preserve">% </w:t>
      </w:r>
      <w:r w:rsidR="00782DA7" w:rsidRPr="007A6DB8">
        <w:rPr>
          <w:rFonts w:cs="Arial"/>
          <w:szCs w:val="24"/>
        </w:rPr>
        <w:t xml:space="preserve">of those </w:t>
      </w:r>
      <w:r w:rsidR="00782DA7" w:rsidRPr="007A6DB8">
        <w:rPr>
          <w:rFonts w:cs="Arial"/>
          <w:b/>
          <w:szCs w:val="24"/>
        </w:rPr>
        <w:t>appointe</w:t>
      </w:r>
      <w:r w:rsidR="00B674E5" w:rsidRPr="007A6DB8">
        <w:rPr>
          <w:rFonts w:cs="Arial"/>
          <w:b/>
          <w:szCs w:val="24"/>
        </w:rPr>
        <w:t xml:space="preserve">d </w:t>
      </w:r>
      <w:r w:rsidR="001D6363" w:rsidRPr="007A6DB8">
        <w:rPr>
          <w:rFonts w:cs="Arial"/>
          <w:szCs w:val="24"/>
        </w:rPr>
        <w:t>(</w:t>
      </w:r>
      <w:r w:rsidR="00F60AEE">
        <w:rPr>
          <w:rFonts w:cs="Arial"/>
          <w:szCs w:val="24"/>
        </w:rPr>
        <w:t>1</w:t>
      </w:r>
      <w:r w:rsidR="00B1175B">
        <w:rPr>
          <w:rFonts w:cs="Arial"/>
          <w:szCs w:val="24"/>
        </w:rPr>
        <w:t>2</w:t>
      </w:r>
      <w:r w:rsidR="001D6363" w:rsidRPr="007A6DB8">
        <w:rPr>
          <w:rFonts w:cs="Arial"/>
          <w:szCs w:val="24"/>
        </w:rPr>
        <w:t xml:space="preserve">%, </w:t>
      </w:r>
      <w:r w:rsidR="00C75F77">
        <w:rPr>
          <w:rFonts w:cs="Arial"/>
          <w:szCs w:val="24"/>
        </w:rPr>
        <w:t>2019-20</w:t>
      </w:r>
      <w:r w:rsidR="001D6363" w:rsidRPr="007A6DB8">
        <w:rPr>
          <w:rFonts w:cs="Arial"/>
          <w:szCs w:val="24"/>
        </w:rPr>
        <w:t>)</w:t>
      </w:r>
      <w:r w:rsidR="001D6363">
        <w:rPr>
          <w:rFonts w:cs="Arial"/>
          <w:szCs w:val="24"/>
        </w:rPr>
        <w:t xml:space="preserve"> </w:t>
      </w:r>
      <w:r w:rsidR="00B674E5" w:rsidRPr="007A6DB8">
        <w:rPr>
          <w:rFonts w:cs="Arial"/>
          <w:szCs w:val="24"/>
        </w:rPr>
        <w:t xml:space="preserve">were </w:t>
      </w:r>
      <w:r w:rsidR="003826DA" w:rsidRPr="007A6DB8">
        <w:rPr>
          <w:rFonts w:cs="Arial"/>
          <w:szCs w:val="24"/>
        </w:rPr>
        <w:t>B</w:t>
      </w:r>
      <w:r w:rsidR="00100C48">
        <w:rPr>
          <w:rFonts w:cs="Arial"/>
          <w:szCs w:val="24"/>
        </w:rPr>
        <w:t>lack, Asian, Mixed or Other</w:t>
      </w:r>
      <w:r w:rsidR="00E600F6">
        <w:rPr>
          <w:rFonts w:cs="Arial"/>
          <w:szCs w:val="24"/>
        </w:rPr>
        <w:t xml:space="preserve"> ethnicity</w:t>
      </w:r>
      <w:r w:rsidR="00782DA7" w:rsidRPr="007A6DB8">
        <w:rPr>
          <w:rFonts w:cs="Arial"/>
          <w:szCs w:val="24"/>
        </w:rPr>
        <w:t xml:space="preserve">. </w:t>
      </w:r>
      <w:r w:rsidR="00FF26B7">
        <w:rPr>
          <w:rFonts w:cs="Arial"/>
          <w:b/>
          <w:color w:val="17365D" w:themeColor="text2" w:themeShade="BF"/>
          <w:sz w:val="32"/>
          <w:szCs w:val="32"/>
        </w:rPr>
        <w:br/>
      </w:r>
      <w:r w:rsidR="00FF26B7">
        <w:rPr>
          <w:rFonts w:cs="Arial"/>
          <w:b/>
          <w:color w:val="17365D" w:themeColor="text2" w:themeShade="BF"/>
          <w:sz w:val="32"/>
          <w:szCs w:val="32"/>
        </w:rPr>
        <w:br/>
      </w:r>
    </w:p>
    <w:p w14:paraId="1FE43637" w14:textId="77777777" w:rsidR="00695486" w:rsidRDefault="00695486" w:rsidP="009A6816">
      <w:pPr>
        <w:spacing w:line="360" w:lineRule="auto"/>
      </w:pPr>
      <w:r>
        <w:br w:type="page"/>
      </w:r>
    </w:p>
    <w:p w14:paraId="1100B0A7" w14:textId="77777777" w:rsidR="00782DA7" w:rsidRPr="00FF26B7" w:rsidRDefault="00782DA7" w:rsidP="009A6816">
      <w:pPr>
        <w:pStyle w:val="Heading2"/>
        <w:rPr>
          <w:sz w:val="24"/>
          <w:szCs w:val="24"/>
        </w:rPr>
      </w:pPr>
      <w:bookmarkStart w:id="5" w:name="_Toc56687991"/>
      <w:r w:rsidRPr="007A6DB8">
        <w:lastRenderedPageBreak/>
        <w:t>Gender</w:t>
      </w:r>
      <w:bookmarkEnd w:id="5"/>
      <w:r w:rsidRPr="007A6DB8">
        <w:t xml:space="preserve"> </w:t>
      </w:r>
    </w:p>
    <w:p w14:paraId="6285B3E2" w14:textId="102209DC" w:rsidR="00FE3E24" w:rsidRDefault="001720AF" w:rsidP="001720AF">
      <w:pPr>
        <w:spacing w:line="360" w:lineRule="auto"/>
        <w:jc w:val="center"/>
      </w:pPr>
      <w:r>
        <w:rPr>
          <w:noProof/>
          <w:lang w:eastAsia="en-GB"/>
        </w:rPr>
        <w:drawing>
          <wp:inline distT="0" distB="0" distL="0" distR="0" wp14:anchorId="04E0EAB5" wp14:editId="68B58AB1">
            <wp:extent cx="5941493" cy="3581400"/>
            <wp:effectExtent l="0" t="0" r="254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4"/>
                    <a:stretch>
                      <a:fillRect/>
                    </a:stretch>
                  </pic:blipFill>
                  <pic:spPr>
                    <a:xfrm>
                      <a:off x="0" y="0"/>
                      <a:ext cx="5960233" cy="3592696"/>
                    </a:xfrm>
                    <a:prstGeom prst="rect">
                      <a:avLst/>
                    </a:prstGeom>
                  </pic:spPr>
                </pic:pic>
              </a:graphicData>
            </a:graphic>
          </wp:inline>
        </w:drawing>
      </w:r>
    </w:p>
    <w:tbl>
      <w:tblPr>
        <w:tblW w:w="5000" w:type="pct"/>
        <w:tblLook w:val="04A0" w:firstRow="1" w:lastRow="0" w:firstColumn="1" w:lastColumn="0" w:noHBand="0" w:noVBand="1"/>
        <w:tblCaption w:val="Professional and Managerial Staff Recruitment by Gender"/>
        <w:tblDescription w:val="Table showing the percentage of professional and managerial staff recruitment (applicants, Interviewed and Appointed) by gender. Categories include male, female, unknown."/>
      </w:tblPr>
      <w:tblGrid>
        <w:gridCol w:w="1537"/>
        <w:gridCol w:w="1347"/>
        <w:gridCol w:w="1348"/>
        <w:gridCol w:w="1348"/>
        <w:gridCol w:w="1350"/>
        <w:gridCol w:w="1350"/>
        <w:gridCol w:w="1348"/>
      </w:tblGrid>
      <w:tr w:rsidR="00D20D97" w:rsidRPr="00FE3E24" w14:paraId="2CB3AF6A" w14:textId="77777777" w:rsidTr="0087644E">
        <w:trPr>
          <w:trHeight w:val="300"/>
        </w:trPr>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CE4D" w14:textId="77777777" w:rsidR="00D20D97" w:rsidRPr="00FE3E24" w:rsidRDefault="00D20D97" w:rsidP="0087644E">
            <w:pPr>
              <w:spacing w:line="240" w:lineRule="auto"/>
              <w:rPr>
                <w:rFonts w:eastAsia="Times New Roman" w:cs="Arial"/>
                <w:color w:val="000000"/>
                <w:lang w:eastAsia="en-GB"/>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09C13AB7" w14:textId="77777777" w:rsidR="00D20D97" w:rsidRPr="00FE3E24" w:rsidRDefault="00D20D97" w:rsidP="0087644E">
            <w:pPr>
              <w:spacing w:line="240" w:lineRule="auto"/>
              <w:jc w:val="center"/>
              <w:rPr>
                <w:rFonts w:eastAsia="Times New Roman" w:cs="Arial"/>
                <w:b/>
                <w:bCs/>
                <w:color w:val="000000"/>
                <w:lang w:eastAsia="en-GB"/>
              </w:rPr>
            </w:pPr>
            <w:r w:rsidRPr="00FE3E24">
              <w:rPr>
                <w:rFonts w:eastAsia="Times New Roman" w:cs="Arial"/>
                <w:b/>
                <w:bCs/>
                <w:color w:val="000000"/>
                <w:lang w:eastAsia="en-GB"/>
              </w:rPr>
              <w:t>Male</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54F630AE" w14:textId="77777777" w:rsidR="00D20D97" w:rsidRPr="00FE3E24" w:rsidRDefault="00D20D97" w:rsidP="0087644E">
            <w:pPr>
              <w:spacing w:line="240" w:lineRule="auto"/>
              <w:jc w:val="center"/>
              <w:rPr>
                <w:rFonts w:eastAsia="Times New Roman" w:cs="Arial"/>
                <w:b/>
                <w:bCs/>
                <w:color w:val="000000"/>
                <w:lang w:eastAsia="en-GB"/>
              </w:rPr>
            </w:pPr>
            <w:r w:rsidRPr="00FE3E24">
              <w:rPr>
                <w:rFonts w:eastAsia="Times New Roman" w:cs="Arial"/>
                <w:b/>
                <w:bCs/>
                <w:color w:val="000000"/>
                <w:lang w:eastAsia="en-GB"/>
              </w:rPr>
              <w:t>Female</w:t>
            </w:r>
          </w:p>
        </w:tc>
        <w:tc>
          <w:tcPr>
            <w:tcW w:w="700" w:type="pct"/>
            <w:tcBorders>
              <w:top w:val="single" w:sz="4" w:space="0" w:color="auto"/>
              <w:left w:val="nil"/>
              <w:bottom w:val="single" w:sz="4" w:space="0" w:color="auto"/>
              <w:right w:val="single" w:sz="4" w:space="0" w:color="auto"/>
            </w:tcBorders>
            <w:vAlign w:val="center"/>
          </w:tcPr>
          <w:p w14:paraId="03B677E1" w14:textId="77777777" w:rsidR="00D20D97" w:rsidRPr="00FE3E24" w:rsidRDefault="00D20D97" w:rsidP="0087644E">
            <w:pPr>
              <w:spacing w:line="240" w:lineRule="auto"/>
              <w:jc w:val="center"/>
              <w:rPr>
                <w:rFonts w:eastAsia="Times New Roman" w:cs="Arial"/>
                <w:b/>
                <w:bCs/>
                <w:color w:val="000000"/>
                <w:lang w:eastAsia="en-GB"/>
              </w:rPr>
            </w:pPr>
            <w:r>
              <w:rPr>
                <w:rFonts w:eastAsia="Times New Roman" w:cs="Arial"/>
                <w:b/>
                <w:bCs/>
                <w:color w:val="000000"/>
                <w:lang w:eastAsia="en-GB"/>
              </w:rPr>
              <w:t>Gender fluid</w:t>
            </w:r>
          </w:p>
        </w:tc>
        <w:tc>
          <w:tcPr>
            <w:tcW w:w="701" w:type="pct"/>
            <w:tcBorders>
              <w:top w:val="single" w:sz="4" w:space="0" w:color="auto"/>
              <w:left w:val="single" w:sz="4" w:space="0" w:color="auto"/>
              <w:bottom w:val="single" w:sz="4" w:space="0" w:color="auto"/>
              <w:right w:val="single" w:sz="4" w:space="0" w:color="auto"/>
            </w:tcBorders>
            <w:vAlign w:val="center"/>
          </w:tcPr>
          <w:p w14:paraId="0A219F19" w14:textId="77777777" w:rsidR="00D20D97" w:rsidRPr="00FE3E24" w:rsidRDefault="00D20D97" w:rsidP="0087644E">
            <w:pPr>
              <w:spacing w:line="240" w:lineRule="auto"/>
              <w:jc w:val="center"/>
              <w:rPr>
                <w:rFonts w:eastAsia="Times New Roman" w:cs="Arial"/>
                <w:b/>
                <w:bCs/>
                <w:color w:val="000000"/>
                <w:lang w:eastAsia="en-GB"/>
              </w:rPr>
            </w:pPr>
            <w:r>
              <w:rPr>
                <w:rFonts w:eastAsia="Times New Roman" w:cs="Arial"/>
                <w:b/>
                <w:bCs/>
                <w:color w:val="000000"/>
                <w:lang w:eastAsia="en-GB"/>
              </w:rPr>
              <w:t>Non binary</w:t>
            </w:r>
          </w:p>
        </w:tc>
        <w:tc>
          <w:tcPr>
            <w:tcW w:w="701" w:type="pct"/>
            <w:tcBorders>
              <w:top w:val="single" w:sz="4" w:space="0" w:color="auto"/>
              <w:left w:val="single" w:sz="4" w:space="0" w:color="auto"/>
              <w:bottom w:val="single" w:sz="4" w:space="0" w:color="auto"/>
              <w:right w:val="single" w:sz="4" w:space="0" w:color="auto"/>
            </w:tcBorders>
            <w:vAlign w:val="center"/>
          </w:tcPr>
          <w:p w14:paraId="46E149F0" w14:textId="77777777" w:rsidR="00D20D97" w:rsidRPr="00FE3E24" w:rsidRDefault="00D20D97" w:rsidP="0087644E">
            <w:pPr>
              <w:spacing w:line="240" w:lineRule="auto"/>
              <w:jc w:val="center"/>
              <w:rPr>
                <w:rFonts w:eastAsia="Times New Roman" w:cs="Arial"/>
                <w:b/>
                <w:bCs/>
                <w:color w:val="000000"/>
                <w:lang w:eastAsia="en-GB"/>
              </w:rPr>
            </w:pPr>
            <w:r>
              <w:rPr>
                <w:rFonts w:eastAsia="Times New Roman" w:cs="Arial"/>
                <w:b/>
                <w:bCs/>
                <w:color w:val="000000"/>
                <w:lang w:eastAsia="en-GB"/>
              </w:rPr>
              <w:t>Other</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14:paraId="4BDE5D72" w14:textId="77777777" w:rsidR="00D20D97" w:rsidRPr="00FE3E24" w:rsidRDefault="00D20D97" w:rsidP="0087644E">
            <w:pPr>
              <w:spacing w:line="240" w:lineRule="auto"/>
              <w:jc w:val="center"/>
              <w:rPr>
                <w:rFonts w:eastAsia="Times New Roman" w:cs="Arial"/>
                <w:b/>
                <w:bCs/>
                <w:color w:val="000000"/>
                <w:lang w:eastAsia="en-GB"/>
              </w:rPr>
            </w:pPr>
            <w:r w:rsidRPr="00FE3E24">
              <w:rPr>
                <w:rFonts w:eastAsia="Times New Roman" w:cs="Arial"/>
                <w:b/>
                <w:bCs/>
                <w:color w:val="000000"/>
                <w:lang w:eastAsia="en-GB"/>
              </w:rPr>
              <w:t>Unknown</w:t>
            </w:r>
          </w:p>
        </w:tc>
      </w:tr>
      <w:tr w:rsidR="00D20D97" w:rsidRPr="00FE3E24" w14:paraId="1FC08D98" w14:textId="77777777" w:rsidTr="0087644E">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5D368D" w14:textId="77777777" w:rsidR="00D20D97" w:rsidRPr="00FE3E24" w:rsidRDefault="00D20D97" w:rsidP="0087644E">
            <w:pPr>
              <w:spacing w:line="240" w:lineRule="auto"/>
              <w:rPr>
                <w:rFonts w:eastAsia="Times New Roman" w:cs="Arial"/>
                <w:b/>
                <w:bCs/>
                <w:color w:val="000000"/>
                <w:lang w:eastAsia="en-GB"/>
              </w:rPr>
            </w:pPr>
            <w:r w:rsidRPr="00FE3E24">
              <w:rPr>
                <w:rFonts w:eastAsia="Times New Roman" w:cs="Arial"/>
                <w:b/>
                <w:bCs/>
                <w:color w:val="000000"/>
                <w:lang w:eastAsia="en-GB"/>
              </w:rPr>
              <w:t>Applicants</w:t>
            </w:r>
          </w:p>
        </w:tc>
        <w:tc>
          <w:tcPr>
            <w:tcW w:w="700" w:type="pct"/>
            <w:tcBorders>
              <w:top w:val="nil"/>
              <w:left w:val="nil"/>
              <w:bottom w:val="single" w:sz="4" w:space="0" w:color="auto"/>
              <w:right w:val="single" w:sz="4" w:space="0" w:color="auto"/>
            </w:tcBorders>
            <w:shd w:val="clear" w:color="auto" w:fill="auto"/>
            <w:noWrap/>
            <w:vAlign w:val="center"/>
            <w:hideMark/>
          </w:tcPr>
          <w:p w14:paraId="070265D1" w14:textId="51CCA98B" w:rsidR="00D20D97" w:rsidRPr="00FE3E24" w:rsidRDefault="00D16ED1" w:rsidP="0087644E">
            <w:pPr>
              <w:spacing w:line="240" w:lineRule="auto"/>
              <w:jc w:val="center"/>
              <w:rPr>
                <w:rFonts w:eastAsia="Times New Roman" w:cs="Arial"/>
                <w:color w:val="000000"/>
                <w:lang w:eastAsia="en-GB"/>
              </w:rPr>
            </w:pPr>
            <w:r>
              <w:rPr>
                <w:rFonts w:eastAsia="Times New Roman" w:cs="Arial"/>
                <w:color w:val="000000"/>
                <w:lang w:eastAsia="en-GB"/>
              </w:rPr>
              <w:t>51</w:t>
            </w:r>
            <w:r w:rsidR="00D20D97" w:rsidRPr="00FE3E24">
              <w:rPr>
                <w:rFonts w:eastAsia="Times New Roman" w:cs="Arial"/>
                <w:color w:val="000000"/>
                <w:lang w:eastAsia="en-GB"/>
              </w:rPr>
              <w:t>%</w:t>
            </w:r>
          </w:p>
        </w:tc>
        <w:tc>
          <w:tcPr>
            <w:tcW w:w="700" w:type="pct"/>
            <w:tcBorders>
              <w:top w:val="nil"/>
              <w:left w:val="nil"/>
              <w:bottom w:val="single" w:sz="4" w:space="0" w:color="auto"/>
              <w:right w:val="single" w:sz="4" w:space="0" w:color="auto"/>
            </w:tcBorders>
            <w:shd w:val="clear" w:color="auto" w:fill="auto"/>
            <w:noWrap/>
            <w:vAlign w:val="center"/>
            <w:hideMark/>
          </w:tcPr>
          <w:p w14:paraId="0208A4F3" w14:textId="32FEAEBA" w:rsidR="00D20D97" w:rsidRPr="00FE3E24" w:rsidRDefault="00614B80" w:rsidP="0087644E">
            <w:pPr>
              <w:spacing w:line="240" w:lineRule="auto"/>
              <w:jc w:val="center"/>
              <w:rPr>
                <w:rFonts w:eastAsia="Times New Roman" w:cs="Arial"/>
                <w:color w:val="000000"/>
                <w:lang w:eastAsia="en-GB"/>
              </w:rPr>
            </w:pPr>
            <w:r>
              <w:rPr>
                <w:rFonts w:eastAsia="Times New Roman" w:cs="Arial"/>
                <w:color w:val="000000"/>
                <w:lang w:eastAsia="en-GB"/>
              </w:rPr>
              <w:t>4</w:t>
            </w:r>
            <w:r w:rsidR="00D16ED1">
              <w:rPr>
                <w:rFonts w:eastAsia="Times New Roman" w:cs="Arial"/>
                <w:color w:val="000000"/>
                <w:lang w:eastAsia="en-GB"/>
              </w:rPr>
              <w:t>6</w:t>
            </w:r>
            <w:r w:rsidR="00D20D97" w:rsidRPr="00FE3E24">
              <w:rPr>
                <w:rFonts w:eastAsia="Times New Roman" w:cs="Arial"/>
                <w:color w:val="000000"/>
                <w:lang w:eastAsia="en-GB"/>
              </w:rPr>
              <w:t>%</w:t>
            </w:r>
          </w:p>
        </w:tc>
        <w:tc>
          <w:tcPr>
            <w:tcW w:w="700" w:type="pct"/>
            <w:tcBorders>
              <w:top w:val="single" w:sz="4" w:space="0" w:color="auto"/>
              <w:left w:val="nil"/>
              <w:bottom w:val="single" w:sz="4" w:space="0" w:color="auto"/>
              <w:right w:val="single" w:sz="4" w:space="0" w:color="auto"/>
            </w:tcBorders>
            <w:vAlign w:val="center"/>
          </w:tcPr>
          <w:p w14:paraId="20AC9D3A" w14:textId="77777777" w:rsidR="00D20D97" w:rsidRPr="00FE3E24"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14:paraId="19186E3A" w14:textId="77777777" w:rsidR="00D20D97" w:rsidRPr="00FE3E24"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14:paraId="59495B5E" w14:textId="77777777" w:rsidR="00D20D97" w:rsidRPr="00FE3E24"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nil"/>
              <w:left w:val="nil"/>
              <w:bottom w:val="single" w:sz="4" w:space="0" w:color="auto"/>
              <w:right w:val="single" w:sz="4" w:space="0" w:color="auto"/>
            </w:tcBorders>
            <w:shd w:val="clear" w:color="auto" w:fill="auto"/>
            <w:noWrap/>
            <w:vAlign w:val="center"/>
            <w:hideMark/>
          </w:tcPr>
          <w:p w14:paraId="6E431D1B" w14:textId="14143D35" w:rsidR="00D20D97" w:rsidRPr="00FE3E24" w:rsidRDefault="00D16ED1" w:rsidP="0087644E">
            <w:pPr>
              <w:spacing w:line="240" w:lineRule="auto"/>
              <w:jc w:val="center"/>
              <w:rPr>
                <w:rFonts w:eastAsia="Times New Roman" w:cs="Arial"/>
                <w:color w:val="000000"/>
                <w:lang w:eastAsia="en-GB"/>
              </w:rPr>
            </w:pPr>
            <w:r>
              <w:rPr>
                <w:rFonts w:eastAsia="Times New Roman" w:cs="Arial"/>
                <w:color w:val="000000"/>
                <w:lang w:eastAsia="en-GB"/>
              </w:rPr>
              <w:t>2</w:t>
            </w:r>
            <w:r w:rsidR="00D20D97" w:rsidRPr="00FE3E24">
              <w:rPr>
                <w:rFonts w:eastAsia="Times New Roman" w:cs="Arial"/>
                <w:color w:val="000000"/>
                <w:lang w:eastAsia="en-GB"/>
              </w:rPr>
              <w:t>%</w:t>
            </w:r>
          </w:p>
        </w:tc>
      </w:tr>
      <w:tr w:rsidR="00D20D97" w:rsidRPr="00FE3E24" w14:paraId="23012567" w14:textId="77777777" w:rsidTr="0087644E">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04D291" w14:textId="77777777" w:rsidR="00D20D97" w:rsidRPr="00FE3E24" w:rsidRDefault="00D20D97" w:rsidP="0087644E">
            <w:pPr>
              <w:spacing w:line="240" w:lineRule="auto"/>
              <w:rPr>
                <w:rFonts w:eastAsia="Times New Roman" w:cs="Arial"/>
                <w:b/>
                <w:bCs/>
                <w:color w:val="000000"/>
                <w:lang w:eastAsia="en-GB"/>
              </w:rPr>
            </w:pPr>
            <w:r w:rsidRPr="00FE3E24">
              <w:rPr>
                <w:rFonts w:eastAsia="Times New Roman" w:cs="Arial"/>
                <w:b/>
                <w:bCs/>
                <w:color w:val="000000"/>
                <w:lang w:eastAsia="en-GB"/>
              </w:rPr>
              <w:t>Interviewed</w:t>
            </w:r>
          </w:p>
        </w:tc>
        <w:tc>
          <w:tcPr>
            <w:tcW w:w="700" w:type="pct"/>
            <w:tcBorders>
              <w:top w:val="nil"/>
              <w:left w:val="nil"/>
              <w:bottom w:val="single" w:sz="4" w:space="0" w:color="auto"/>
              <w:right w:val="single" w:sz="4" w:space="0" w:color="auto"/>
            </w:tcBorders>
            <w:shd w:val="clear" w:color="auto" w:fill="auto"/>
            <w:noWrap/>
            <w:vAlign w:val="center"/>
            <w:hideMark/>
          </w:tcPr>
          <w:p w14:paraId="090ED00F" w14:textId="436AEE12" w:rsidR="00D20D97" w:rsidRPr="00FE3E24" w:rsidRDefault="00D20D97" w:rsidP="0087644E">
            <w:pPr>
              <w:spacing w:line="240" w:lineRule="auto"/>
              <w:jc w:val="center"/>
              <w:rPr>
                <w:rFonts w:eastAsia="Times New Roman" w:cs="Arial"/>
                <w:color w:val="000000"/>
                <w:lang w:eastAsia="en-GB"/>
              </w:rPr>
            </w:pPr>
            <w:r>
              <w:rPr>
                <w:rFonts w:eastAsia="Times New Roman" w:cs="Arial"/>
                <w:color w:val="000000"/>
                <w:lang w:eastAsia="en-GB"/>
              </w:rPr>
              <w:t>4</w:t>
            </w:r>
            <w:r w:rsidR="00D16ED1">
              <w:rPr>
                <w:rFonts w:eastAsia="Times New Roman" w:cs="Arial"/>
                <w:color w:val="000000"/>
                <w:lang w:eastAsia="en-GB"/>
              </w:rPr>
              <w:t>5</w:t>
            </w:r>
            <w:r w:rsidRPr="00FE3E24">
              <w:rPr>
                <w:rFonts w:eastAsia="Times New Roman" w:cs="Arial"/>
                <w:color w:val="000000"/>
                <w:lang w:eastAsia="en-GB"/>
              </w:rPr>
              <w:t>%</w:t>
            </w:r>
          </w:p>
        </w:tc>
        <w:tc>
          <w:tcPr>
            <w:tcW w:w="700" w:type="pct"/>
            <w:tcBorders>
              <w:top w:val="nil"/>
              <w:left w:val="nil"/>
              <w:bottom w:val="single" w:sz="4" w:space="0" w:color="auto"/>
              <w:right w:val="single" w:sz="4" w:space="0" w:color="auto"/>
            </w:tcBorders>
            <w:shd w:val="clear" w:color="auto" w:fill="auto"/>
            <w:noWrap/>
            <w:vAlign w:val="center"/>
            <w:hideMark/>
          </w:tcPr>
          <w:p w14:paraId="18507896" w14:textId="093BBDD1" w:rsidR="00D20D97" w:rsidRPr="00FE3E24" w:rsidRDefault="00D20D97" w:rsidP="0087644E">
            <w:pPr>
              <w:spacing w:line="240" w:lineRule="auto"/>
              <w:jc w:val="center"/>
              <w:rPr>
                <w:rFonts w:eastAsia="Times New Roman" w:cs="Arial"/>
                <w:color w:val="000000"/>
                <w:lang w:eastAsia="en-GB"/>
              </w:rPr>
            </w:pPr>
            <w:r>
              <w:rPr>
                <w:rFonts w:eastAsia="Times New Roman" w:cs="Arial"/>
                <w:color w:val="000000"/>
                <w:lang w:eastAsia="en-GB"/>
              </w:rPr>
              <w:t>5</w:t>
            </w:r>
            <w:r w:rsidR="00D16ED1">
              <w:rPr>
                <w:rFonts w:eastAsia="Times New Roman" w:cs="Arial"/>
                <w:color w:val="000000"/>
                <w:lang w:eastAsia="en-GB"/>
              </w:rPr>
              <w:t>1</w:t>
            </w:r>
            <w:r w:rsidRPr="00FE3E24">
              <w:rPr>
                <w:rFonts w:eastAsia="Times New Roman" w:cs="Arial"/>
                <w:color w:val="000000"/>
                <w:lang w:eastAsia="en-GB"/>
              </w:rPr>
              <w:t>%</w:t>
            </w:r>
          </w:p>
        </w:tc>
        <w:tc>
          <w:tcPr>
            <w:tcW w:w="700" w:type="pct"/>
            <w:tcBorders>
              <w:top w:val="single" w:sz="4" w:space="0" w:color="auto"/>
              <w:left w:val="nil"/>
              <w:bottom w:val="single" w:sz="4" w:space="0" w:color="auto"/>
              <w:right w:val="single" w:sz="4" w:space="0" w:color="auto"/>
            </w:tcBorders>
            <w:vAlign w:val="center"/>
          </w:tcPr>
          <w:p w14:paraId="622EE19D" w14:textId="77777777"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14:paraId="3B923D0C" w14:textId="77777777"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14:paraId="743CB63F" w14:textId="77777777"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nil"/>
              <w:left w:val="nil"/>
              <w:bottom w:val="single" w:sz="4" w:space="0" w:color="auto"/>
              <w:right w:val="single" w:sz="4" w:space="0" w:color="auto"/>
            </w:tcBorders>
            <w:shd w:val="clear" w:color="auto" w:fill="auto"/>
            <w:noWrap/>
            <w:vAlign w:val="center"/>
            <w:hideMark/>
          </w:tcPr>
          <w:p w14:paraId="58287443" w14:textId="3C5FF46A" w:rsidR="00D20D97" w:rsidRPr="00FE3E24" w:rsidRDefault="00D16ED1" w:rsidP="0087644E">
            <w:pPr>
              <w:spacing w:line="240" w:lineRule="auto"/>
              <w:jc w:val="center"/>
              <w:rPr>
                <w:rFonts w:eastAsia="Times New Roman" w:cs="Arial"/>
                <w:color w:val="000000"/>
                <w:lang w:eastAsia="en-GB"/>
              </w:rPr>
            </w:pPr>
            <w:r>
              <w:rPr>
                <w:rFonts w:eastAsia="Times New Roman" w:cs="Arial"/>
                <w:color w:val="000000"/>
                <w:lang w:eastAsia="en-GB"/>
              </w:rPr>
              <w:t>4</w:t>
            </w:r>
            <w:r w:rsidR="00D20D97" w:rsidRPr="00FE3E24">
              <w:rPr>
                <w:rFonts w:eastAsia="Times New Roman" w:cs="Arial"/>
                <w:color w:val="000000"/>
                <w:lang w:eastAsia="en-GB"/>
              </w:rPr>
              <w:t>%</w:t>
            </w:r>
          </w:p>
        </w:tc>
      </w:tr>
      <w:tr w:rsidR="00D20D97" w:rsidRPr="00FE3E24" w14:paraId="2082116A" w14:textId="77777777" w:rsidTr="0087644E">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E04ABF1" w14:textId="77777777" w:rsidR="00D20D97" w:rsidRPr="00FE3E24" w:rsidRDefault="00D20D97" w:rsidP="0087644E">
            <w:pPr>
              <w:spacing w:line="240" w:lineRule="auto"/>
              <w:rPr>
                <w:rFonts w:eastAsia="Times New Roman" w:cs="Arial"/>
                <w:b/>
                <w:bCs/>
                <w:color w:val="000000"/>
                <w:lang w:eastAsia="en-GB"/>
              </w:rPr>
            </w:pPr>
            <w:r w:rsidRPr="00FE3E24">
              <w:rPr>
                <w:rFonts w:eastAsia="Times New Roman" w:cs="Arial"/>
                <w:b/>
                <w:bCs/>
                <w:color w:val="000000"/>
                <w:lang w:eastAsia="en-GB"/>
              </w:rPr>
              <w:t>Appointed</w:t>
            </w:r>
          </w:p>
        </w:tc>
        <w:tc>
          <w:tcPr>
            <w:tcW w:w="700" w:type="pct"/>
            <w:tcBorders>
              <w:top w:val="nil"/>
              <w:left w:val="nil"/>
              <w:bottom w:val="single" w:sz="4" w:space="0" w:color="auto"/>
              <w:right w:val="single" w:sz="4" w:space="0" w:color="auto"/>
            </w:tcBorders>
            <w:shd w:val="clear" w:color="auto" w:fill="auto"/>
            <w:noWrap/>
            <w:vAlign w:val="center"/>
            <w:hideMark/>
          </w:tcPr>
          <w:p w14:paraId="1445405A" w14:textId="7FD60D64" w:rsidR="00D20D97" w:rsidRPr="00FE3E24" w:rsidRDefault="00D16ED1" w:rsidP="0087644E">
            <w:pPr>
              <w:spacing w:line="240" w:lineRule="auto"/>
              <w:jc w:val="center"/>
              <w:rPr>
                <w:rFonts w:eastAsia="Times New Roman" w:cs="Arial"/>
                <w:color w:val="000000"/>
                <w:lang w:eastAsia="en-GB"/>
              </w:rPr>
            </w:pPr>
            <w:r>
              <w:rPr>
                <w:rFonts w:eastAsia="Times New Roman" w:cs="Arial"/>
                <w:color w:val="000000"/>
                <w:lang w:eastAsia="en-GB"/>
              </w:rPr>
              <w:t>43</w:t>
            </w:r>
            <w:r w:rsidR="00D20D97" w:rsidRPr="00FE3E24">
              <w:rPr>
                <w:rFonts w:eastAsia="Times New Roman" w:cs="Arial"/>
                <w:color w:val="000000"/>
                <w:lang w:eastAsia="en-GB"/>
              </w:rPr>
              <w:t>%</w:t>
            </w:r>
          </w:p>
        </w:tc>
        <w:tc>
          <w:tcPr>
            <w:tcW w:w="700" w:type="pct"/>
            <w:tcBorders>
              <w:top w:val="nil"/>
              <w:left w:val="nil"/>
              <w:bottom w:val="single" w:sz="4" w:space="0" w:color="auto"/>
              <w:right w:val="single" w:sz="4" w:space="0" w:color="auto"/>
            </w:tcBorders>
            <w:shd w:val="clear" w:color="auto" w:fill="auto"/>
            <w:noWrap/>
            <w:vAlign w:val="center"/>
            <w:hideMark/>
          </w:tcPr>
          <w:p w14:paraId="3FC283A7" w14:textId="5EB60932" w:rsidR="00D20D97" w:rsidRPr="00FE3E24" w:rsidRDefault="00D20D97" w:rsidP="0087644E">
            <w:pPr>
              <w:spacing w:line="240" w:lineRule="auto"/>
              <w:jc w:val="center"/>
              <w:rPr>
                <w:rFonts w:eastAsia="Times New Roman" w:cs="Arial"/>
                <w:color w:val="000000"/>
                <w:lang w:eastAsia="en-GB"/>
              </w:rPr>
            </w:pPr>
            <w:r>
              <w:rPr>
                <w:rFonts w:eastAsia="Times New Roman" w:cs="Arial"/>
                <w:color w:val="000000"/>
                <w:lang w:eastAsia="en-GB"/>
              </w:rPr>
              <w:t>5</w:t>
            </w:r>
            <w:r w:rsidR="00D16ED1">
              <w:rPr>
                <w:rFonts w:eastAsia="Times New Roman" w:cs="Arial"/>
                <w:color w:val="000000"/>
                <w:lang w:eastAsia="en-GB"/>
              </w:rPr>
              <w:t>5</w:t>
            </w:r>
            <w:r w:rsidRPr="00FE3E24">
              <w:rPr>
                <w:rFonts w:eastAsia="Times New Roman" w:cs="Arial"/>
                <w:color w:val="000000"/>
                <w:lang w:eastAsia="en-GB"/>
              </w:rPr>
              <w:t>%</w:t>
            </w:r>
          </w:p>
        </w:tc>
        <w:tc>
          <w:tcPr>
            <w:tcW w:w="700" w:type="pct"/>
            <w:tcBorders>
              <w:top w:val="single" w:sz="4" w:space="0" w:color="auto"/>
              <w:left w:val="nil"/>
              <w:bottom w:val="single" w:sz="4" w:space="0" w:color="auto"/>
              <w:right w:val="single" w:sz="4" w:space="0" w:color="auto"/>
            </w:tcBorders>
            <w:vAlign w:val="center"/>
          </w:tcPr>
          <w:p w14:paraId="24417809" w14:textId="77777777"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14:paraId="7EA6A6FD" w14:textId="77777777"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14:paraId="5A61412D" w14:textId="77777777"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nil"/>
              <w:left w:val="nil"/>
              <w:bottom w:val="single" w:sz="4" w:space="0" w:color="auto"/>
              <w:right w:val="single" w:sz="4" w:space="0" w:color="auto"/>
            </w:tcBorders>
            <w:shd w:val="clear" w:color="auto" w:fill="auto"/>
            <w:noWrap/>
            <w:vAlign w:val="center"/>
            <w:hideMark/>
          </w:tcPr>
          <w:p w14:paraId="600E528F" w14:textId="0074A476" w:rsidR="00D20D97" w:rsidRPr="00FE3E24" w:rsidRDefault="00D16ED1" w:rsidP="0087644E">
            <w:pPr>
              <w:spacing w:line="240" w:lineRule="auto"/>
              <w:jc w:val="center"/>
              <w:rPr>
                <w:rFonts w:eastAsia="Times New Roman" w:cs="Arial"/>
                <w:color w:val="000000"/>
                <w:lang w:eastAsia="en-GB"/>
              </w:rPr>
            </w:pPr>
            <w:r>
              <w:rPr>
                <w:rFonts w:eastAsia="Times New Roman" w:cs="Arial"/>
                <w:color w:val="000000"/>
                <w:lang w:eastAsia="en-GB"/>
              </w:rPr>
              <w:t>1</w:t>
            </w:r>
            <w:r w:rsidR="00D20D97" w:rsidRPr="00FE3E24">
              <w:rPr>
                <w:rFonts w:eastAsia="Times New Roman" w:cs="Arial"/>
                <w:color w:val="000000"/>
                <w:lang w:eastAsia="en-GB"/>
              </w:rPr>
              <w:t>%</w:t>
            </w:r>
          </w:p>
        </w:tc>
      </w:tr>
    </w:tbl>
    <w:p w14:paraId="38E2E4B4" w14:textId="77777777" w:rsidR="00FE3E24" w:rsidRPr="00FE3E24" w:rsidRDefault="00FE3E24" w:rsidP="009A6816">
      <w:pPr>
        <w:spacing w:line="360" w:lineRule="auto"/>
      </w:pPr>
    </w:p>
    <w:p w14:paraId="736C9505" w14:textId="77777777" w:rsidR="001C6B55" w:rsidRPr="009A6816" w:rsidRDefault="007A6DB8" w:rsidP="009A6816">
      <w:pPr>
        <w:spacing w:line="360" w:lineRule="auto"/>
        <w:rPr>
          <w:rFonts w:cs="Arial"/>
          <w:b/>
          <w:szCs w:val="24"/>
        </w:rPr>
      </w:pPr>
      <w:r w:rsidRPr="009A6816">
        <w:rPr>
          <w:rFonts w:cs="Arial"/>
          <w:b/>
          <w:szCs w:val="24"/>
        </w:rPr>
        <w:t>Commentary</w:t>
      </w:r>
    </w:p>
    <w:p w14:paraId="279DD389" w14:textId="0D7257BC" w:rsidR="008D41B1" w:rsidRPr="007A6DB8" w:rsidRDefault="00FF26B7">
      <w:pPr>
        <w:spacing w:line="360" w:lineRule="auto"/>
        <w:rPr>
          <w:rFonts w:cs="Arial"/>
          <w:szCs w:val="24"/>
        </w:rPr>
      </w:pPr>
      <w:r>
        <w:rPr>
          <w:rFonts w:cs="Arial"/>
          <w:szCs w:val="24"/>
        </w:rPr>
        <w:t>During the academic year 20</w:t>
      </w:r>
      <w:r w:rsidR="00D16ED1">
        <w:rPr>
          <w:rFonts w:cs="Arial"/>
          <w:szCs w:val="24"/>
        </w:rPr>
        <w:t>20</w:t>
      </w:r>
      <w:r>
        <w:rPr>
          <w:rFonts w:cs="Arial"/>
          <w:szCs w:val="24"/>
        </w:rPr>
        <w:t>-</w:t>
      </w:r>
      <w:r w:rsidR="000B004D">
        <w:rPr>
          <w:rFonts w:cs="Arial"/>
          <w:szCs w:val="24"/>
        </w:rPr>
        <w:t>2</w:t>
      </w:r>
      <w:r w:rsidR="00D16ED1">
        <w:rPr>
          <w:rFonts w:cs="Arial"/>
          <w:szCs w:val="24"/>
        </w:rPr>
        <w:t>1</w:t>
      </w:r>
      <w:r>
        <w:rPr>
          <w:rFonts w:cs="Arial"/>
          <w:szCs w:val="24"/>
        </w:rPr>
        <w:t xml:space="preserve">, </w:t>
      </w:r>
      <w:r w:rsidR="00D16ED1">
        <w:rPr>
          <w:rFonts w:cs="Arial"/>
          <w:szCs w:val="24"/>
        </w:rPr>
        <w:t>46</w:t>
      </w:r>
      <w:r>
        <w:rPr>
          <w:rFonts w:cs="Arial"/>
          <w:szCs w:val="24"/>
        </w:rPr>
        <w:t>%</w:t>
      </w:r>
      <w:r w:rsidR="00C32CBB" w:rsidRPr="007A6DB8">
        <w:rPr>
          <w:rFonts w:cs="Arial"/>
          <w:szCs w:val="24"/>
        </w:rPr>
        <w:t xml:space="preserve"> of</w:t>
      </w:r>
      <w:r>
        <w:rPr>
          <w:rFonts w:cs="Arial"/>
          <w:szCs w:val="24"/>
        </w:rPr>
        <w:t xml:space="preserve"> P&amp;M staff</w:t>
      </w:r>
      <w:r w:rsidR="00C32CBB" w:rsidRPr="007A6DB8">
        <w:rPr>
          <w:rFonts w:cs="Arial"/>
          <w:szCs w:val="24"/>
        </w:rPr>
        <w:t xml:space="preserve"> </w:t>
      </w:r>
      <w:r w:rsidR="00C32CBB" w:rsidRPr="007A6DB8">
        <w:rPr>
          <w:rFonts w:cs="Arial"/>
          <w:b/>
          <w:szCs w:val="24"/>
        </w:rPr>
        <w:t>applicants</w:t>
      </w:r>
      <w:r w:rsidR="00C32CBB" w:rsidRPr="007A6DB8">
        <w:rPr>
          <w:rFonts w:cs="Arial"/>
          <w:szCs w:val="24"/>
        </w:rPr>
        <w:t xml:space="preserve"> (</w:t>
      </w:r>
      <w:r w:rsidR="00D16ED1">
        <w:rPr>
          <w:rFonts w:cs="Arial"/>
          <w:szCs w:val="24"/>
        </w:rPr>
        <w:t>49</w:t>
      </w:r>
      <w:r w:rsidR="00823039" w:rsidRPr="007A6DB8">
        <w:rPr>
          <w:rFonts w:cs="Arial"/>
          <w:szCs w:val="24"/>
        </w:rPr>
        <w:t>%,</w:t>
      </w:r>
      <w:r w:rsidR="00E40E96" w:rsidRPr="007A6DB8">
        <w:rPr>
          <w:rFonts w:cs="Arial"/>
          <w:szCs w:val="24"/>
        </w:rPr>
        <w:t xml:space="preserve"> </w:t>
      </w:r>
      <w:r w:rsidR="00C75F77">
        <w:rPr>
          <w:rFonts w:cs="Arial"/>
          <w:szCs w:val="24"/>
        </w:rPr>
        <w:t>2019-20</w:t>
      </w:r>
      <w:r w:rsidR="00C32CBB" w:rsidRPr="007A6DB8">
        <w:rPr>
          <w:rFonts w:cs="Arial"/>
          <w:szCs w:val="24"/>
        </w:rPr>
        <w:t>)</w:t>
      </w:r>
      <w:r w:rsidR="00A04104">
        <w:rPr>
          <w:rFonts w:cs="Arial"/>
          <w:szCs w:val="24"/>
        </w:rPr>
        <w:t>, and</w:t>
      </w:r>
      <w:r w:rsidR="005B1E28" w:rsidRPr="007A6DB8">
        <w:rPr>
          <w:rFonts w:cs="Arial"/>
          <w:szCs w:val="24"/>
        </w:rPr>
        <w:t xml:space="preserve"> </w:t>
      </w:r>
      <w:r w:rsidR="00F35FF8">
        <w:rPr>
          <w:rFonts w:cs="Arial"/>
          <w:szCs w:val="24"/>
        </w:rPr>
        <w:t>5</w:t>
      </w:r>
      <w:r w:rsidR="00D16ED1">
        <w:rPr>
          <w:rFonts w:cs="Arial"/>
          <w:szCs w:val="24"/>
        </w:rPr>
        <w:t>5</w:t>
      </w:r>
      <w:r w:rsidR="001C6B55" w:rsidRPr="007A6DB8">
        <w:rPr>
          <w:rFonts w:cs="Arial"/>
          <w:szCs w:val="24"/>
        </w:rPr>
        <w:t xml:space="preserve">% of </w:t>
      </w:r>
      <w:r>
        <w:rPr>
          <w:rFonts w:cs="Arial"/>
          <w:szCs w:val="24"/>
        </w:rPr>
        <w:t xml:space="preserve">P&amp;M staff who were </w:t>
      </w:r>
      <w:r w:rsidR="001C6B55" w:rsidRPr="007A6DB8">
        <w:rPr>
          <w:rFonts w:cs="Arial"/>
          <w:b/>
          <w:szCs w:val="24"/>
        </w:rPr>
        <w:t>appointed</w:t>
      </w:r>
      <w:r w:rsidR="001C6B55" w:rsidRPr="007A6DB8">
        <w:rPr>
          <w:rFonts w:cs="Arial"/>
          <w:szCs w:val="24"/>
        </w:rPr>
        <w:t xml:space="preserve"> were </w:t>
      </w:r>
      <w:r w:rsidR="00942F46">
        <w:rPr>
          <w:rFonts w:cs="Arial"/>
          <w:szCs w:val="24"/>
        </w:rPr>
        <w:t>female (</w:t>
      </w:r>
      <w:r w:rsidR="000B004D">
        <w:rPr>
          <w:rFonts w:cs="Arial"/>
          <w:szCs w:val="24"/>
        </w:rPr>
        <w:t>59</w:t>
      </w:r>
      <w:r w:rsidR="00E40E96" w:rsidRPr="007A6DB8">
        <w:rPr>
          <w:rFonts w:cs="Arial"/>
          <w:szCs w:val="24"/>
        </w:rPr>
        <w:t xml:space="preserve">%, </w:t>
      </w:r>
      <w:r w:rsidR="00C75F77">
        <w:rPr>
          <w:rFonts w:cs="Arial"/>
          <w:szCs w:val="24"/>
        </w:rPr>
        <w:t>2019-20</w:t>
      </w:r>
      <w:r w:rsidR="00C32CBB" w:rsidRPr="007A6DB8">
        <w:rPr>
          <w:rFonts w:cs="Arial"/>
          <w:szCs w:val="24"/>
        </w:rPr>
        <w:t>).</w:t>
      </w:r>
    </w:p>
    <w:p w14:paraId="6CC8E5D7" w14:textId="47D95784" w:rsidR="00A04A67" w:rsidRDefault="008E4CE9">
      <w:pPr>
        <w:spacing w:line="360" w:lineRule="auto"/>
      </w:pPr>
      <w:r>
        <w:t>5</w:t>
      </w:r>
      <w:r w:rsidR="00D16ED1">
        <w:t>1</w:t>
      </w:r>
      <w:r w:rsidR="00FF26B7">
        <w:t>% of P&amp;M staff</w:t>
      </w:r>
      <w:r w:rsidR="005B1E28" w:rsidRPr="007A6DB8">
        <w:t xml:space="preserve"> </w:t>
      </w:r>
      <w:r w:rsidR="005B1E28" w:rsidRPr="007A6DB8">
        <w:rPr>
          <w:b/>
        </w:rPr>
        <w:t>applicants</w:t>
      </w:r>
      <w:r w:rsidR="00942F46">
        <w:t xml:space="preserve"> (</w:t>
      </w:r>
      <w:r w:rsidR="00D16ED1">
        <w:t>54</w:t>
      </w:r>
      <w:r w:rsidR="00FF26B7">
        <w:t xml:space="preserve">%, </w:t>
      </w:r>
      <w:r w:rsidR="00C75F77">
        <w:t>2019-20</w:t>
      </w:r>
      <w:r w:rsidR="00E40E96" w:rsidRPr="007A6DB8">
        <w:t>)</w:t>
      </w:r>
      <w:r w:rsidR="00FF5C21">
        <w:t xml:space="preserve"> and</w:t>
      </w:r>
      <w:r w:rsidR="00E40E96" w:rsidRPr="007A6DB8">
        <w:t xml:space="preserve"> </w:t>
      </w:r>
      <w:r w:rsidR="00D16ED1">
        <w:t>43</w:t>
      </w:r>
      <w:r w:rsidR="005B1E28" w:rsidRPr="007A6DB8">
        <w:t xml:space="preserve">% of </w:t>
      </w:r>
      <w:r w:rsidR="00FF26B7">
        <w:t>P&amp;M staff who were</w:t>
      </w:r>
      <w:r w:rsidR="005B1E28" w:rsidRPr="007A6DB8">
        <w:t xml:space="preserve"> </w:t>
      </w:r>
      <w:r w:rsidR="005B1E28" w:rsidRPr="007A6DB8">
        <w:rPr>
          <w:b/>
        </w:rPr>
        <w:t>appointed</w:t>
      </w:r>
      <w:r w:rsidR="00E40E96" w:rsidRPr="007A6DB8">
        <w:t xml:space="preserve"> were male (</w:t>
      </w:r>
      <w:r w:rsidR="00D16ED1">
        <w:t>41</w:t>
      </w:r>
      <w:r w:rsidR="00F7077A">
        <w:t xml:space="preserve">%, </w:t>
      </w:r>
      <w:r w:rsidR="00C75F77">
        <w:t>2019-20</w:t>
      </w:r>
      <w:r w:rsidR="005B1E28" w:rsidRPr="007A6DB8">
        <w:t xml:space="preserve">). </w:t>
      </w:r>
    </w:p>
    <w:p w14:paraId="72265659" w14:textId="55BC2F07" w:rsidR="006B1DB3" w:rsidRDefault="00D16ED1">
      <w:pPr>
        <w:spacing w:line="360" w:lineRule="auto"/>
        <w:rPr>
          <w:rStyle w:val="Heading1Char"/>
          <w:rFonts w:cs="Arial"/>
          <w:b w:val="0"/>
          <w:color w:val="17365D" w:themeColor="text2" w:themeShade="BF"/>
          <w:sz w:val="32"/>
          <w:szCs w:val="32"/>
        </w:rPr>
      </w:pPr>
      <w:r>
        <w:rPr>
          <w:rStyle w:val="Heading1Char"/>
          <w:rFonts w:cs="Arial"/>
          <w:b w:val="0"/>
          <w:sz w:val="24"/>
          <w:szCs w:val="24"/>
        </w:rPr>
        <w:t>Three</w:t>
      </w:r>
      <w:r w:rsidR="00A04A67" w:rsidRPr="0087644E">
        <w:rPr>
          <w:rStyle w:val="Heading1Char"/>
          <w:rFonts w:cs="Arial"/>
          <w:b w:val="0"/>
          <w:sz w:val="24"/>
          <w:szCs w:val="24"/>
        </w:rPr>
        <w:t xml:space="preserve"> applicants were gender fluid</w:t>
      </w:r>
      <w:r>
        <w:rPr>
          <w:rStyle w:val="Heading1Char"/>
          <w:rFonts w:cs="Arial"/>
          <w:b w:val="0"/>
          <w:sz w:val="24"/>
          <w:szCs w:val="24"/>
        </w:rPr>
        <w:t xml:space="preserve"> – none were interviewed. Eight applicants were</w:t>
      </w:r>
      <w:r w:rsidR="00A04A67" w:rsidRPr="0087644E">
        <w:rPr>
          <w:rStyle w:val="Heading1Char"/>
          <w:rFonts w:cs="Arial"/>
          <w:b w:val="0"/>
          <w:sz w:val="24"/>
          <w:szCs w:val="24"/>
        </w:rPr>
        <w:t xml:space="preserve"> n</w:t>
      </w:r>
      <w:r w:rsidR="009A3C21">
        <w:rPr>
          <w:rStyle w:val="Heading1Char"/>
          <w:rFonts w:cs="Arial"/>
          <w:b w:val="0"/>
          <w:sz w:val="24"/>
          <w:szCs w:val="24"/>
        </w:rPr>
        <w:t>on binary</w:t>
      </w:r>
      <w:r>
        <w:rPr>
          <w:rStyle w:val="Heading1Char"/>
          <w:rFonts w:cs="Arial"/>
          <w:b w:val="0"/>
          <w:sz w:val="24"/>
          <w:szCs w:val="24"/>
        </w:rPr>
        <w:t>: 4 were interviewed and one appointed</w:t>
      </w:r>
      <w:r w:rsidR="009A3C21">
        <w:rPr>
          <w:rStyle w:val="Heading1Char"/>
          <w:rFonts w:cs="Arial"/>
          <w:b w:val="0"/>
          <w:sz w:val="24"/>
          <w:szCs w:val="24"/>
        </w:rPr>
        <w:t>. There</w:t>
      </w:r>
      <w:r w:rsidR="00496430">
        <w:rPr>
          <w:rStyle w:val="Heading1Char"/>
          <w:rFonts w:cs="Arial"/>
          <w:b w:val="0"/>
          <w:sz w:val="24"/>
          <w:szCs w:val="24"/>
        </w:rPr>
        <w:t xml:space="preserve"> were </w:t>
      </w:r>
      <w:r>
        <w:rPr>
          <w:rStyle w:val="Heading1Char"/>
          <w:rFonts w:cs="Arial"/>
          <w:b w:val="0"/>
          <w:sz w:val="24"/>
          <w:szCs w:val="24"/>
        </w:rPr>
        <w:t>8</w:t>
      </w:r>
      <w:r w:rsidR="00496430">
        <w:rPr>
          <w:rStyle w:val="Heading1Char"/>
          <w:rFonts w:cs="Arial"/>
          <w:b w:val="0"/>
          <w:sz w:val="24"/>
          <w:szCs w:val="24"/>
        </w:rPr>
        <w:t xml:space="preserve"> other </w:t>
      </w:r>
      <w:r w:rsidR="00496430" w:rsidRPr="0087644E">
        <w:rPr>
          <w:rStyle w:val="Heading1Char"/>
          <w:rFonts w:cs="Arial"/>
          <w:sz w:val="24"/>
          <w:szCs w:val="24"/>
        </w:rPr>
        <w:t>applicants</w:t>
      </w:r>
      <w:r w:rsidR="00496430">
        <w:rPr>
          <w:rStyle w:val="Heading1Char"/>
          <w:rFonts w:cs="Arial"/>
          <w:b w:val="0"/>
          <w:sz w:val="24"/>
          <w:szCs w:val="24"/>
        </w:rPr>
        <w:t>, 2</w:t>
      </w:r>
      <w:r w:rsidR="00A04A67" w:rsidRPr="0087644E">
        <w:rPr>
          <w:rStyle w:val="Heading1Char"/>
          <w:rFonts w:cs="Arial"/>
          <w:b w:val="0"/>
          <w:sz w:val="24"/>
          <w:szCs w:val="24"/>
        </w:rPr>
        <w:t xml:space="preserve"> of which were </w:t>
      </w:r>
      <w:r w:rsidR="00A04A67" w:rsidRPr="0087644E">
        <w:rPr>
          <w:rStyle w:val="Heading1Char"/>
          <w:rFonts w:cs="Arial"/>
          <w:sz w:val="24"/>
          <w:szCs w:val="24"/>
        </w:rPr>
        <w:t>interviewed</w:t>
      </w:r>
      <w:r w:rsidR="00AA03B8">
        <w:rPr>
          <w:rStyle w:val="Heading1Char"/>
          <w:rFonts w:cs="Arial"/>
          <w:b w:val="0"/>
          <w:sz w:val="24"/>
          <w:szCs w:val="24"/>
        </w:rPr>
        <w:t>,</w:t>
      </w:r>
      <w:r w:rsidR="00A04A67" w:rsidRPr="0087644E">
        <w:rPr>
          <w:rStyle w:val="Heading1Char"/>
          <w:rFonts w:cs="Arial"/>
          <w:b w:val="0"/>
          <w:sz w:val="24"/>
          <w:szCs w:val="24"/>
        </w:rPr>
        <w:t xml:space="preserve"> </w:t>
      </w:r>
      <w:r w:rsidR="00496430">
        <w:rPr>
          <w:rStyle w:val="Heading1Char"/>
          <w:rFonts w:cs="Arial"/>
          <w:b w:val="0"/>
          <w:sz w:val="24"/>
          <w:szCs w:val="24"/>
        </w:rPr>
        <w:t>none</w:t>
      </w:r>
      <w:r w:rsidR="00AA03B8">
        <w:rPr>
          <w:rStyle w:val="Heading1Char"/>
          <w:rFonts w:cs="Arial"/>
          <w:b w:val="0"/>
          <w:sz w:val="24"/>
          <w:szCs w:val="24"/>
        </w:rPr>
        <w:t xml:space="preserve"> were</w:t>
      </w:r>
      <w:r w:rsidR="00A04A67" w:rsidRPr="0087644E">
        <w:rPr>
          <w:rStyle w:val="Heading1Char"/>
          <w:rFonts w:cs="Arial"/>
          <w:b w:val="0"/>
          <w:sz w:val="24"/>
          <w:szCs w:val="24"/>
        </w:rPr>
        <w:t xml:space="preserve"> </w:t>
      </w:r>
      <w:r w:rsidR="00A04A67" w:rsidRPr="0087644E">
        <w:rPr>
          <w:rStyle w:val="Heading1Char"/>
          <w:rFonts w:cs="Arial"/>
          <w:sz w:val="24"/>
          <w:szCs w:val="24"/>
        </w:rPr>
        <w:t>appointed</w:t>
      </w:r>
      <w:r w:rsidR="00A04A67" w:rsidRPr="0087644E">
        <w:rPr>
          <w:rStyle w:val="Heading1Char"/>
          <w:rFonts w:cs="Arial"/>
          <w:b w:val="0"/>
          <w:sz w:val="24"/>
          <w:szCs w:val="24"/>
        </w:rPr>
        <w:t>.</w:t>
      </w:r>
      <w:r w:rsidR="00400D62">
        <w:rPr>
          <w:rStyle w:val="Heading1Char"/>
          <w:rFonts w:cs="Arial"/>
          <w:b w:val="0"/>
          <w:color w:val="17365D" w:themeColor="text2" w:themeShade="BF"/>
          <w:sz w:val="32"/>
          <w:szCs w:val="32"/>
        </w:rPr>
        <w:br/>
      </w:r>
    </w:p>
    <w:p w14:paraId="43CB8E3E" w14:textId="77777777" w:rsidR="006B1DB3" w:rsidRDefault="006B1DB3" w:rsidP="009A6816">
      <w:pPr>
        <w:spacing w:line="360" w:lineRule="auto"/>
        <w:rPr>
          <w:rStyle w:val="Heading1Char"/>
          <w:rFonts w:cs="Arial"/>
          <w:b w:val="0"/>
          <w:color w:val="17365D" w:themeColor="text2" w:themeShade="BF"/>
          <w:sz w:val="32"/>
          <w:szCs w:val="32"/>
        </w:rPr>
      </w:pPr>
      <w:r>
        <w:rPr>
          <w:rStyle w:val="Heading1Char"/>
          <w:rFonts w:cs="Arial"/>
          <w:b w:val="0"/>
          <w:color w:val="17365D" w:themeColor="text2" w:themeShade="BF"/>
          <w:sz w:val="32"/>
          <w:szCs w:val="32"/>
        </w:rPr>
        <w:br w:type="page"/>
      </w:r>
    </w:p>
    <w:p w14:paraId="731CA860" w14:textId="77777777" w:rsidR="00A00520" w:rsidRDefault="00AB6AFE" w:rsidP="009A6816">
      <w:pPr>
        <w:pStyle w:val="Heading2"/>
        <w:rPr>
          <w:rStyle w:val="Heading1Char"/>
          <w:b/>
          <w:bCs w:val="0"/>
          <w:sz w:val="32"/>
          <w:szCs w:val="26"/>
        </w:rPr>
      </w:pPr>
      <w:bookmarkStart w:id="6" w:name="_Toc56687992"/>
      <w:r w:rsidRPr="009A6816">
        <w:rPr>
          <w:rStyle w:val="Heading1Char"/>
          <w:b/>
          <w:bCs w:val="0"/>
          <w:sz w:val="32"/>
          <w:szCs w:val="26"/>
        </w:rPr>
        <w:lastRenderedPageBreak/>
        <w:t xml:space="preserve">Gender </w:t>
      </w:r>
      <w:r w:rsidR="006B1DB3" w:rsidRPr="009A6816">
        <w:rPr>
          <w:rStyle w:val="Heading1Char"/>
          <w:b/>
          <w:bCs w:val="0"/>
          <w:sz w:val="32"/>
          <w:szCs w:val="26"/>
        </w:rPr>
        <w:t>reassignment</w:t>
      </w:r>
      <w:bookmarkEnd w:id="6"/>
    </w:p>
    <w:p w14:paraId="2D74727F" w14:textId="77777777" w:rsidR="002B69AE" w:rsidRPr="0087644E" w:rsidRDefault="002B69AE" w:rsidP="0087644E">
      <w:pPr>
        <w:rPr>
          <w:sz w:val="22"/>
        </w:rPr>
      </w:pPr>
      <w:r w:rsidRPr="0087644E">
        <w:rPr>
          <w:sz w:val="22"/>
        </w:rPr>
        <w:t>“Is your gender identity the same as the gender you were assigned at birth?”</w:t>
      </w:r>
    </w:p>
    <w:p w14:paraId="67594348" w14:textId="59FB9AF6" w:rsidR="004205A0" w:rsidRPr="007A6DB8" w:rsidRDefault="00650519" w:rsidP="00650519">
      <w:pPr>
        <w:spacing w:line="360" w:lineRule="auto"/>
        <w:jc w:val="center"/>
      </w:pPr>
      <w:r>
        <w:rPr>
          <w:noProof/>
          <w:lang w:eastAsia="en-GB"/>
        </w:rPr>
        <w:drawing>
          <wp:inline distT="0" distB="0" distL="0" distR="0" wp14:anchorId="2474BA24" wp14:editId="791B9AE3">
            <wp:extent cx="6025770" cy="3632200"/>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5"/>
                    <a:stretch>
                      <a:fillRect/>
                    </a:stretch>
                  </pic:blipFill>
                  <pic:spPr>
                    <a:xfrm>
                      <a:off x="0" y="0"/>
                      <a:ext cx="6042706" cy="3642408"/>
                    </a:xfrm>
                    <a:prstGeom prst="rect">
                      <a:avLst/>
                    </a:prstGeom>
                  </pic:spPr>
                </pic:pic>
              </a:graphicData>
            </a:graphic>
          </wp:inline>
        </w:drawing>
      </w:r>
    </w:p>
    <w:tbl>
      <w:tblPr>
        <w:tblW w:w="5000" w:type="pct"/>
        <w:tblLayout w:type="fixed"/>
        <w:tblLook w:val="04A0" w:firstRow="1" w:lastRow="0" w:firstColumn="1" w:lastColumn="0" w:noHBand="0" w:noVBand="1"/>
        <w:tblCaption w:val="Professional and Managerial Staff Recruitment by Gender Reassignment"/>
        <w:tblDescription w:val="Bar chart showing the percentage of professional and managerial staff recruitment (applicants, Interviewed and Appointed) by gender reassignment. Categories include as assigned at birth, not as assigned at birth, prefer not to answer and unknown."/>
      </w:tblPr>
      <w:tblGrid>
        <w:gridCol w:w="1925"/>
        <w:gridCol w:w="1925"/>
        <w:gridCol w:w="1926"/>
        <w:gridCol w:w="1926"/>
        <w:gridCol w:w="1926"/>
      </w:tblGrid>
      <w:tr w:rsidR="00CC76F6" w:rsidRPr="00CC76F6" w14:paraId="3E7F0DB3" w14:textId="77777777" w:rsidTr="00CC76F6">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167E" w14:textId="77777777" w:rsidR="00CC76F6" w:rsidRPr="00CC76F6" w:rsidRDefault="00CC76F6" w:rsidP="0087644E">
            <w:pPr>
              <w:spacing w:line="240" w:lineRule="auto"/>
              <w:rPr>
                <w:rFonts w:eastAsia="Times New Roman"/>
                <w:color w:val="000000"/>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1A6CADA" w14:textId="77777777" w:rsidR="00CC76F6" w:rsidRPr="00CC76F6" w:rsidRDefault="00CC76F6" w:rsidP="0087644E">
            <w:pPr>
              <w:spacing w:line="240" w:lineRule="auto"/>
              <w:jc w:val="center"/>
              <w:rPr>
                <w:rFonts w:eastAsia="Times New Roman"/>
                <w:b/>
                <w:color w:val="000000"/>
                <w:lang w:eastAsia="en-GB"/>
              </w:rPr>
            </w:pPr>
            <w:r w:rsidRPr="00CC76F6">
              <w:rPr>
                <w:rFonts w:eastAsia="Times New Roman"/>
                <w:b/>
                <w:color w:val="000000"/>
                <w:lang w:eastAsia="en-GB"/>
              </w:rPr>
              <w:t>As assigned at birth</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6C0AFF6" w14:textId="77777777" w:rsidR="00CC76F6" w:rsidRPr="00CC76F6" w:rsidRDefault="00CC76F6" w:rsidP="0087644E">
            <w:pPr>
              <w:spacing w:line="240" w:lineRule="auto"/>
              <w:jc w:val="center"/>
              <w:rPr>
                <w:rFonts w:eastAsia="Times New Roman"/>
                <w:b/>
                <w:color w:val="000000"/>
                <w:lang w:eastAsia="en-GB"/>
              </w:rPr>
            </w:pPr>
            <w:r w:rsidRPr="00CC76F6">
              <w:rPr>
                <w:rFonts w:eastAsia="Times New Roman"/>
                <w:b/>
                <w:color w:val="000000"/>
                <w:lang w:eastAsia="en-GB"/>
              </w:rPr>
              <w:t>Not as assigned at birth</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92B54FF" w14:textId="77777777" w:rsidR="00CC76F6" w:rsidRPr="00CC76F6" w:rsidRDefault="00CC76F6" w:rsidP="0087644E">
            <w:pPr>
              <w:spacing w:line="240" w:lineRule="auto"/>
              <w:jc w:val="center"/>
              <w:rPr>
                <w:rFonts w:eastAsia="Times New Roman"/>
                <w:b/>
                <w:color w:val="000000"/>
                <w:lang w:eastAsia="en-GB"/>
              </w:rPr>
            </w:pPr>
            <w:r w:rsidRPr="00CC76F6">
              <w:rPr>
                <w:rFonts w:eastAsia="Times New Roman"/>
                <w:b/>
                <w:color w:val="000000"/>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E689DEA" w14:textId="77777777" w:rsidR="00CC76F6" w:rsidRPr="00CC76F6" w:rsidRDefault="00CC76F6" w:rsidP="0087644E">
            <w:pPr>
              <w:spacing w:line="240" w:lineRule="auto"/>
              <w:jc w:val="center"/>
              <w:rPr>
                <w:rFonts w:eastAsia="Times New Roman"/>
                <w:b/>
                <w:color w:val="000000"/>
                <w:lang w:eastAsia="en-GB"/>
              </w:rPr>
            </w:pPr>
            <w:r w:rsidRPr="00CC76F6">
              <w:rPr>
                <w:rFonts w:eastAsia="Times New Roman"/>
                <w:b/>
                <w:color w:val="000000"/>
                <w:lang w:eastAsia="en-GB"/>
              </w:rPr>
              <w:t>Unknown</w:t>
            </w:r>
          </w:p>
        </w:tc>
      </w:tr>
      <w:tr w:rsidR="00CC76F6" w:rsidRPr="00CC76F6" w14:paraId="670D1DB9" w14:textId="77777777" w:rsidTr="00CC76F6">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2B3D50E3" w14:textId="77777777" w:rsidR="00CC76F6" w:rsidRPr="00CC76F6" w:rsidRDefault="00CC76F6" w:rsidP="0087644E">
            <w:pPr>
              <w:spacing w:line="240" w:lineRule="auto"/>
              <w:rPr>
                <w:rFonts w:eastAsia="Times New Roman"/>
                <w:b/>
                <w:color w:val="000000"/>
                <w:lang w:eastAsia="en-GB"/>
              </w:rPr>
            </w:pPr>
            <w:r w:rsidRPr="00CC76F6">
              <w:rPr>
                <w:rFonts w:eastAsia="Times New Roman"/>
                <w:b/>
                <w:color w:val="000000"/>
                <w:lang w:eastAsia="en-GB"/>
              </w:rPr>
              <w:t>Applicants</w:t>
            </w:r>
          </w:p>
        </w:tc>
        <w:tc>
          <w:tcPr>
            <w:tcW w:w="1000" w:type="pct"/>
            <w:tcBorders>
              <w:top w:val="nil"/>
              <w:left w:val="nil"/>
              <w:bottom w:val="single" w:sz="4" w:space="0" w:color="auto"/>
              <w:right w:val="single" w:sz="4" w:space="0" w:color="auto"/>
            </w:tcBorders>
            <w:shd w:val="clear" w:color="auto" w:fill="auto"/>
            <w:noWrap/>
            <w:vAlign w:val="center"/>
            <w:hideMark/>
          </w:tcPr>
          <w:p w14:paraId="6A54EB87" w14:textId="13EC7CEA" w:rsidR="00CC76F6" w:rsidRPr="00CC76F6" w:rsidRDefault="004479D0" w:rsidP="0087644E">
            <w:pPr>
              <w:spacing w:line="240" w:lineRule="auto"/>
              <w:jc w:val="center"/>
              <w:rPr>
                <w:rFonts w:eastAsia="Times New Roman"/>
                <w:color w:val="000000"/>
                <w:lang w:eastAsia="en-GB"/>
              </w:rPr>
            </w:pPr>
            <w:r>
              <w:rPr>
                <w:rFonts w:eastAsia="Times New Roman"/>
                <w:color w:val="000000"/>
                <w:lang w:eastAsia="en-GB"/>
              </w:rPr>
              <w:t>9</w:t>
            </w:r>
            <w:r w:rsidR="0089505C">
              <w:rPr>
                <w:rFonts w:eastAsia="Times New Roman"/>
                <w:color w:val="000000"/>
                <w:lang w:eastAsia="en-GB"/>
              </w:rPr>
              <w:t>5</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56DC9CCB" w14:textId="0DC020F3" w:rsidR="00CC76F6" w:rsidRPr="00CC76F6" w:rsidRDefault="0089505C" w:rsidP="0087644E">
            <w:pPr>
              <w:spacing w:line="240" w:lineRule="auto"/>
              <w:jc w:val="center"/>
              <w:rPr>
                <w:rFonts w:eastAsia="Times New Roman"/>
                <w:color w:val="000000"/>
                <w:lang w:eastAsia="en-GB"/>
              </w:rPr>
            </w:pPr>
            <w:r>
              <w:rPr>
                <w:rFonts w:eastAsia="Times New Roman"/>
                <w:color w:val="000000"/>
                <w:lang w:eastAsia="en-GB"/>
              </w:rPr>
              <w:t>0</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6877F029" w14:textId="16B953F3" w:rsidR="00CC76F6" w:rsidRPr="00CC76F6" w:rsidRDefault="0089505C" w:rsidP="0087644E">
            <w:pPr>
              <w:spacing w:line="240" w:lineRule="auto"/>
              <w:jc w:val="center"/>
              <w:rPr>
                <w:rFonts w:eastAsia="Times New Roman"/>
                <w:color w:val="000000"/>
                <w:lang w:eastAsia="en-GB"/>
              </w:rPr>
            </w:pPr>
            <w:r>
              <w:rPr>
                <w:rFonts w:eastAsia="Times New Roman"/>
                <w:color w:val="000000"/>
                <w:lang w:eastAsia="en-GB"/>
              </w:rPr>
              <w:t>3</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5C453B9F" w14:textId="47CE2AC8" w:rsidR="00CC76F6" w:rsidRPr="00CC76F6" w:rsidRDefault="0089505C" w:rsidP="0087644E">
            <w:pPr>
              <w:spacing w:line="240" w:lineRule="auto"/>
              <w:jc w:val="center"/>
              <w:rPr>
                <w:rFonts w:eastAsia="Times New Roman"/>
                <w:color w:val="000000"/>
                <w:lang w:eastAsia="en-GB"/>
              </w:rPr>
            </w:pPr>
            <w:r>
              <w:rPr>
                <w:rFonts w:eastAsia="Times New Roman"/>
                <w:color w:val="000000"/>
                <w:lang w:eastAsia="en-GB"/>
              </w:rPr>
              <w:t>2</w:t>
            </w:r>
            <w:r w:rsidR="00CC76F6" w:rsidRPr="00CC76F6">
              <w:rPr>
                <w:rFonts w:eastAsia="Times New Roman"/>
                <w:color w:val="000000"/>
                <w:lang w:eastAsia="en-GB"/>
              </w:rPr>
              <w:t>%</w:t>
            </w:r>
          </w:p>
        </w:tc>
      </w:tr>
      <w:tr w:rsidR="00CC76F6" w:rsidRPr="00CC76F6" w14:paraId="2D91359A" w14:textId="77777777" w:rsidTr="00CC76F6">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D3A2FAD" w14:textId="77777777" w:rsidR="00CC76F6" w:rsidRPr="00CC76F6" w:rsidRDefault="00CC76F6" w:rsidP="0087644E">
            <w:pPr>
              <w:spacing w:line="240" w:lineRule="auto"/>
              <w:rPr>
                <w:rFonts w:eastAsia="Times New Roman"/>
                <w:b/>
                <w:color w:val="000000"/>
                <w:lang w:eastAsia="en-GB"/>
              </w:rPr>
            </w:pPr>
            <w:r w:rsidRPr="00CC76F6">
              <w:rPr>
                <w:rFonts w:eastAsia="Times New Roman"/>
                <w:b/>
                <w:color w:val="000000"/>
                <w:lang w:eastAsia="en-GB"/>
              </w:rPr>
              <w:t>Interviewed</w:t>
            </w:r>
          </w:p>
        </w:tc>
        <w:tc>
          <w:tcPr>
            <w:tcW w:w="1000" w:type="pct"/>
            <w:tcBorders>
              <w:top w:val="nil"/>
              <w:left w:val="nil"/>
              <w:bottom w:val="single" w:sz="4" w:space="0" w:color="auto"/>
              <w:right w:val="single" w:sz="4" w:space="0" w:color="auto"/>
            </w:tcBorders>
            <w:shd w:val="clear" w:color="auto" w:fill="auto"/>
            <w:noWrap/>
            <w:vAlign w:val="center"/>
            <w:hideMark/>
          </w:tcPr>
          <w:p w14:paraId="3C43E826" w14:textId="5208C176" w:rsidR="00CC76F6" w:rsidRPr="00CC76F6" w:rsidRDefault="00CC76F6" w:rsidP="0087644E">
            <w:pPr>
              <w:spacing w:line="240" w:lineRule="auto"/>
              <w:jc w:val="center"/>
              <w:rPr>
                <w:rFonts w:eastAsia="Times New Roman"/>
                <w:color w:val="000000"/>
                <w:lang w:eastAsia="en-GB"/>
              </w:rPr>
            </w:pPr>
            <w:r w:rsidRPr="00CC76F6">
              <w:rPr>
                <w:rFonts w:eastAsia="Times New Roman"/>
                <w:color w:val="000000"/>
                <w:lang w:eastAsia="en-GB"/>
              </w:rPr>
              <w:t>9</w:t>
            </w:r>
            <w:r w:rsidR="0089505C">
              <w:rPr>
                <w:rFonts w:eastAsia="Times New Roman"/>
                <w:color w:val="000000"/>
                <w:lang w:eastAsia="en-GB"/>
              </w:rPr>
              <w:t>2</w:t>
            </w:r>
            <w:r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142DCDA7" w14:textId="4B4F5532" w:rsidR="00CC76F6" w:rsidRPr="00CC76F6" w:rsidRDefault="0089505C" w:rsidP="0087644E">
            <w:pPr>
              <w:spacing w:line="240" w:lineRule="auto"/>
              <w:jc w:val="center"/>
              <w:rPr>
                <w:rFonts w:eastAsia="Times New Roman"/>
                <w:color w:val="000000"/>
                <w:lang w:eastAsia="en-GB"/>
              </w:rPr>
            </w:pPr>
            <w:r>
              <w:rPr>
                <w:rFonts w:eastAsia="Times New Roman"/>
                <w:color w:val="000000"/>
                <w:lang w:eastAsia="en-GB"/>
              </w:rPr>
              <w:t>1</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3C373CF6" w14:textId="77777777" w:rsidR="00CC76F6" w:rsidRPr="00CC76F6" w:rsidRDefault="0007233F" w:rsidP="0087644E">
            <w:pPr>
              <w:spacing w:line="240" w:lineRule="auto"/>
              <w:jc w:val="center"/>
              <w:rPr>
                <w:rFonts w:eastAsia="Times New Roman"/>
                <w:color w:val="000000"/>
                <w:lang w:eastAsia="en-GB"/>
              </w:rPr>
            </w:pPr>
            <w:r>
              <w:rPr>
                <w:rFonts w:eastAsia="Times New Roman"/>
                <w:color w:val="000000"/>
                <w:lang w:eastAsia="en-GB"/>
              </w:rPr>
              <w:t>3</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2E2A732C" w14:textId="3EC13492" w:rsidR="00CC76F6" w:rsidRPr="00CC76F6" w:rsidRDefault="0089505C" w:rsidP="0087644E">
            <w:pPr>
              <w:spacing w:line="240" w:lineRule="auto"/>
              <w:jc w:val="center"/>
              <w:rPr>
                <w:rFonts w:eastAsia="Times New Roman"/>
                <w:color w:val="000000"/>
                <w:lang w:eastAsia="en-GB"/>
              </w:rPr>
            </w:pPr>
            <w:r>
              <w:rPr>
                <w:rFonts w:eastAsia="Times New Roman"/>
                <w:color w:val="000000"/>
                <w:lang w:eastAsia="en-GB"/>
              </w:rPr>
              <w:t>4</w:t>
            </w:r>
            <w:r w:rsidR="00CC76F6" w:rsidRPr="00CC76F6">
              <w:rPr>
                <w:rFonts w:eastAsia="Times New Roman"/>
                <w:color w:val="000000"/>
                <w:lang w:eastAsia="en-GB"/>
              </w:rPr>
              <w:t>%</w:t>
            </w:r>
          </w:p>
        </w:tc>
      </w:tr>
      <w:tr w:rsidR="00CC76F6" w:rsidRPr="00CC76F6" w14:paraId="1A4FBE49" w14:textId="77777777" w:rsidTr="00CC76F6">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6C22DE3" w14:textId="77777777" w:rsidR="00CC76F6" w:rsidRPr="00CC76F6" w:rsidRDefault="00CC76F6" w:rsidP="0087644E">
            <w:pPr>
              <w:spacing w:line="240" w:lineRule="auto"/>
              <w:rPr>
                <w:rFonts w:eastAsia="Times New Roman"/>
                <w:b/>
                <w:color w:val="000000"/>
                <w:lang w:eastAsia="en-GB"/>
              </w:rPr>
            </w:pPr>
            <w:r w:rsidRPr="00CC76F6">
              <w:rPr>
                <w:rFonts w:eastAsia="Times New Roman"/>
                <w:b/>
                <w:color w:val="000000"/>
                <w:lang w:eastAsia="en-GB"/>
              </w:rPr>
              <w:t>Appointed</w:t>
            </w:r>
          </w:p>
        </w:tc>
        <w:tc>
          <w:tcPr>
            <w:tcW w:w="1000" w:type="pct"/>
            <w:tcBorders>
              <w:top w:val="nil"/>
              <w:left w:val="nil"/>
              <w:bottom w:val="single" w:sz="4" w:space="0" w:color="auto"/>
              <w:right w:val="single" w:sz="4" w:space="0" w:color="auto"/>
            </w:tcBorders>
            <w:shd w:val="clear" w:color="auto" w:fill="auto"/>
            <w:noWrap/>
            <w:vAlign w:val="center"/>
            <w:hideMark/>
          </w:tcPr>
          <w:p w14:paraId="5267283E" w14:textId="5BD761E8" w:rsidR="00CC76F6" w:rsidRPr="00CC76F6" w:rsidRDefault="00CC76F6" w:rsidP="0087644E">
            <w:pPr>
              <w:spacing w:line="240" w:lineRule="auto"/>
              <w:jc w:val="center"/>
              <w:rPr>
                <w:rFonts w:eastAsia="Times New Roman"/>
                <w:color w:val="000000"/>
                <w:lang w:eastAsia="en-GB"/>
              </w:rPr>
            </w:pPr>
            <w:r w:rsidRPr="00CC76F6">
              <w:rPr>
                <w:rFonts w:eastAsia="Times New Roman"/>
                <w:color w:val="000000"/>
                <w:lang w:eastAsia="en-GB"/>
              </w:rPr>
              <w:t>9</w:t>
            </w:r>
            <w:r w:rsidR="0089505C">
              <w:rPr>
                <w:rFonts w:eastAsia="Times New Roman"/>
                <w:color w:val="000000"/>
                <w:lang w:eastAsia="en-GB"/>
              </w:rPr>
              <w:t>4</w:t>
            </w:r>
            <w:r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5A7FB700" w14:textId="77777777" w:rsidR="00CC76F6" w:rsidRPr="00CC76F6" w:rsidRDefault="0007233F" w:rsidP="0087644E">
            <w:pPr>
              <w:spacing w:line="240" w:lineRule="auto"/>
              <w:jc w:val="center"/>
              <w:rPr>
                <w:rFonts w:eastAsia="Times New Roman"/>
                <w:color w:val="000000"/>
                <w:lang w:eastAsia="en-GB"/>
              </w:rPr>
            </w:pPr>
            <w:r>
              <w:rPr>
                <w:rFonts w:eastAsia="Times New Roman"/>
                <w:color w:val="000000"/>
                <w:lang w:eastAsia="en-GB"/>
              </w:rPr>
              <w:t>0</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709C6B17" w14:textId="5DF2E7F4" w:rsidR="00CC76F6" w:rsidRPr="00CC76F6" w:rsidRDefault="0089505C" w:rsidP="0087644E">
            <w:pPr>
              <w:spacing w:line="240" w:lineRule="auto"/>
              <w:jc w:val="center"/>
              <w:rPr>
                <w:rFonts w:eastAsia="Times New Roman"/>
                <w:color w:val="000000"/>
                <w:lang w:eastAsia="en-GB"/>
              </w:rPr>
            </w:pPr>
            <w:r>
              <w:rPr>
                <w:rFonts w:eastAsia="Times New Roman"/>
                <w:color w:val="000000"/>
                <w:lang w:eastAsia="en-GB"/>
              </w:rPr>
              <w:t>4</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3BC5475E" w14:textId="52E2B665" w:rsidR="00CC76F6" w:rsidRPr="00CC76F6" w:rsidRDefault="0089505C" w:rsidP="0087644E">
            <w:pPr>
              <w:spacing w:line="240" w:lineRule="auto"/>
              <w:jc w:val="center"/>
              <w:rPr>
                <w:rFonts w:eastAsia="Times New Roman"/>
                <w:color w:val="000000"/>
                <w:lang w:eastAsia="en-GB"/>
              </w:rPr>
            </w:pPr>
            <w:r>
              <w:rPr>
                <w:rFonts w:eastAsia="Times New Roman"/>
                <w:color w:val="000000"/>
                <w:lang w:eastAsia="en-GB"/>
              </w:rPr>
              <w:t>2</w:t>
            </w:r>
            <w:r w:rsidR="00CC76F6" w:rsidRPr="00CC76F6">
              <w:rPr>
                <w:rFonts w:eastAsia="Times New Roman"/>
                <w:color w:val="000000"/>
                <w:lang w:eastAsia="en-GB"/>
              </w:rPr>
              <w:t>%</w:t>
            </w:r>
          </w:p>
        </w:tc>
      </w:tr>
    </w:tbl>
    <w:p w14:paraId="0043C7E5" w14:textId="77777777" w:rsidR="00EB3C8B" w:rsidRPr="00282BBD" w:rsidRDefault="00EB3C8B" w:rsidP="009A6816">
      <w:pPr>
        <w:spacing w:line="360" w:lineRule="auto"/>
        <w:rPr>
          <w:rFonts w:eastAsia="Times New Roman"/>
          <w:b/>
          <w:color w:val="000000"/>
          <w:lang w:eastAsia="en-GB"/>
        </w:rPr>
      </w:pPr>
    </w:p>
    <w:p w14:paraId="435859B5" w14:textId="77777777" w:rsidR="00053623" w:rsidRPr="009A6816" w:rsidRDefault="007A6DB8" w:rsidP="009A6816">
      <w:pPr>
        <w:spacing w:line="360" w:lineRule="auto"/>
        <w:rPr>
          <w:rFonts w:eastAsia="Times New Roman"/>
          <w:b/>
          <w:color w:val="000000"/>
          <w:szCs w:val="24"/>
          <w:lang w:eastAsia="en-GB"/>
        </w:rPr>
      </w:pPr>
      <w:r w:rsidRPr="009A6816">
        <w:rPr>
          <w:rFonts w:eastAsia="Times New Roman"/>
          <w:b/>
          <w:color w:val="000000"/>
          <w:szCs w:val="24"/>
          <w:lang w:eastAsia="en-GB"/>
        </w:rPr>
        <w:t>Commentary</w:t>
      </w:r>
    </w:p>
    <w:p w14:paraId="2F765377" w14:textId="5A66ACD0" w:rsidR="005D1E4A" w:rsidRPr="004205A0" w:rsidRDefault="004901E5" w:rsidP="009A6816">
      <w:pPr>
        <w:spacing w:line="360" w:lineRule="auto"/>
        <w:rPr>
          <w:rFonts w:eastAsia="Times New Roman"/>
          <w:color w:val="000000"/>
          <w:szCs w:val="24"/>
          <w:lang w:eastAsia="en-GB"/>
        </w:rPr>
      </w:pPr>
      <w:r>
        <w:rPr>
          <w:rFonts w:eastAsia="Times New Roman"/>
          <w:color w:val="000000"/>
          <w:szCs w:val="24"/>
          <w:lang w:eastAsia="en-GB"/>
        </w:rPr>
        <w:t>During the academic year 20</w:t>
      </w:r>
      <w:r w:rsidR="0089505C">
        <w:rPr>
          <w:rFonts w:eastAsia="Times New Roman"/>
          <w:color w:val="000000"/>
          <w:szCs w:val="24"/>
          <w:lang w:eastAsia="en-GB"/>
        </w:rPr>
        <w:t>20</w:t>
      </w:r>
      <w:r>
        <w:rPr>
          <w:rFonts w:eastAsia="Times New Roman"/>
          <w:color w:val="000000"/>
          <w:szCs w:val="24"/>
          <w:lang w:eastAsia="en-GB"/>
        </w:rPr>
        <w:t>-</w:t>
      </w:r>
      <w:r w:rsidR="008A1B40">
        <w:rPr>
          <w:rFonts w:eastAsia="Times New Roman"/>
          <w:color w:val="000000"/>
          <w:szCs w:val="24"/>
          <w:lang w:eastAsia="en-GB"/>
        </w:rPr>
        <w:t>2</w:t>
      </w:r>
      <w:r w:rsidR="0089505C">
        <w:rPr>
          <w:rFonts w:eastAsia="Times New Roman"/>
          <w:color w:val="000000"/>
          <w:szCs w:val="24"/>
          <w:lang w:eastAsia="en-GB"/>
        </w:rPr>
        <w:t>1</w:t>
      </w:r>
      <w:r>
        <w:rPr>
          <w:rFonts w:eastAsia="Times New Roman"/>
          <w:color w:val="000000"/>
          <w:szCs w:val="24"/>
          <w:lang w:eastAsia="en-GB"/>
        </w:rPr>
        <w:t xml:space="preserve"> there were 1</w:t>
      </w:r>
      <w:r w:rsidR="0089505C">
        <w:rPr>
          <w:rFonts w:eastAsia="Times New Roman"/>
          <w:color w:val="000000"/>
          <w:szCs w:val="24"/>
          <w:lang w:eastAsia="en-GB"/>
        </w:rPr>
        <w:t>2</w:t>
      </w:r>
      <w:r w:rsidR="00FA78CE">
        <w:rPr>
          <w:rFonts w:eastAsia="Times New Roman"/>
          <w:color w:val="000000"/>
          <w:szCs w:val="24"/>
          <w:lang w:eastAsia="en-GB"/>
        </w:rPr>
        <w:t xml:space="preserve"> P&amp;M staff </w:t>
      </w:r>
      <w:r w:rsidR="00FA78CE">
        <w:rPr>
          <w:rFonts w:eastAsia="Times New Roman"/>
          <w:b/>
          <w:color w:val="000000"/>
          <w:szCs w:val="24"/>
          <w:lang w:eastAsia="en-GB"/>
        </w:rPr>
        <w:t xml:space="preserve">applicants </w:t>
      </w:r>
      <w:r w:rsidR="005D1E4A" w:rsidRPr="004205A0">
        <w:rPr>
          <w:rFonts w:eastAsia="Times New Roman"/>
          <w:color w:val="000000"/>
          <w:szCs w:val="24"/>
          <w:lang w:eastAsia="en-GB"/>
        </w:rPr>
        <w:t>who decla</w:t>
      </w:r>
      <w:r>
        <w:rPr>
          <w:rFonts w:eastAsia="Times New Roman"/>
          <w:color w:val="000000"/>
          <w:szCs w:val="24"/>
          <w:lang w:eastAsia="en-GB"/>
        </w:rPr>
        <w:t xml:space="preserve">red that their gender identity did not match their </w:t>
      </w:r>
      <w:r w:rsidR="00685553">
        <w:rPr>
          <w:rFonts w:eastAsia="Times New Roman"/>
          <w:color w:val="000000"/>
          <w:szCs w:val="24"/>
          <w:lang w:eastAsia="en-GB"/>
        </w:rPr>
        <w:t>gender</w:t>
      </w:r>
      <w:r>
        <w:rPr>
          <w:rFonts w:eastAsia="Times New Roman"/>
          <w:color w:val="000000"/>
          <w:szCs w:val="24"/>
          <w:lang w:eastAsia="en-GB"/>
        </w:rPr>
        <w:t xml:space="preserve"> as </w:t>
      </w:r>
      <w:r w:rsidR="00E94B4C">
        <w:rPr>
          <w:rFonts w:eastAsia="Times New Roman"/>
          <w:color w:val="000000"/>
          <w:szCs w:val="24"/>
          <w:lang w:eastAsia="en-GB"/>
        </w:rPr>
        <w:t>assigned</w:t>
      </w:r>
      <w:r>
        <w:rPr>
          <w:rFonts w:eastAsia="Times New Roman"/>
          <w:color w:val="000000"/>
          <w:szCs w:val="24"/>
          <w:lang w:eastAsia="en-GB"/>
        </w:rPr>
        <w:t xml:space="preserve"> at birth</w:t>
      </w:r>
      <w:r w:rsidR="00DF0A8F">
        <w:rPr>
          <w:rFonts w:eastAsia="Times New Roman"/>
          <w:color w:val="000000"/>
          <w:szCs w:val="24"/>
          <w:lang w:eastAsia="en-GB"/>
        </w:rPr>
        <w:t xml:space="preserve">. </w:t>
      </w:r>
      <w:r w:rsidR="0089505C">
        <w:rPr>
          <w:rFonts w:eastAsia="Times New Roman"/>
          <w:color w:val="000000"/>
          <w:szCs w:val="24"/>
          <w:lang w:eastAsia="en-GB"/>
        </w:rPr>
        <w:t>Five</w:t>
      </w:r>
      <w:r w:rsidR="005D1E4A" w:rsidRPr="004205A0">
        <w:rPr>
          <w:rFonts w:eastAsia="Times New Roman"/>
          <w:color w:val="000000"/>
          <w:szCs w:val="24"/>
          <w:lang w:eastAsia="en-GB"/>
        </w:rPr>
        <w:t xml:space="preserve"> of these applicants were </w:t>
      </w:r>
      <w:r w:rsidR="005D1E4A" w:rsidRPr="00FA78CE">
        <w:rPr>
          <w:rFonts w:eastAsia="Times New Roman"/>
          <w:b/>
          <w:color w:val="000000"/>
          <w:szCs w:val="24"/>
          <w:lang w:eastAsia="en-GB"/>
        </w:rPr>
        <w:t>interviewed</w:t>
      </w:r>
      <w:r w:rsidR="0089505C">
        <w:rPr>
          <w:rFonts w:eastAsia="Times New Roman"/>
          <w:color w:val="000000"/>
          <w:szCs w:val="24"/>
          <w:lang w:eastAsia="en-GB"/>
        </w:rPr>
        <w:t xml:space="preserve"> and </w:t>
      </w:r>
      <w:r w:rsidR="008A1B40">
        <w:rPr>
          <w:rFonts w:eastAsia="Times New Roman"/>
          <w:color w:val="000000"/>
          <w:szCs w:val="24"/>
          <w:lang w:eastAsia="en-GB"/>
        </w:rPr>
        <w:t>one</w:t>
      </w:r>
      <w:r w:rsidR="00DF0A8F" w:rsidRPr="00DF0A8F">
        <w:rPr>
          <w:rFonts w:eastAsia="Times New Roman"/>
          <w:color w:val="000000"/>
          <w:szCs w:val="24"/>
          <w:lang w:eastAsia="en-GB"/>
        </w:rPr>
        <w:t xml:space="preserve"> w</w:t>
      </w:r>
      <w:r w:rsidR="0089505C">
        <w:rPr>
          <w:rFonts w:eastAsia="Times New Roman"/>
          <w:color w:val="000000"/>
          <w:szCs w:val="24"/>
          <w:lang w:eastAsia="en-GB"/>
        </w:rPr>
        <w:t>as</w:t>
      </w:r>
      <w:r w:rsidR="00DF0A8F" w:rsidRPr="00DF0A8F">
        <w:rPr>
          <w:rFonts w:eastAsia="Times New Roman"/>
          <w:color w:val="000000"/>
          <w:szCs w:val="24"/>
          <w:lang w:eastAsia="en-GB"/>
        </w:rPr>
        <w:t xml:space="preserve"> </w:t>
      </w:r>
      <w:r w:rsidR="00DF0A8F" w:rsidRPr="00DF0A8F">
        <w:rPr>
          <w:rFonts w:eastAsia="Times New Roman"/>
          <w:b/>
          <w:color w:val="000000"/>
          <w:szCs w:val="24"/>
          <w:lang w:eastAsia="en-GB"/>
        </w:rPr>
        <w:t>appointed</w:t>
      </w:r>
      <w:r w:rsidR="005D1E4A" w:rsidRPr="004205A0">
        <w:rPr>
          <w:rFonts w:eastAsia="Times New Roman"/>
          <w:color w:val="000000"/>
          <w:szCs w:val="24"/>
          <w:lang w:eastAsia="en-GB"/>
        </w:rPr>
        <w:t xml:space="preserve">. </w:t>
      </w:r>
    </w:p>
    <w:p w14:paraId="696CD4DE" w14:textId="681F4139" w:rsidR="00EB3C8B" w:rsidRPr="007A6DB8" w:rsidRDefault="005D1E4A" w:rsidP="009A6816">
      <w:pPr>
        <w:spacing w:line="360" w:lineRule="auto"/>
        <w:rPr>
          <w:rFonts w:eastAsia="Times New Roman"/>
          <w:i/>
          <w:color w:val="000000"/>
          <w:szCs w:val="24"/>
          <w:lang w:eastAsia="en-GB"/>
        </w:rPr>
      </w:pPr>
      <w:r w:rsidRPr="004205A0">
        <w:rPr>
          <w:rFonts w:eastAsia="Times New Roman"/>
          <w:color w:val="000000"/>
          <w:szCs w:val="24"/>
          <w:lang w:eastAsia="en-GB"/>
        </w:rPr>
        <w:t xml:space="preserve">Of </w:t>
      </w:r>
      <w:r w:rsidR="00052953">
        <w:rPr>
          <w:rFonts w:eastAsia="Times New Roman"/>
          <w:color w:val="000000"/>
          <w:szCs w:val="24"/>
          <w:lang w:eastAsia="en-GB"/>
        </w:rPr>
        <w:t xml:space="preserve">the </w:t>
      </w:r>
      <w:r w:rsidR="0089505C">
        <w:rPr>
          <w:rFonts w:eastAsia="Times New Roman"/>
          <w:color w:val="000000"/>
          <w:szCs w:val="24"/>
          <w:lang w:eastAsia="en-GB"/>
        </w:rPr>
        <w:t>72</w:t>
      </w:r>
      <w:r w:rsidRPr="004205A0">
        <w:rPr>
          <w:rFonts w:eastAsia="Times New Roman"/>
          <w:color w:val="000000"/>
          <w:szCs w:val="24"/>
          <w:lang w:eastAsia="en-GB"/>
        </w:rPr>
        <w:t xml:space="preserve"> </w:t>
      </w:r>
      <w:r w:rsidR="00FA78CE">
        <w:rPr>
          <w:rFonts w:eastAsia="Times New Roman"/>
          <w:color w:val="000000"/>
          <w:szCs w:val="24"/>
          <w:lang w:eastAsia="en-GB"/>
        </w:rPr>
        <w:t xml:space="preserve">P&amp;M staff </w:t>
      </w:r>
      <w:r w:rsidRPr="00FA78CE">
        <w:rPr>
          <w:rFonts w:eastAsia="Times New Roman"/>
          <w:b/>
          <w:color w:val="000000"/>
          <w:szCs w:val="24"/>
          <w:lang w:eastAsia="en-GB"/>
        </w:rPr>
        <w:t>applicants</w:t>
      </w:r>
      <w:r w:rsidRPr="004205A0">
        <w:rPr>
          <w:rFonts w:eastAsia="Times New Roman"/>
          <w:color w:val="000000"/>
          <w:szCs w:val="24"/>
          <w:lang w:eastAsia="en-GB"/>
        </w:rPr>
        <w:t xml:space="preserve"> who preferred not to answer</w:t>
      </w:r>
      <w:r w:rsidR="00FA78CE">
        <w:rPr>
          <w:rFonts w:eastAsia="Times New Roman"/>
          <w:color w:val="000000"/>
          <w:szCs w:val="24"/>
          <w:lang w:eastAsia="en-GB"/>
        </w:rPr>
        <w:t xml:space="preserve"> whether their</w:t>
      </w:r>
      <w:r w:rsidR="00FA78CE" w:rsidRPr="00FA78CE">
        <w:rPr>
          <w:rFonts w:eastAsia="Times New Roman"/>
          <w:color w:val="000000"/>
          <w:szCs w:val="24"/>
          <w:lang w:eastAsia="en-GB"/>
        </w:rPr>
        <w:t xml:space="preserve"> gender identity </w:t>
      </w:r>
      <w:r w:rsidR="00052953">
        <w:rPr>
          <w:rFonts w:eastAsia="Times New Roman"/>
          <w:color w:val="000000"/>
          <w:szCs w:val="24"/>
          <w:lang w:eastAsia="en-GB"/>
        </w:rPr>
        <w:t xml:space="preserve">matched their </w:t>
      </w:r>
      <w:r w:rsidR="0069022A">
        <w:rPr>
          <w:rFonts w:eastAsia="Times New Roman"/>
          <w:color w:val="000000"/>
          <w:szCs w:val="24"/>
          <w:lang w:eastAsia="en-GB"/>
        </w:rPr>
        <w:t>gender assigned</w:t>
      </w:r>
      <w:r w:rsidR="00052953">
        <w:rPr>
          <w:rFonts w:eastAsia="Times New Roman"/>
          <w:color w:val="000000"/>
          <w:szCs w:val="24"/>
          <w:lang w:eastAsia="en-GB"/>
        </w:rPr>
        <w:t xml:space="preserve"> at birth</w:t>
      </w:r>
      <w:r w:rsidRPr="004205A0">
        <w:rPr>
          <w:rFonts w:eastAsia="Times New Roman"/>
          <w:color w:val="000000"/>
          <w:szCs w:val="24"/>
          <w:lang w:eastAsia="en-GB"/>
        </w:rPr>
        <w:t xml:space="preserve">, </w:t>
      </w:r>
      <w:r w:rsidR="0089505C">
        <w:rPr>
          <w:rFonts w:eastAsia="Times New Roman"/>
          <w:color w:val="000000"/>
          <w:szCs w:val="24"/>
          <w:lang w:eastAsia="en-GB"/>
        </w:rPr>
        <w:t>30</w:t>
      </w:r>
      <w:r w:rsidRPr="004205A0">
        <w:rPr>
          <w:rFonts w:eastAsia="Times New Roman"/>
          <w:color w:val="000000"/>
          <w:szCs w:val="24"/>
          <w:lang w:eastAsia="en-GB"/>
        </w:rPr>
        <w:t xml:space="preserve"> were </w:t>
      </w:r>
      <w:r w:rsidRPr="00FA78CE">
        <w:rPr>
          <w:rFonts w:eastAsia="Times New Roman"/>
          <w:b/>
          <w:color w:val="000000"/>
          <w:szCs w:val="24"/>
          <w:lang w:eastAsia="en-GB"/>
        </w:rPr>
        <w:t>interviewed</w:t>
      </w:r>
      <w:r w:rsidRPr="004205A0">
        <w:rPr>
          <w:rFonts w:eastAsia="Times New Roman"/>
          <w:color w:val="000000"/>
          <w:szCs w:val="24"/>
          <w:lang w:eastAsia="en-GB"/>
        </w:rPr>
        <w:t xml:space="preserve"> and </w:t>
      </w:r>
      <w:r w:rsidR="0089505C">
        <w:rPr>
          <w:rFonts w:eastAsia="Times New Roman"/>
          <w:color w:val="000000"/>
          <w:szCs w:val="24"/>
          <w:lang w:eastAsia="en-GB"/>
        </w:rPr>
        <w:t>8</w:t>
      </w:r>
      <w:r w:rsidRPr="004205A0">
        <w:rPr>
          <w:rFonts w:eastAsia="Times New Roman"/>
          <w:color w:val="000000"/>
          <w:szCs w:val="24"/>
          <w:lang w:eastAsia="en-GB"/>
        </w:rPr>
        <w:t xml:space="preserve"> were </w:t>
      </w:r>
      <w:r w:rsidRPr="00FA78CE">
        <w:rPr>
          <w:rFonts w:eastAsia="Times New Roman"/>
          <w:b/>
          <w:color w:val="000000"/>
          <w:szCs w:val="24"/>
          <w:lang w:eastAsia="en-GB"/>
        </w:rPr>
        <w:t>appointed</w:t>
      </w:r>
      <w:r w:rsidRPr="007A6DB8">
        <w:rPr>
          <w:rFonts w:eastAsia="Times New Roman"/>
          <w:i/>
          <w:color w:val="000000"/>
          <w:szCs w:val="24"/>
          <w:lang w:eastAsia="en-GB"/>
        </w:rPr>
        <w:t xml:space="preserve">. </w:t>
      </w:r>
    </w:p>
    <w:p w14:paraId="0F2F4449" w14:textId="77777777" w:rsidR="00053623" w:rsidRPr="007A6DB8" w:rsidRDefault="00053623" w:rsidP="009A6816">
      <w:pPr>
        <w:spacing w:line="360" w:lineRule="auto"/>
        <w:rPr>
          <w:rFonts w:eastAsia="Times New Roman"/>
          <w:i/>
          <w:color w:val="000000"/>
          <w:szCs w:val="24"/>
          <w:lang w:eastAsia="en-GB"/>
        </w:rPr>
      </w:pPr>
    </w:p>
    <w:p w14:paraId="235B4CC2" w14:textId="77777777" w:rsidR="00FA14A2" w:rsidRDefault="00FA14A2" w:rsidP="009A6816">
      <w:pPr>
        <w:spacing w:line="360" w:lineRule="auto"/>
      </w:pPr>
      <w:r>
        <w:rPr>
          <w:b/>
        </w:rPr>
        <w:br w:type="page"/>
      </w:r>
    </w:p>
    <w:p w14:paraId="009C76B6" w14:textId="77777777" w:rsidR="005D1E4A" w:rsidRPr="007A6DB8" w:rsidRDefault="00EB3C8B" w:rsidP="009A6816">
      <w:pPr>
        <w:pStyle w:val="Heading2"/>
      </w:pPr>
      <w:bookmarkStart w:id="7" w:name="_Toc56687993"/>
      <w:r w:rsidRPr="007A6DB8">
        <w:lastRenderedPageBreak/>
        <w:t>Religion</w:t>
      </w:r>
      <w:r w:rsidR="008F2BBF">
        <w:t xml:space="preserve"> or Belief</w:t>
      </w:r>
      <w:bookmarkStart w:id="8" w:name="_GoBack"/>
      <w:bookmarkEnd w:id="7"/>
      <w:bookmarkEnd w:id="8"/>
    </w:p>
    <w:p w14:paraId="0D82DB7E" w14:textId="71A3ECC8" w:rsidR="00117ACC" w:rsidRDefault="00117ACC" w:rsidP="00B17135">
      <w:pPr>
        <w:spacing w:line="360" w:lineRule="auto"/>
        <w:jc w:val="center"/>
        <w:rPr>
          <w:noProof/>
          <w:lang w:eastAsia="en-GB"/>
        </w:rPr>
      </w:pPr>
    </w:p>
    <w:p w14:paraId="38BFA114" w14:textId="64C49B15" w:rsidR="00466755" w:rsidRPr="009A6816" w:rsidRDefault="00732300" w:rsidP="00B17135">
      <w:pPr>
        <w:spacing w:line="360" w:lineRule="auto"/>
        <w:jc w:val="center"/>
      </w:pPr>
      <w:r>
        <w:rPr>
          <w:noProof/>
          <w:lang w:eastAsia="en-GB"/>
        </w:rPr>
        <w:drawing>
          <wp:inline distT="0" distB="0" distL="0" distR="0" wp14:anchorId="657E5416" wp14:editId="7167D86E">
            <wp:extent cx="6038850" cy="4043363"/>
            <wp:effectExtent l="0" t="0" r="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76" w:type="pct"/>
        <w:tblInd w:w="-147" w:type="dxa"/>
        <w:tblLook w:val="04A0" w:firstRow="1" w:lastRow="0" w:firstColumn="1" w:lastColumn="0" w:noHBand="0" w:noVBand="1"/>
        <w:tblCaption w:val="Professional and Managerial Staff Recruitment by Religion or Belief"/>
        <w:tblDescription w:val="Bar chart showing the percentage of professional and managerial staff recruitment (applicants, Interviewed and Appointed) by religion and belief. Categories include Buddhist, Christian, Hindu, Jewish, Muslim, Sikh, Any other religion, Prefer not to answer and Unknown."/>
      </w:tblPr>
      <w:tblGrid>
        <w:gridCol w:w="1648"/>
        <w:gridCol w:w="698"/>
        <w:gridCol w:w="936"/>
        <w:gridCol w:w="698"/>
        <w:gridCol w:w="698"/>
        <w:gridCol w:w="698"/>
        <w:gridCol w:w="698"/>
        <w:gridCol w:w="698"/>
        <w:gridCol w:w="698"/>
        <w:gridCol w:w="803"/>
        <w:gridCol w:w="803"/>
        <w:gridCol w:w="698"/>
      </w:tblGrid>
      <w:tr w:rsidR="0087644E" w:rsidRPr="009A6816" w14:paraId="178BEF09" w14:textId="77777777" w:rsidTr="0087644E">
        <w:trPr>
          <w:cantSplit/>
          <w:trHeight w:val="1334"/>
        </w:trPr>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B2D2A" w14:textId="77777777" w:rsidR="00696EBB" w:rsidRPr="009A6816" w:rsidRDefault="00696EBB" w:rsidP="0087644E">
            <w:pPr>
              <w:spacing w:line="240" w:lineRule="auto"/>
              <w:rPr>
                <w:rFonts w:eastAsia="Times New Roman"/>
                <w:color w:val="000000"/>
                <w:lang w:eastAsia="en-GB"/>
              </w:rPr>
            </w:pP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3709909"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Buddhist</w:t>
            </w:r>
          </w:p>
        </w:tc>
        <w:tc>
          <w:tcPr>
            <w:tcW w:w="4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1ABB85F"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Christian</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3CD0701"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Hindu</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B9279D2"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Jewish</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583991"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Muslim</w:t>
            </w:r>
          </w:p>
        </w:tc>
        <w:tc>
          <w:tcPr>
            <w:tcW w:w="353" w:type="pct"/>
            <w:tcBorders>
              <w:top w:val="single" w:sz="4" w:space="0" w:color="auto"/>
              <w:left w:val="nil"/>
              <w:bottom w:val="single" w:sz="4" w:space="0" w:color="auto"/>
              <w:right w:val="single" w:sz="4" w:space="0" w:color="auto"/>
            </w:tcBorders>
            <w:textDirection w:val="btLr"/>
            <w:vAlign w:val="center"/>
          </w:tcPr>
          <w:p w14:paraId="2CA54612" w14:textId="77777777" w:rsidR="00696EBB" w:rsidRPr="009A6816" w:rsidRDefault="00696EBB" w:rsidP="0087644E">
            <w:pPr>
              <w:spacing w:line="240" w:lineRule="auto"/>
              <w:rPr>
                <w:rFonts w:eastAsia="Times New Roman"/>
                <w:b/>
                <w:bCs/>
                <w:color w:val="000000"/>
                <w:lang w:eastAsia="en-GB"/>
              </w:rPr>
            </w:pPr>
            <w:r>
              <w:rPr>
                <w:rFonts w:eastAsia="Times New Roman"/>
                <w:b/>
                <w:bCs/>
                <w:color w:val="000000"/>
                <w:lang w:eastAsia="en-GB"/>
              </w:rPr>
              <w:t>Spiritual</w:t>
            </w:r>
          </w:p>
        </w:tc>
        <w:tc>
          <w:tcPr>
            <w:tcW w:w="35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7DE493"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Sikh</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7B6B28C"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Other</w:t>
            </w:r>
          </w:p>
        </w:tc>
        <w:tc>
          <w:tcPr>
            <w:tcW w:w="419"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6EC61DB"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None</w:t>
            </w:r>
          </w:p>
        </w:tc>
        <w:tc>
          <w:tcPr>
            <w:tcW w:w="419"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572BC7E"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Prefer not to answer</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DB5EE84"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Unknown</w:t>
            </w:r>
          </w:p>
        </w:tc>
      </w:tr>
      <w:tr w:rsidR="0087644E" w:rsidRPr="009A6816" w14:paraId="07D4EB8E" w14:textId="77777777" w:rsidTr="0087644E">
        <w:trPr>
          <w:trHeight w:val="300"/>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14:paraId="6E5DDEC5"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Applicants</w:t>
            </w:r>
          </w:p>
        </w:tc>
        <w:tc>
          <w:tcPr>
            <w:tcW w:w="353" w:type="pct"/>
            <w:tcBorders>
              <w:top w:val="nil"/>
              <w:left w:val="nil"/>
              <w:bottom w:val="single" w:sz="4" w:space="0" w:color="auto"/>
              <w:right w:val="single" w:sz="4" w:space="0" w:color="auto"/>
            </w:tcBorders>
            <w:shd w:val="clear" w:color="auto" w:fill="auto"/>
            <w:noWrap/>
            <w:vAlign w:val="center"/>
            <w:hideMark/>
          </w:tcPr>
          <w:p w14:paraId="223815BE" w14:textId="77777777"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1%</w:t>
            </w:r>
          </w:p>
        </w:tc>
        <w:tc>
          <w:tcPr>
            <w:tcW w:w="487" w:type="pct"/>
            <w:tcBorders>
              <w:top w:val="nil"/>
              <w:left w:val="nil"/>
              <w:bottom w:val="single" w:sz="4" w:space="0" w:color="auto"/>
              <w:right w:val="single" w:sz="4" w:space="0" w:color="auto"/>
            </w:tcBorders>
            <w:shd w:val="clear" w:color="auto" w:fill="auto"/>
            <w:noWrap/>
            <w:vAlign w:val="center"/>
            <w:hideMark/>
          </w:tcPr>
          <w:p w14:paraId="5CA6DC55" w14:textId="77777777" w:rsidR="00696EBB" w:rsidRPr="009A6816" w:rsidRDefault="00696EBB" w:rsidP="0087644E">
            <w:pPr>
              <w:spacing w:line="240" w:lineRule="auto"/>
              <w:rPr>
                <w:rFonts w:eastAsia="Times New Roman"/>
                <w:color w:val="000000"/>
                <w:lang w:eastAsia="en-GB"/>
              </w:rPr>
            </w:pPr>
            <w:r>
              <w:rPr>
                <w:rFonts w:eastAsia="Times New Roman"/>
                <w:color w:val="000000"/>
                <w:lang w:eastAsia="en-GB"/>
              </w:rPr>
              <w:t>28</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085F9F92" w14:textId="4B64EF66" w:rsidR="00696EBB" w:rsidRPr="009A6816" w:rsidRDefault="000D05C6" w:rsidP="0087644E">
            <w:pPr>
              <w:spacing w:line="240" w:lineRule="auto"/>
              <w:rPr>
                <w:rFonts w:eastAsia="Times New Roman"/>
                <w:color w:val="000000"/>
                <w:lang w:eastAsia="en-GB"/>
              </w:rPr>
            </w:pPr>
            <w:r>
              <w:rPr>
                <w:rFonts w:eastAsia="Times New Roman"/>
                <w:color w:val="000000"/>
                <w:lang w:eastAsia="en-GB"/>
              </w:rPr>
              <w:t>6</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57794CB9" w14:textId="5B2B2FC8" w:rsidR="00696EBB" w:rsidRPr="009A6816" w:rsidRDefault="000D05C6" w:rsidP="0087644E">
            <w:pPr>
              <w:spacing w:line="240" w:lineRule="auto"/>
              <w:rPr>
                <w:rFonts w:eastAsia="Times New Roman"/>
                <w:color w:val="000000"/>
                <w:lang w:eastAsia="en-GB"/>
              </w:rPr>
            </w:pPr>
            <w:r>
              <w:rPr>
                <w:rFonts w:eastAsia="Times New Roman"/>
                <w:color w:val="000000"/>
                <w:lang w:eastAsia="en-GB"/>
              </w:rPr>
              <w:t>0</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6381473F" w14:textId="5E4C7599" w:rsidR="00696EBB" w:rsidRPr="009A6816" w:rsidRDefault="000D05C6" w:rsidP="0087644E">
            <w:pPr>
              <w:spacing w:line="240" w:lineRule="auto"/>
              <w:rPr>
                <w:rFonts w:eastAsia="Times New Roman"/>
                <w:color w:val="000000"/>
                <w:lang w:eastAsia="en-GB"/>
              </w:rPr>
            </w:pPr>
            <w:r>
              <w:rPr>
                <w:rFonts w:eastAsia="Times New Roman"/>
                <w:color w:val="000000"/>
                <w:lang w:eastAsia="en-GB"/>
              </w:rPr>
              <w:t>7</w:t>
            </w:r>
            <w:r w:rsidR="00696EBB" w:rsidRPr="009A6816">
              <w:rPr>
                <w:rFonts w:eastAsia="Times New Roman"/>
                <w:color w:val="000000"/>
                <w:lang w:eastAsia="en-GB"/>
              </w:rPr>
              <w:t>%</w:t>
            </w:r>
          </w:p>
        </w:tc>
        <w:tc>
          <w:tcPr>
            <w:tcW w:w="353" w:type="pct"/>
            <w:tcBorders>
              <w:top w:val="single" w:sz="4" w:space="0" w:color="auto"/>
              <w:left w:val="nil"/>
              <w:bottom w:val="single" w:sz="4" w:space="0" w:color="auto"/>
              <w:right w:val="single" w:sz="4" w:space="0" w:color="auto"/>
            </w:tcBorders>
            <w:vAlign w:val="center"/>
          </w:tcPr>
          <w:p w14:paraId="71972742" w14:textId="14C3F937" w:rsidR="00696EBB" w:rsidRPr="009A6816" w:rsidRDefault="000D05C6" w:rsidP="0087644E">
            <w:pPr>
              <w:spacing w:line="240" w:lineRule="auto"/>
              <w:rPr>
                <w:rFonts w:eastAsia="Times New Roman"/>
                <w:color w:val="000000"/>
                <w:lang w:eastAsia="en-GB"/>
              </w:rPr>
            </w:pPr>
            <w:r>
              <w:rPr>
                <w:rFonts w:eastAsia="Times New Roman"/>
                <w:color w:val="000000"/>
                <w:lang w:eastAsia="en-GB"/>
              </w:rPr>
              <w:t>2</w:t>
            </w:r>
            <w:r w:rsidR="00696EBB">
              <w:rPr>
                <w:rFonts w:eastAsia="Times New Roman"/>
                <w:color w:val="000000"/>
                <w:lang w:eastAsia="en-GB"/>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F3FB" w14:textId="77777777"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1%</w:t>
            </w:r>
          </w:p>
        </w:tc>
        <w:tc>
          <w:tcPr>
            <w:tcW w:w="353" w:type="pct"/>
            <w:tcBorders>
              <w:top w:val="nil"/>
              <w:left w:val="nil"/>
              <w:bottom w:val="single" w:sz="4" w:space="0" w:color="auto"/>
              <w:right w:val="single" w:sz="4" w:space="0" w:color="auto"/>
            </w:tcBorders>
            <w:shd w:val="clear" w:color="auto" w:fill="auto"/>
            <w:noWrap/>
            <w:vAlign w:val="center"/>
            <w:hideMark/>
          </w:tcPr>
          <w:p w14:paraId="34A1B854" w14:textId="77777777" w:rsidR="00696EBB" w:rsidRPr="009A6816" w:rsidRDefault="00415791" w:rsidP="0087644E">
            <w:pPr>
              <w:spacing w:line="240" w:lineRule="auto"/>
              <w:rPr>
                <w:rFonts w:eastAsia="Times New Roman"/>
                <w:color w:val="000000"/>
                <w:lang w:eastAsia="en-GB"/>
              </w:rPr>
            </w:pPr>
            <w:r>
              <w:rPr>
                <w:rFonts w:eastAsia="Times New Roman"/>
                <w:color w:val="000000"/>
                <w:lang w:eastAsia="en-GB"/>
              </w:rPr>
              <w:t>1</w:t>
            </w:r>
            <w:r w:rsidR="00696EBB"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14:paraId="3B2947AE" w14:textId="77777777"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4</w:t>
            </w:r>
            <w:r w:rsidR="00415791">
              <w:rPr>
                <w:rFonts w:eastAsia="Times New Roman"/>
                <w:color w:val="000000"/>
                <w:lang w:eastAsia="en-GB"/>
              </w:rPr>
              <w:t>4</w:t>
            </w:r>
            <w:r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14:paraId="39AFBDE5" w14:textId="5926C0AE" w:rsidR="00696EBB" w:rsidRPr="009A6816" w:rsidRDefault="000D05C6" w:rsidP="0087644E">
            <w:pPr>
              <w:spacing w:line="240" w:lineRule="auto"/>
              <w:rPr>
                <w:rFonts w:eastAsia="Times New Roman"/>
                <w:color w:val="000000"/>
                <w:lang w:eastAsia="en-GB"/>
              </w:rPr>
            </w:pPr>
            <w:r>
              <w:rPr>
                <w:rFonts w:eastAsia="Times New Roman"/>
                <w:color w:val="000000"/>
                <w:lang w:eastAsia="en-GB"/>
              </w:rPr>
              <w:t>8</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2614D24F" w14:textId="49B302B7" w:rsidR="00696EBB" w:rsidRPr="009A6816" w:rsidRDefault="000D05C6" w:rsidP="0087644E">
            <w:pPr>
              <w:spacing w:line="240" w:lineRule="auto"/>
              <w:rPr>
                <w:rFonts w:eastAsia="Times New Roman"/>
                <w:color w:val="000000"/>
                <w:lang w:eastAsia="en-GB"/>
              </w:rPr>
            </w:pPr>
            <w:r>
              <w:rPr>
                <w:rFonts w:eastAsia="Times New Roman"/>
                <w:color w:val="000000"/>
                <w:lang w:eastAsia="en-GB"/>
              </w:rPr>
              <w:t>2</w:t>
            </w:r>
            <w:r w:rsidR="00696EBB" w:rsidRPr="009A6816">
              <w:rPr>
                <w:rFonts w:eastAsia="Times New Roman"/>
                <w:color w:val="000000"/>
                <w:lang w:eastAsia="en-GB"/>
              </w:rPr>
              <w:t>%</w:t>
            </w:r>
          </w:p>
        </w:tc>
      </w:tr>
      <w:tr w:rsidR="0087644E" w:rsidRPr="009A6816" w14:paraId="2B8AC70E" w14:textId="77777777" w:rsidTr="0087644E">
        <w:trPr>
          <w:trHeight w:val="315"/>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14:paraId="0E5D6BAC"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Interviewed</w:t>
            </w:r>
          </w:p>
        </w:tc>
        <w:tc>
          <w:tcPr>
            <w:tcW w:w="353" w:type="pct"/>
            <w:tcBorders>
              <w:top w:val="nil"/>
              <w:left w:val="nil"/>
              <w:bottom w:val="single" w:sz="4" w:space="0" w:color="auto"/>
              <w:right w:val="single" w:sz="4" w:space="0" w:color="auto"/>
            </w:tcBorders>
            <w:shd w:val="clear" w:color="auto" w:fill="auto"/>
            <w:noWrap/>
            <w:vAlign w:val="center"/>
            <w:hideMark/>
          </w:tcPr>
          <w:p w14:paraId="30F86B18" w14:textId="45C7A7EB" w:rsidR="00696EBB" w:rsidRPr="009A6816" w:rsidRDefault="000D05C6" w:rsidP="0087644E">
            <w:pPr>
              <w:spacing w:line="240" w:lineRule="auto"/>
              <w:rPr>
                <w:rFonts w:eastAsia="Times New Roman"/>
                <w:color w:val="000000"/>
                <w:lang w:eastAsia="en-GB"/>
              </w:rPr>
            </w:pPr>
            <w:r>
              <w:rPr>
                <w:rFonts w:eastAsia="Times New Roman"/>
                <w:color w:val="000000"/>
                <w:lang w:eastAsia="en-GB"/>
              </w:rPr>
              <w:t>0</w:t>
            </w:r>
            <w:r w:rsidR="00696EBB" w:rsidRPr="009A6816">
              <w:rPr>
                <w:rFonts w:eastAsia="Times New Roman"/>
                <w:color w:val="000000"/>
                <w:lang w:eastAsia="en-GB"/>
              </w:rPr>
              <w:t>%</w:t>
            </w:r>
          </w:p>
        </w:tc>
        <w:tc>
          <w:tcPr>
            <w:tcW w:w="487" w:type="pct"/>
            <w:tcBorders>
              <w:top w:val="nil"/>
              <w:left w:val="nil"/>
              <w:bottom w:val="single" w:sz="4" w:space="0" w:color="auto"/>
              <w:right w:val="single" w:sz="4" w:space="0" w:color="auto"/>
            </w:tcBorders>
            <w:shd w:val="clear" w:color="auto" w:fill="auto"/>
            <w:noWrap/>
            <w:vAlign w:val="center"/>
            <w:hideMark/>
          </w:tcPr>
          <w:p w14:paraId="453147BE" w14:textId="66F3173A"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2</w:t>
            </w:r>
            <w:r w:rsidR="000D05C6">
              <w:rPr>
                <w:rFonts w:eastAsia="Times New Roman"/>
                <w:color w:val="000000"/>
                <w:lang w:eastAsia="en-GB"/>
              </w:rPr>
              <w:t>7</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0E9A1D91" w14:textId="77777777"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2%</w:t>
            </w:r>
          </w:p>
        </w:tc>
        <w:tc>
          <w:tcPr>
            <w:tcW w:w="353" w:type="pct"/>
            <w:tcBorders>
              <w:top w:val="nil"/>
              <w:left w:val="nil"/>
              <w:bottom w:val="single" w:sz="4" w:space="0" w:color="auto"/>
              <w:right w:val="single" w:sz="4" w:space="0" w:color="auto"/>
            </w:tcBorders>
            <w:shd w:val="clear" w:color="auto" w:fill="auto"/>
            <w:noWrap/>
            <w:vAlign w:val="center"/>
            <w:hideMark/>
          </w:tcPr>
          <w:p w14:paraId="496CF979" w14:textId="77777777"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1%</w:t>
            </w:r>
          </w:p>
        </w:tc>
        <w:tc>
          <w:tcPr>
            <w:tcW w:w="353" w:type="pct"/>
            <w:tcBorders>
              <w:top w:val="nil"/>
              <w:left w:val="nil"/>
              <w:bottom w:val="single" w:sz="4" w:space="0" w:color="auto"/>
              <w:right w:val="single" w:sz="4" w:space="0" w:color="auto"/>
            </w:tcBorders>
            <w:shd w:val="clear" w:color="auto" w:fill="auto"/>
            <w:noWrap/>
            <w:vAlign w:val="center"/>
            <w:hideMark/>
          </w:tcPr>
          <w:p w14:paraId="74AB80D4" w14:textId="10315056" w:rsidR="00696EBB" w:rsidRPr="009A6816" w:rsidRDefault="000D05C6" w:rsidP="0087644E">
            <w:pPr>
              <w:spacing w:line="240" w:lineRule="auto"/>
              <w:rPr>
                <w:rFonts w:eastAsia="Times New Roman"/>
                <w:color w:val="000000"/>
                <w:lang w:eastAsia="en-GB"/>
              </w:rPr>
            </w:pPr>
            <w:r>
              <w:rPr>
                <w:rFonts w:eastAsia="Times New Roman"/>
                <w:color w:val="000000"/>
                <w:lang w:eastAsia="en-GB"/>
              </w:rPr>
              <w:t>4</w:t>
            </w:r>
            <w:r w:rsidR="00696EBB" w:rsidRPr="009A6816">
              <w:rPr>
                <w:rFonts w:eastAsia="Times New Roman"/>
                <w:color w:val="000000"/>
                <w:lang w:eastAsia="en-GB"/>
              </w:rPr>
              <w:t>%</w:t>
            </w:r>
          </w:p>
        </w:tc>
        <w:tc>
          <w:tcPr>
            <w:tcW w:w="353" w:type="pct"/>
            <w:tcBorders>
              <w:top w:val="single" w:sz="4" w:space="0" w:color="auto"/>
              <w:left w:val="nil"/>
              <w:bottom w:val="single" w:sz="4" w:space="0" w:color="auto"/>
              <w:right w:val="single" w:sz="4" w:space="0" w:color="auto"/>
            </w:tcBorders>
            <w:vAlign w:val="center"/>
          </w:tcPr>
          <w:p w14:paraId="727A381A" w14:textId="53D9C9A7" w:rsidR="00696EBB" w:rsidRPr="009A6816" w:rsidRDefault="000D05C6" w:rsidP="0087644E">
            <w:pPr>
              <w:spacing w:line="240" w:lineRule="auto"/>
              <w:rPr>
                <w:rFonts w:eastAsia="Times New Roman"/>
                <w:color w:val="000000"/>
                <w:lang w:eastAsia="en-GB"/>
              </w:rPr>
            </w:pPr>
            <w:r>
              <w:rPr>
                <w:rFonts w:eastAsia="Times New Roman"/>
                <w:color w:val="000000"/>
                <w:lang w:eastAsia="en-GB"/>
              </w:rPr>
              <w:t>2</w:t>
            </w:r>
            <w:r w:rsidR="00696EBB">
              <w:rPr>
                <w:rFonts w:eastAsia="Times New Roman"/>
                <w:color w:val="000000"/>
                <w:lang w:eastAsia="en-GB"/>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3DA6" w14:textId="0050693F" w:rsidR="00696EBB" w:rsidRPr="009A6816" w:rsidRDefault="000D05C6" w:rsidP="0087644E">
            <w:pPr>
              <w:spacing w:line="240" w:lineRule="auto"/>
              <w:rPr>
                <w:rFonts w:eastAsia="Times New Roman"/>
                <w:color w:val="000000"/>
                <w:lang w:eastAsia="en-GB"/>
              </w:rPr>
            </w:pPr>
            <w:r>
              <w:rPr>
                <w:rFonts w:eastAsia="Times New Roman"/>
                <w:color w:val="000000"/>
                <w:lang w:eastAsia="en-GB"/>
              </w:rPr>
              <w:t>1</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5794DB0D" w14:textId="77777777" w:rsidR="00696EBB" w:rsidRPr="009A6816" w:rsidRDefault="00415791" w:rsidP="0087644E">
            <w:pPr>
              <w:spacing w:line="240" w:lineRule="auto"/>
              <w:rPr>
                <w:rFonts w:eastAsia="Times New Roman"/>
                <w:color w:val="000000"/>
                <w:lang w:eastAsia="en-GB"/>
              </w:rPr>
            </w:pPr>
            <w:r>
              <w:rPr>
                <w:rFonts w:eastAsia="Times New Roman"/>
                <w:color w:val="000000"/>
                <w:lang w:eastAsia="en-GB"/>
              </w:rPr>
              <w:t>1</w:t>
            </w:r>
            <w:r w:rsidR="00696EBB"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14:paraId="04A46216" w14:textId="77777777"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5</w:t>
            </w:r>
            <w:r w:rsidR="00415791">
              <w:rPr>
                <w:rFonts w:eastAsia="Times New Roman"/>
                <w:color w:val="000000"/>
                <w:lang w:eastAsia="en-GB"/>
              </w:rPr>
              <w:t>1</w:t>
            </w:r>
            <w:r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14:paraId="315389BC" w14:textId="6159129D" w:rsidR="00696EBB" w:rsidRPr="009A6816" w:rsidRDefault="000D05C6" w:rsidP="0087644E">
            <w:pPr>
              <w:spacing w:line="240" w:lineRule="auto"/>
              <w:rPr>
                <w:rFonts w:eastAsia="Times New Roman"/>
                <w:color w:val="000000"/>
                <w:lang w:eastAsia="en-GB"/>
              </w:rPr>
            </w:pPr>
            <w:r>
              <w:rPr>
                <w:rFonts w:eastAsia="Times New Roman"/>
                <w:color w:val="000000"/>
                <w:lang w:eastAsia="en-GB"/>
              </w:rPr>
              <w:t>8</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6CD7BD6C" w14:textId="75E609D0" w:rsidR="00696EBB" w:rsidRPr="009A6816" w:rsidRDefault="000D05C6" w:rsidP="0087644E">
            <w:pPr>
              <w:spacing w:line="240" w:lineRule="auto"/>
              <w:rPr>
                <w:rFonts w:eastAsia="Times New Roman"/>
                <w:color w:val="000000"/>
                <w:lang w:eastAsia="en-GB"/>
              </w:rPr>
            </w:pPr>
            <w:r>
              <w:rPr>
                <w:rFonts w:eastAsia="Times New Roman"/>
                <w:color w:val="000000"/>
                <w:lang w:eastAsia="en-GB"/>
              </w:rPr>
              <w:t>4</w:t>
            </w:r>
            <w:r w:rsidR="00696EBB" w:rsidRPr="009A6816">
              <w:rPr>
                <w:rFonts w:eastAsia="Times New Roman"/>
                <w:color w:val="000000"/>
                <w:lang w:eastAsia="en-GB"/>
              </w:rPr>
              <w:t>%</w:t>
            </w:r>
          </w:p>
        </w:tc>
      </w:tr>
      <w:tr w:rsidR="0087644E" w:rsidRPr="009A6816" w14:paraId="2B4B13FA" w14:textId="77777777" w:rsidTr="0087644E">
        <w:trPr>
          <w:trHeight w:val="300"/>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14:paraId="06033071" w14:textId="77777777"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Appointed</w:t>
            </w:r>
          </w:p>
        </w:tc>
        <w:tc>
          <w:tcPr>
            <w:tcW w:w="353" w:type="pct"/>
            <w:tcBorders>
              <w:top w:val="nil"/>
              <w:left w:val="nil"/>
              <w:bottom w:val="single" w:sz="4" w:space="0" w:color="auto"/>
              <w:right w:val="single" w:sz="4" w:space="0" w:color="auto"/>
            </w:tcBorders>
            <w:shd w:val="clear" w:color="auto" w:fill="auto"/>
            <w:noWrap/>
            <w:vAlign w:val="center"/>
            <w:hideMark/>
          </w:tcPr>
          <w:p w14:paraId="4366160C" w14:textId="77777777" w:rsidR="00696EBB" w:rsidRPr="009A6816" w:rsidRDefault="00696EBB" w:rsidP="0087644E">
            <w:pPr>
              <w:spacing w:line="240" w:lineRule="auto"/>
              <w:rPr>
                <w:rFonts w:eastAsia="Times New Roman"/>
                <w:color w:val="000000"/>
                <w:lang w:eastAsia="en-GB"/>
              </w:rPr>
            </w:pPr>
            <w:r>
              <w:rPr>
                <w:rFonts w:eastAsia="Times New Roman"/>
                <w:color w:val="000000"/>
                <w:lang w:eastAsia="en-GB"/>
              </w:rPr>
              <w:t>1</w:t>
            </w:r>
            <w:r w:rsidRPr="009A6816">
              <w:rPr>
                <w:rFonts w:eastAsia="Times New Roman"/>
                <w:color w:val="000000"/>
                <w:lang w:eastAsia="en-GB"/>
              </w:rPr>
              <w:t>%</w:t>
            </w:r>
          </w:p>
        </w:tc>
        <w:tc>
          <w:tcPr>
            <w:tcW w:w="487" w:type="pct"/>
            <w:tcBorders>
              <w:top w:val="nil"/>
              <w:left w:val="nil"/>
              <w:bottom w:val="single" w:sz="4" w:space="0" w:color="auto"/>
              <w:right w:val="single" w:sz="4" w:space="0" w:color="auto"/>
            </w:tcBorders>
            <w:shd w:val="clear" w:color="auto" w:fill="auto"/>
            <w:noWrap/>
            <w:vAlign w:val="center"/>
            <w:hideMark/>
          </w:tcPr>
          <w:p w14:paraId="3E68B0A3" w14:textId="1DC9659E"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2</w:t>
            </w:r>
            <w:r w:rsidR="000D05C6">
              <w:rPr>
                <w:rFonts w:eastAsia="Times New Roman"/>
                <w:color w:val="000000"/>
                <w:lang w:eastAsia="en-GB"/>
              </w:rPr>
              <w:t>6</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514D34BB" w14:textId="2BBE25FE" w:rsidR="00696EBB" w:rsidRPr="009A6816" w:rsidRDefault="000D05C6" w:rsidP="0087644E">
            <w:pPr>
              <w:spacing w:line="240" w:lineRule="auto"/>
              <w:rPr>
                <w:rFonts w:eastAsia="Times New Roman"/>
                <w:color w:val="000000"/>
                <w:lang w:eastAsia="en-GB"/>
              </w:rPr>
            </w:pPr>
            <w:r>
              <w:rPr>
                <w:rFonts w:eastAsia="Times New Roman"/>
                <w:color w:val="000000"/>
                <w:lang w:eastAsia="en-GB"/>
              </w:rPr>
              <w:t>0</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19ECC9C5" w14:textId="77777777" w:rsidR="00696EBB" w:rsidRPr="009A6816" w:rsidRDefault="00696EBB" w:rsidP="0087644E">
            <w:pPr>
              <w:spacing w:line="240" w:lineRule="auto"/>
              <w:rPr>
                <w:rFonts w:eastAsia="Times New Roman"/>
                <w:color w:val="000000"/>
                <w:lang w:eastAsia="en-GB"/>
              </w:rPr>
            </w:pPr>
            <w:r>
              <w:rPr>
                <w:rFonts w:eastAsia="Times New Roman"/>
                <w:color w:val="000000"/>
                <w:lang w:eastAsia="en-GB"/>
              </w:rPr>
              <w:t>1</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2C054A42" w14:textId="11D28C3D" w:rsidR="00696EBB" w:rsidRPr="009A6816" w:rsidRDefault="000D05C6" w:rsidP="0087644E">
            <w:pPr>
              <w:spacing w:line="240" w:lineRule="auto"/>
              <w:rPr>
                <w:rFonts w:eastAsia="Times New Roman"/>
                <w:color w:val="000000"/>
                <w:lang w:eastAsia="en-GB"/>
              </w:rPr>
            </w:pPr>
            <w:r>
              <w:rPr>
                <w:rFonts w:eastAsia="Times New Roman"/>
                <w:color w:val="000000"/>
                <w:lang w:eastAsia="en-GB"/>
              </w:rPr>
              <w:t>4</w:t>
            </w:r>
            <w:r w:rsidR="00696EBB" w:rsidRPr="009A6816">
              <w:rPr>
                <w:rFonts w:eastAsia="Times New Roman"/>
                <w:color w:val="000000"/>
                <w:lang w:eastAsia="en-GB"/>
              </w:rPr>
              <w:t>%</w:t>
            </w:r>
          </w:p>
        </w:tc>
        <w:tc>
          <w:tcPr>
            <w:tcW w:w="353" w:type="pct"/>
            <w:tcBorders>
              <w:top w:val="single" w:sz="4" w:space="0" w:color="auto"/>
              <w:left w:val="nil"/>
              <w:bottom w:val="single" w:sz="4" w:space="0" w:color="auto"/>
              <w:right w:val="single" w:sz="4" w:space="0" w:color="auto"/>
            </w:tcBorders>
            <w:vAlign w:val="center"/>
          </w:tcPr>
          <w:p w14:paraId="61FE8896" w14:textId="312F93BD" w:rsidR="00696EBB" w:rsidRPr="009A6816" w:rsidRDefault="000D05C6" w:rsidP="0087644E">
            <w:pPr>
              <w:spacing w:line="240" w:lineRule="auto"/>
              <w:rPr>
                <w:rFonts w:eastAsia="Times New Roman"/>
                <w:color w:val="000000"/>
                <w:lang w:eastAsia="en-GB"/>
              </w:rPr>
            </w:pPr>
            <w:r>
              <w:rPr>
                <w:rFonts w:eastAsia="Times New Roman"/>
                <w:color w:val="000000"/>
                <w:lang w:eastAsia="en-GB"/>
              </w:rPr>
              <w:t>2</w:t>
            </w:r>
            <w:r w:rsidR="00696EBB">
              <w:rPr>
                <w:rFonts w:eastAsia="Times New Roman"/>
                <w:color w:val="000000"/>
                <w:lang w:eastAsia="en-GB"/>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CEAF" w14:textId="2D7619DC" w:rsidR="00696EBB" w:rsidRPr="009A6816" w:rsidRDefault="000D05C6" w:rsidP="0087644E">
            <w:pPr>
              <w:spacing w:line="240" w:lineRule="auto"/>
              <w:rPr>
                <w:rFonts w:eastAsia="Times New Roman"/>
                <w:color w:val="000000"/>
                <w:lang w:eastAsia="en-GB"/>
              </w:rPr>
            </w:pPr>
            <w:r>
              <w:rPr>
                <w:rFonts w:eastAsia="Times New Roman"/>
                <w:color w:val="000000"/>
                <w:lang w:eastAsia="en-GB"/>
              </w:rPr>
              <w:t>0</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0B681ADF" w14:textId="4E013B2C" w:rsidR="00696EBB" w:rsidRPr="009A6816" w:rsidRDefault="000D05C6" w:rsidP="0087644E">
            <w:pPr>
              <w:spacing w:line="240" w:lineRule="auto"/>
              <w:rPr>
                <w:rFonts w:eastAsia="Times New Roman"/>
                <w:color w:val="000000"/>
                <w:lang w:eastAsia="en-GB"/>
              </w:rPr>
            </w:pPr>
            <w:r>
              <w:rPr>
                <w:rFonts w:eastAsia="Times New Roman"/>
                <w:color w:val="000000"/>
                <w:lang w:eastAsia="en-GB"/>
              </w:rPr>
              <w:t>1</w:t>
            </w:r>
            <w:r w:rsidR="00696EBB"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14:paraId="33DB83E7" w14:textId="7F411F10"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5</w:t>
            </w:r>
            <w:r w:rsidR="000D05C6">
              <w:rPr>
                <w:rFonts w:eastAsia="Times New Roman"/>
                <w:color w:val="000000"/>
                <w:lang w:eastAsia="en-GB"/>
              </w:rPr>
              <w:t>4</w:t>
            </w:r>
            <w:r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14:paraId="075FF2D0" w14:textId="7F904601" w:rsidR="00696EBB" w:rsidRPr="009A6816" w:rsidRDefault="000D05C6" w:rsidP="0087644E">
            <w:pPr>
              <w:spacing w:line="240" w:lineRule="auto"/>
              <w:rPr>
                <w:rFonts w:eastAsia="Times New Roman"/>
                <w:color w:val="000000"/>
                <w:lang w:eastAsia="en-GB"/>
              </w:rPr>
            </w:pPr>
            <w:r>
              <w:rPr>
                <w:rFonts w:eastAsia="Times New Roman"/>
                <w:color w:val="000000"/>
                <w:lang w:eastAsia="en-GB"/>
              </w:rPr>
              <w:t>9</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14:paraId="06F2CA64" w14:textId="255B66A4" w:rsidR="00696EBB" w:rsidRPr="009A6816" w:rsidRDefault="000D05C6" w:rsidP="0087644E">
            <w:pPr>
              <w:spacing w:line="240" w:lineRule="auto"/>
              <w:rPr>
                <w:rFonts w:eastAsia="Times New Roman"/>
                <w:color w:val="000000"/>
                <w:lang w:eastAsia="en-GB"/>
              </w:rPr>
            </w:pPr>
            <w:r>
              <w:rPr>
                <w:rFonts w:eastAsia="Times New Roman"/>
                <w:color w:val="000000"/>
                <w:lang w:eastAsia="en-GB"/>
              </w:rPr>
              <w:t>1</w:t>
            </w:r>
            <w:r w:rsidR="00696EBB" w:rsidRPr="009A6816">
              <w:rPr>
                <w:rFonts w:eastAsia="Times New Roman"/>
                <w:color w:val="000000"/>
                <w:lang w:eastAsia="en-GB"/>
              </w:rPr>
              <w:t>%</w:t>
            </w:r>
          </w:p>
        </w:tc>
      </w:tr>
    </w:tbl>
    <w:p w14:paraId="7A4A39C1" w14:textId="77777777" w:rsidR="00117ACC" w:rsidRPr="009A6816" w:rsidRDefault="00117ACC" w:rsidP="009A6816">
      <w:pPr>
        <w:spacing w:line="360" w:lineRule="auto"/>
      </w:pPr>
    </w:p>
    <w:p w14:paraId="0C969C73" w14:textId="77777777" w:rsidR="00EB3C8B" w:rsidRPr="009A6816" w:rsidRDefault="007A6DB8" w:rsidP="009A6816">
      <w:pPr>
        <w:spacing w:line="360" w:lineRule="auto"/>
        <w:rPr>
          <w:b/>
          <w:szCs w:val="24"/>
        </w:rPr>
      </w:pPr>
      <w:r w:rsidRPr="009A6816">
        <w:rPr>
          <w:b/>
          <w:szCs w:val="24"/>
        </w:rPr>
        <w:t>Commentary</w:t>
      </w:r>
    </w:p>
    <w:p w14:paraId="08FC9AA8" w14:textId="689584D1" w:rsidR="00EB3C8B" w:rsidRPr="009A6816" w:rsidRDefault="00FC7C0B" w:rsidP="009A6816">
      <w:pPr>
        <w:spacing w:line="360" w:lineRule="auto"/>
        <w:rPr>
          <w:szCs w:val="24"/>
        </w:rPr>
      </w:pPr>
      <w:r w:rsidRPr="009A6816">
        <w:rPr>
          <w:szCs w:val="24"/>
        </w:rPr>
        <w:t>During the academic year 20</w:t>
      </w:r>
      <w:r w:rsidR="000D05C6">
        <w:rPr>
          <w:szCs w:val="24"/>
        </w:rPr>
        <w:t>20</w:t>
      </w:r>
      <w:r w:rsidRPr="009A6816">
        <w:rPr>
          <w:szCs w:val="24"/>
        </w:rPr>
        <w:t>-</w:t>
      </w:r>
      <w:r w:rsidR="0036495E">
        <w:rPr>
          <w:szCs w:val="24"/>
        </w:rPr>
        <w:t>2</w:t>
      </w:r>
      <w:r w:rsidR="000D05C6">
        <w:rPr>
          <w:szCs w:val="24"/>
        </w:rPr>
        <w:t>1</w:t>
      </w:r>
      <w:r w:rsidR="0081479C" w:rsidRPr="009A6816">
        <w:rPr>
          <w:szCs w:val="24"/>
        </w:rPr>
        <w:t>, 4</w:t>
      </w:r>
      <w:r w:rsidR="00624033">
        <w:rPr>
          <w:szCs w:val="24"/>
        </w:rPr>
        <w:t>4</w:t>
      </w:r>
      <w:r w:rsidR="00EB3C8B" w:rsidRPr="009A6816">
        <w:rPr>
          <w:szCs w:val="24"/>
        </w:rPr>
        <w:t xml:space="preserve">% of </w:t>
      </w:r>
      <w:r w:rsidR="009D4A97" w:rsidRPr="009A6816">
        <w:rPr>
          <w:szCs w:val="24"/>
        </w:rPr>
        <w:t xml:space="preserve">P&amp;M </w:t>
      </w:r>
      <w:r w:rsidR="00EB3C8B" w:rsidRPr="009A6816">
        <w:rPr>
          <w:b/>
          <w:szCs w:val="24"/>
        </w:rPr>
        <w:t>applicants</w:t>
      </w:r>
      <w:r w:rsidR="00EB3C8B" w:rsidRPr="009A6816">
        <w:rPr>
          <w:szCs w:val="24"/>
        </w:rPr>
        <w:t xml:space="preserve"> stat</w:t>
      </w:r>
      <w:r w:rsidR="008B207D" w:rsidRPr="009A6816">
        <w:rPr>
          <w:szCs w:val="24"/>
        </w:rPr>
        <w:t>ed that they h</w:t>
      </w:r>
      <w:r w:rsidR="005D1E4A" w:rsidRPr="009A6816">
        <w:rPr>
          <w:szCs w:val="24"/>
        </w:rPr>
        <w:t>ad no religion (4</w:t>
      </w:r>
      <w:r w:rsidR="000D05C6">
        <w:rPr>
          <w:szCs w:val="24"/>
        </w:rPr>
        <w:t>4</w:t>
      </w:r>
      <w:r w:rsidR="005D1E4A" w:rsidRPr="009A6816">
        <w:rPr>
          <w:szCs w:val="24"/>
        </w:rPr>
        <w:t xml:space="preserve">%, </w:t>
      </w:r>
      <w:r w:rsidR="00C75F77">
        <w:rPr>
          <w:szCs w:val="24"/>
        </w:rPr>
        <w:t>2019-20</w:t>
      </w:r>
      <w:r w:rsidR="005D1E4A" w:rsidRPr="009A6816">
        <w:rPr>
          <w:szCs w:val="24"/>
        </w:rPr>
        <w:t xml:space="preserve">), </w:t>
      </w:r>
      <w:r w:rsidR="00624033">
        <w:rPr>
          <w:szCs w:val="24"/>
        </w:rPr>
        <w:t>28</w:t>
      </w:r>
      <w:r w:rsidR="005D1E4A" w:rsidRPr="009A6816">
        <w:rPr>
          <w:szCs w:val="24"/>
        </w:rPr>
        <w:t>% were Christian (</w:t>
      </w:r>
      <w:r w:rsidR="000D05C6">
        <w:rPr>
          <w:szCs w:val="24"/>
        </w:rPr>
        <w:t>28</w:t>
      </w:r>
      <w:r w:rsidR="005D1E4A" w:rsidRPr="009A6816">
        <w:rPr>
          <w:szCs w:val="24"/>
        </w:rPr>
        <w:t xml:space="preserve">%, </w:t>
      </w:r>
      <w:r w:rsidR="00C75F77">
        <w:rPr>
          <w:szCs w:val="24"/>
        </w:rPr>
        <w:t>2019-20</w:t>
      </w:r>
      <w:r w:rsidR="0081479C" w:rsidRPr="009A6816">
        <w:rPr>
          <w:szCs w:val="24"/>
        </w:rPr>
        <w:t>) and</w:t>
      </w:r>
      <w:r w:rsidR="00AA4F6D" w:rsidRPr="009A6816">
        <w:rPr>
          <w:szCs w:val="24"/>
        </w:rPr>
        <w:t xml:space="preserve"> </w:t>
      </w:r>
      <w:r w:rsidR="000D05C6">
        <w:rPr>
          <w:szCs w:val="24"/>
        </w:rPr>
        <w:t>7</w:t>
      </w:r>
      <w:r w:rsidR="005D1E4A" w:rsidRPr="009A6816">
        <w:rPr>
          <w:szCs w:val="24"/>
        </w:rPr>
        <w:t>% were Muslim (</w:t>
      </w:r>
      <w:r w:rsidR="000D05C6">
        <w:rPr>
          <w:szCs w:val="24"/>
        </w:rPr>
        <w:t>9</w:t>
      </w:r>
      <w:r w:rsidRPr="009A6816">
        <w:rPr>
          <w:szCs w:val="24"/>
        </w:rPr>
        <w:t xml:space="preserve">%, </w:t>
      </w:r>
      <w:r w:rsidR="00C75F77">
        <w:rPr>
          <w:szCs w:val="24"/>
        </w:rPr>
        <w:t>2019-20</w:t>
      </w:r>
      <w:r w:rsidR="00EB3C8B" w:rsidRPr="009A6816">
        <w:rPr>
          <w:szCs w:val="24"/>
        </w:rPr>
        <w:t>).</w:t>
      </w:r>
      <w:r w:rsidR="009D4A97" w:rsidRPr="009A6816">
        <w:rPr>
          <w:szCs w:val="24"/>
        </w:rPr>
        <w:t xml:space="preserve"> </w:t>
      </w:r>
    </w:p>
    <w:p w14:paraId="5DC5DF51" w14:textId="2AE8969D" w:rsidR="009A6816" w:rsidRPr="009A6816" w:rsidRDefault="00253678" w:rsidP="009A6816">
      <w:pPr>
        <w:spacing w:line="360" w:lineRule="auto"/>
        <w:rPr>
          <w:rFonts w:eastAsia="Times New Roman"/>
          <w:color w:val="000000"/>
          <w:szCs w:val="24"/>
          <w:lang w:eastAsia="en-GB"/>
        </w:rPr>
      </w:pPr>
      <w:r w:rsidRPr="009A6816">
        <w:rPr>
          <w:szCs w:val="24"/>
        </w:rPr>
        <w:t>Of those</w:t>
      </w:r>
      <w:r w:rsidR="009D4A97" w:rsidRPr="009A6816">
        <w:rPr>
          <w:szCs w:val="24"/>
        </w:rPr>
        <w:t xml:space="preserve"> P&amp;M staff who were</w:t>
      </w:r>
      <w:r w:rsidRPr="009A6816">
        <w:rPr>
          <w:szCs w:val="24"/>
        </w:rPr>
        <w:t xml:space="preserve"> </w:t>
      </w:r>
      <w:r w:rsidRPr="009A6816">
        <w:rPr>
          <w:b/>
          <w:szCs w:val="24"/>
        </w:rPr>
        <w:t>appointed</w:t>
      </w:r>
      <w:r w:rsidR="00944BA8" w:rsidRPr="009A6816">
        <w:rPr>
          <w:szCs w:val="24"/>
        </w:rPr>
        <w:t>, 5</w:t>
      </w:r>
      <w:r w:rsidR="000D05C6">
        <w:rPr>
          <w:szCs w:val="24"/>
        </w:rPr>
        <w:t>4</w:t>
      </w:r>
      <w:r w:rsidR="003266D3" w:rsidRPr="009A6816">
        <w:rPr>
          <w:szCs w:val="24"/>
        </w:rPr>
        <w:t>% declar</w:t>
      </w:r>
      <w:r w:rsidRPr="009A6816">
        <w:rPr>
          <w:szCs w:val="24"/>
        </w:rPr>
        <w:t xml:space="preserve">ed </w:t>
      </w:r>
      <w:r w:rsidR="005D1E4A" w:rsidRPr="009A6816">
        <w:rPr>
          <w:szCs w:val="24"/>
        </w:rPr>
        <w:t>that they had no religion (5</w:t>
      </w:r>
      <w:r w:rsidR="000D05C6">
        <w:rPr>
          <w:szCs w:val="24"/>
        </w:rPr>
        <w:t>3</w:t>
      </w:r>
      <w:r w:rsidR="00FC7C0B" w:rsidRPr="009A6816">
        <w:rPr>
          <w:szCs w:val="24"/>
        </w:rPr>
        <w:t xml:space="preserve">%, </w:t>
      </w:r>
      <w:r w:rsidR="00C75F77">
        <w:rPr>
          <w:szCs w:val="24"/>
        </w:rPr>
        <w:t>2019-20</w:t>
      </w:r>
      <w:r w:rsidR="00944BA8" w:rsidRPr="009A6816">
        <w:rPr>
          <w:szCs w:val="24"/>
        </w:rPr>
        <w:t>), 2</w:t>
      </w:r>
      <w:r w:rsidR="000D05C6">
        <w:rPr>
          <w:szCs w:val="24"/>
        </w:rPr>
        <w:t>6</w:t>
      </w:r>
      <w:r w:rsidR="00185E65" w:rsidRPr="009A6816">
        <w:rPr>
          <w:szCs w:val="24"/>
        </w:rPr>
        <w:t>% were Christian (</w:t>
      </w:r>
      <w:r w:rsidR="00A2074F">
        <w:rPr>
          <w:szCs w:val="24"/>
        </w:rPr>
        <w:t>2</w:t>
      </w:r>
      <w:r w:rsidR="000D05C6">
        <w:rPr>
          <w:szCs w:val="24"/>
        </w:rPr>
        <w:t>5</w:t>
      </w:r>
      <w:r w:rsidR="00893BDA" w:rsidRPr="009A6816">
        <w:rPr>
          <w:szCs w:val="24"/>
        </w:rPr>
        <w:t xml:space="preserve">%, </w:t>
      </w:r>
      <w:r w:rsidR="00C75F77">
        <w:rPr>
          <w:szCs w:val="24"/>
        </w:rPr>
        <w:t>2019-20</w:t>
      </w:r>
      <w:r w:rsidR="00C74BCD" w:rsidRPr="009A6816">
        <w:rPr>
          <w:szCs w:val="24"/>
        </w:rPr>
        <w:t xml:space="preserve">) and </w:t>
      </w:r>
      <w:r w:rsidR="000D05C6">
        <w:rPr>
          <w:szCs w:val="24"/>
        </w:rPr>
        <w:t>4</w:t>
      </w:r>
      <w:r w:rsidR="00893BDA" w:rsidRPr="009A6816">
        <w:rPr>
          <w:szCs w:val="24"/>
        </w:rPr>
        <w:t>% were Muslim (</w:t>
      </w:r>
      <w:r w:rsidR="000D05C6">
        <w:rPr>
          <w:szCs w:val="24"/>
        </w:rPr>
        <w:t>3</w:t>
      </w:r>
      <w:r w:rsidR="00893BDA" w:rsidRPr="009A6816">
        <w:rPr>
          <w:szCs w:val="24"/>
        </w:rPr>
        <w:t xml:space="preserve">%, </w:t>
      </w:r>
      <w:r w:rsidR="00C75F77">
        <w:rPr>
          <w:szCs w:val="24"/>
        </w:rPr>
        <w:t>2019-20</w:t>
      </w:r>
      <w:r w:rsidR="003266D3" w:rsidRPr="009A6816">
        <w:rPr>
          <w:szCs w:val="24"/>
        </w:rPr>
        <w:t>)</w:t>
      </w:r>
      <w:r w:rsidR="001A5F17" w:rsidRPr="009A6816">
        <w:rPr>
          <w:szCs w:val="24"/>
        </w:rPr>
        <w:t>.</w:t>
      </w:r>
      <w:r w:rsidR="00954E09" w:rsidRPr="009A6816">
        <w:rPr>
          <w:szCs w:val="24"/>
        </w:rPr>
        <w:t xml:space="preserve"> </w:t>
      </w:r>
    </w:p>
    <w:p w14:paraId="0B1520CA" w14:textId="77777777" w:rsidR="003266D3" w:rsidRDefault="004337E6" w:rsidP="009A6816">
      <w:pPr>
        <w:pStyle w:val="Heading2"/>
      </w:pPr>
      <w:bookmarkStart w:id="9" w:name="_Toc56687994"/>
      <w:r w:rsidRPr="007A6DB8">
        <w:lastRenderedPageBreak/>
        <w:t>Sexual Orientation</w:t>
      </w:r>
      <w:bookmarkEnd w:id="9"/>
      <w:r w:rsidRPr="007A6DB8">
        <w:t xml:space="preserve"> </w:t>
      </w:r>
    </w:p>
    <w:p w14:paraId="44978A3F" w14:textId="1685A26C" w:rsidR="0037331B" w:rsidRPr="0037331B" w:rsidRDefault="00841DB9" w:rsidP="00841DB9">
      <w:pPr>
        <w:spacing w:line="360" w:lineRule="auto"/>
        <w:jc w:val="center"/>
      </w:pPr>
      <w:r>
        <w:rPr>
          <w:noProof/>
          <w:lang w:eastAsia="en-GB"/>
        </w:rPr>
        <w:drawing>
          <wp:inline distT="0" distB="0" distL="0" distR="0" wp14:anchorId="1FB4D2D1" wp14:editId="7EEFF7CB">
            <wp:extent cx="6049107" cy="4004733"/>
            <wp:effectExtent l="0" t="0" r="0" b="0"/>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pic:nvPicPr>
                  <pic:blipFill>
                    <a:blip r:embed="rId17"/>
                    <a:stretch>
                      <a:fillRect/>
                    </a:stretch>
                  </pic:blipFill>
                  <pic:spPr>
                    <a:xfrm>
                      <a:off x="0" y="0"/>
                      <a:ext cx="6056509" cy="4009634"/>
                    </a:xfrm>
                    <a:prstGeom prst="rect">
                      <a:avLst/>
                    </a:prstGeom>
                  </pic:spPr>
                </pic:pic>
              </a:graphicData>
            </a:graphic>
          </wp:inline>
        </w:drawing>
      </w:r>
    </w:p>
    <w:tbl>
      <w:tblPr>
        <w:tblW w:w="5521" w:type="pct"/>
        <w:tblInd w:w="-147" w:type="dxa"/>
        <w:tblLayout w:type="fixed"/>
        <w:tblLook w:val="04A0" w:firstRow="1" w:lastRow="0" w:firstColumn="1" w:lastColumn="0" w:noHBand="0" w:noVBand="1"/>
        <w:tblCaption w:val="Professional and Managerial Staff Recruitment by Sexual Orientation"/>
        <w:tblDescription w:val="Bar chart showing the percentage of professional and managerial staff recruitment (applicants, Interviewed and Appointed) by sexual orientation. Categories include bisexual, gay man, gay woman/lesbian, heterosexual, other, prefer not to answer and unknown."/>
      </w:tblPr>
      <w:tblGrid>
        <w:gridCol w:w="1561"/>
        <w:gridCol w:w="1278"/>
        <w:gridCol w:w="1133"/>
        <w:gridCol w:w="1286"/>
        <w:gridCol w:w="1831"/>
        <w:gridCol w:w="993"/>
        <w:gridCol w:w="1131"/>
        <w:gridCol w:w="1418"/>
      </w:tblGrid>
      <w:tr w:rsidR="00426EA2" w:rsidRPr="0037331B" w14:paraId="5959DA0A" w14:textId="77777777" w:rsidTr="0087644E">
        <w:trPr>
          <w:trHeight w:val="900"/>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F7AD1" w14:textId="77777777" w:rsidR="0037331B" w:rsidRPr="0037331B" w:rsidRDefault="0037331B" w:rsidP="0087644E">
            <w:pPr>
              <w:spacing w:line="240" w:lineRule="auto"/>
              <w:rPr>
                <w:rFonts w:eastAsia="Times New Roman" w:cs="Arial"/>
                <w:color w:val="000000"/>
                <w:lang w:eastAsia="en-GB"/>
              </w:rPr>
            </w:pP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753754ED" w14:textId="77777777"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Bisexual</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66C2005B" w14:textId="77777777"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Gay man</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3B94916E" w14:textId="77777777"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Gay woman/</w:t>
            </w:r>
            <w:r>
              <w:rPr>
                <w:rFonts w:eastAsia="Times New Roman" w:cs="Arial"/>
                <w:b/>
                <w:bCs/>
                <w:color w:val="000000"/>
                <w:lang w:eastAsia="en-GB"/>
              </w:rPr>
              <w:br/>
            </w:r>
            <w:r w:rsidRPr="0037331B">
              <w:rPr>
                <w:rFonts w:eastAsia="Times New Roman" w:cs="Arial"/>
                <w:b/>
                <w:bCs/>
                <w:color w:val="000000"/>
                <w:lang w:eastAsia="en-GB"/>
              </w:rPr>
              <w:t>lesbian</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14:paraId="4D9BF1CA" w14:textId="77777777" w:rsidR="0037331B" w:rsidRPr="0037331B" w:rsidRDefault="003C09A2" w:rsidP="0087644E">
            <w:pPr>
              <w:spacing w:line="240" w:lineRule="auto"/>
              <w:jc w:val="center"/>
              <w:rPr>
                <w:rFonts w:eastAsia="Times New Roman" w:cs="Arial"/>
                <w:b/>
                <w:bCs/>
                <w:color w:val="000000"/>
                <w:lang w:eastAsia="en-GB"/>
              </w:rPr>
            </w:pPr>
            <w:r>
              <w:rPr>
                <w:rFonts w:eastAsia="Times New Roman" w:cs="Arial"/>
                <w:b/>
                <w:bCs/>
                <w:color w:val="000000"/>
                <w:lang w:eastAsia="en-GB"/>
              </w:rPr>
              <w:t>Heterosexual</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7297C180" w14:textId="77777777"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Other</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42E733A7" w14:textId="77777777"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 xml:space="preserve">Prefer not </w:t>
            </w:r>
            <w:r>
              <w:rPr>
                <w:rFonts w:eastAsia="Times New Roman" w:cs="Arial"/>
                <w:b/>
                <w:bCs/>
                <w:color w:val="000000"/>
                <w:lang w:eastAsia="en-GB"/>
              </w:rPr>
              <w:br/>
            </w:r>
            <w:r w:rsidRPr="0037331B">
              <w:rPr>
                <w:rFonts w:eastAsia="Times New Roman" w:cs="Arial"/>
                <w:b/>
                <w:bCs/>
                <w:color w:val="000000"/>
                <w:lang w:eastAsia="en-GB"/>
              </w:rPr>
              <w:t>to answer</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3AB553BA" w14:textId="77777777"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Unknown</w:t>
            </w:r>
          </w:p>
        </w:tc>
      </w:tr>
      <w:tr w:rsidR="00426EA2" w:rsidRPr="0037331B" w14:paraId="18875B8A" w14:textId="77777777" w:rsidTr="0087644E">
        <w:trPr>
          <w:trHeight w:val="300"/>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14:paraId="670E98CF" w14:textId="77777777" w:rsidR="0037331B" w:rsidRPr="0037331B" w:rsidRDefault="0037331B" w:rsidP="0087644E">
            <w:pPr>
              <w:spacing w:line="240" w:lineRule="auto"/>
              <w:rPr>
                <w:rFonts w:eastAsia="Times New Roman" w:cs="Arial"/>
                <w:b/>
                <w:bCs/>
                <w:color w:val="000000"/>
                <w:lang w:eastAsia="en-GB"/>
              </w:rPr>
            </w:pPr>
            <w:r w:rsidRPr="0037331B">
              <w:rPr>
                <w:rFonts w:eastAsia="Times New Roman" w:cs="Arial"/>
                <w:b/>
                <w:bCs/>
                <w:color w:val="000000"/>
                <w:lang w:eastAsia="en-GB"/>
              </w:rPr>
              <w:t>Applicants</w:t>
            </w:r>
          </w:p>
        </w:tc>
        <w:tc>
          <w:tcPr>
            <w:tcW w:w="601" w:type="pct"/>
            <w:tcBorders>
              <w:top w:val="nil"/>
              <w:left w:val="nil"/>
              <w:bottom w:val="single" w:sz="4" w:space="0" w:color="auto"/>
              <w:right w:val="single" w:sz="4" w:space="0" w:color="auto"/>
            </w:tcBorders>
            <w:shd w:val="clear" w:color="auto" w:fill="auto"/>
            <w:noWrap/>
            <w:vAlign w:val="bottom"/>
            <w:hideMark/>
          </w:tcPr>
          <w:p w14:paraId="36091B9C" w14:textId="11946D8C"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4</w:t>
            </w:r>
            <w:r w:rsidR="0037331B" w:rsidRPr="0037331B">
              <w:rPr>
                <w:rFonts w:eastAsia="Times New Roman" w:cs="Arial"/>
                <w:color w:val="000000"/>
                <w:lang w:eastAsia="en-GB"/>
              </w:rPr>
              <w:t>%</w:t>
            </w:r>
          </w:p>
        </w:tc>
        <w:tc>
          <w:tcPr>
            <w:tcW w:w="533" w:type="pct"/>
            <w:tcBorders>
              <w:top w:val="nil"/>
              <w:left w:val="nil"/>
              <w:bottom w:val="single" w:sz="4" w:space="0" w:color="auto"/>
              <w:right w:val="single" w:sz="4" w:space="0" w:color="auto"/>
            </w:tcBorders>
            <w:shd w:val="clear" w:color="auto" w:fill="auto"/>
            <w:noWrap/>
            <w:vAlign w:val="bottom"/>
            <w:hideMark/>
          </w:tcPr>
          <w:p w14:paraId="1675046B" w14:textId="77777777"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2</w:t>
            </w:r>
            <w:r w:rsidR="0037331B" w:rsidRPr="0037331B">
              <w:rPr>
                <w:rFonts w:eastAsia="Times New Roman" w:cs="Arial"/>
                <w:color w:val="000000"/>
                <w:lang w:eastAsia="en-GB"/>
              </w:rPr>
              <w:t>%</w:t>
            </w:r>
          </w:p>
        </w:tc>
        <w:tc>
          <w:tcPr>
            <w:tcW w:w="605" w:type="pct"/>
            <w:tcBorders>
              <w:top w:val="nil"/>
              <w:left w:val="nil"/>
              <w:bottom w:val="single" w:sz="4" w:space="0" w:color="auto"/>
              <w:right w:val="single" w:sz="4" w:space="0" w:color="auto"/>
            </w:tcBorders>
            <w:shd w:val="clear" w:color="auto" w:fill="auto"/>
            <w:noWrap/>
            <w:vAlign w:val="bottom"/>
            <w:hideMark/>
          </w:tcPr>
          <w:p w14:paraId="2237410F" w14:textId="77777777" w:rsidR="0037331B" w:rsidRPr="0037331B" w:rsidRDefault="0037331B" w:rsidP="0087644E">
            <w:pPr>
              <w:spacing w:line="240" w:lineRule="auto"/>
              <w:jc w:val="center"/>
              <w:rPr>
                <w:rFonts w:eastAsia="Times New Roman" w:cs="Arial"/>
                <w:color w:val="000000"/>
                <w:lang w:eastAsia="en-GB"/>
              </w:rPr>
            </w:pPr>
            <w:r w:rsidRPr="0037331B">
              <w:rPr>
                <w:rFonts w:eastAsia="Times New Roman" w:cs="Arial"/>
                <w:color w:val="000000"/>
                <w:lang w:eastAsia="en-GB"/>
              </w:rPr>
              <w:t>1%</w:t>
            </w:r>
          </w:p>
        </w:tc>
        <w:tc>
          <w:tcPr>
            <w:tcW w:w="861" w:type="pct"/>
            <w:tcBorders>
              <w:top w:val="nil"/>
              <w:left w:val="nil"/>
              <w:bottom w:val="single" w:sz="4" w:space="0" w:color="auto"/>
              <w:right w:val="single" w:sz="4" w:space="0" w:color="auto"/>
            </w:tcBorders>
            <w:shd w:val="clear" w:color="auto" w:fill="auto"/>
            <w:noWrap/>
            <w:vAlign w:val="bottom"/>
            <w:hideMark/>
          </w:tcPr>
          <w:p w14:paraId="3CC79B2A" w14:textId="6FA35F6E" w:rsidR="0037331B" w:rsidRPr="0037331B" w:rsidRDefault="0037331B" w:rsidP="0087644E">
            <w:pPr>
              <w:spacing w:line="240" w:lineRule="auto"/>
              <w:jc w:val="center"/>
              <w:rPr>
                <w:rFonts w:eastAsia="Times New Roman" w:cs="Arial"/>
                <w:color w:val="000000"/>
                <w:lang w:eastAsia="en-GB"/>
              </w:rPr>
            </w:pPr>
            <w:r w:rsidRPr="0037331B">
              <w:rPr>
                <w:rFonts w:eastAsia="Times New Roman" w:cs="Arial"/>
                <w:color w:val="000000"/>
                <w:lang w:eastAsia="en-GB"/>
              </w:rPr>
              <w:t>8</w:t>
            </w:r>
            <w:r w:rsidR="001A2FDC">
              <w:rPr>
                <w:rFonts w:eastAsia="Times New Roman" w:cs="Arial"/>
                <w:color w:val="000000"/>
                <w:lang w:eastAsia="en-GB"/>
              </w:rPr>
              <w:t>1</w:t>
            </w:r>
            <w:r w:rsidRPr="0037331B">
              <w:rPr>
                <w:rFonts w:eastAsia="Times New Roman" w:cs="Arial"/>
                <w:color w:val="00000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5098755F" w14:textId="77777777"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1</w:t>
            </w:r>
            <w:r w:rsidR="0037331B" w:rsidRPr="0037331B">
              <w:rPr>
                <w:rFonts w:eastAsia="Times New Roman" w:cs="Arial"/>
                <w:color w:val="000000"/>
                <w:lang w:eastAsia="en-GB"/>
              </w:rPr>
              <w:t>%</w:t>
            </w:r>
          </w:p>
        </w:tc>
        <w:tc>
          <w:tcPr>
            <w:tcW w:w="532" w:type="pct"/>
            <w:tcBorders>
              <w:top w:val="nil"/>
              <w:left w:val="nil"/>
              <w:bottom w:val="single" w:sz="4" w:space="0" w:color="auto"/>
              <w:right w:val="single" w:sz="4" w:space="0" w:color="auto"/>
            </w:tcBorders>
            <w:shd w:val="clear" w:color="auto" w:fill="auto"/>
            <w:noWrap/>
            <w:vAlign w:val="bottom"/>
            <w:hideMark/>
          </w:tcPr>
          <w:p w14:paraId="03DB928F" w14:textId="7557E30F"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9</w:t>
            </w:r>
            <w:r w:rsidR="0037331B" w:rsidRPr="0037331B">
              <w:rPr>
                <w:rFonts w:eastAsia="Times New Roman" w:cs="Arial"/>
                <w:color w:val="000000"/>
                <w:lang w:eastAsia="en-GB"/>
              </w:rPr>
              <w:t>%</w:t>
            </w:r>
          </w:p>
        </w:tc>
        <w:tc>
          <w:tcPr>
            <w:tcW w:w="666" w:type="pct"/>
            <w:tcBorders>
              <w:top w:val="nil"/>
              <w:left w:val="nil"/>
              <w:bottom w:val="single" w:sz="4" w:space="0" w:color="auto"/>
              <w:right w:val="single" w:sz="4" w:space="0" w:color="auto"/>
            </w:tcBorders>
            <w:shd w:val="clear" w:color="auto" w:fill="auto"/>
            <w:noWrap/>
            <w:vAlign w:val="bottom"/>
            <w:hideMark/>
          </w:tcPr>
          <w:p w14:paraId="199231A6" w14:textId="0D4C6F88"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2</w:t>
            </w:r>
            <w:r w:rsidR="0037331B" w:rsidRPr="0037331B">
              <w:rPr>
                <w:rFonts w:eastAsia="Times New Roman" w:cs="Arial"/>
                <w:color w:val="000000"/>
                <w:lang w:eastAsia="en-GB"/>
              </w:rPr>
              <w:t>%</w:t>
            </w:r>
          </w:p>
        </w:tc>
      </w:tr>
      <w:tr w:rsidR="00426EA2" w:rsidRPr="0037331B" w14:paraId="784E24A8" w14:textId="77777777" w:rsidTr="0087644E">
        <w:trPr>
          <w:trHeight w:val="300"/>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14:paraId="1BCF7362" w14:textId="77777777" w:rsidR="0037331B" w:rsidRPr="0037331B" w:rsidRDefault="0037331B" w:rsidP="0087644E">
            <w:pPr>
              <w:spacing w:line="240" w:lineRule="auto"/>
              <w:rPr>
                <w:rFonts w:eastAsia="Times New Roman" w:cs="Arial"/>
                <w:b/>
                <w:bCs/>
                <w:color w:val="000000"/>
                <w:lang w:eastAsia="en-GB"/>
              </w:rPr>
            </w:pPr>
            <w:r w:rsidRPr="0037331B">
              <w:rPr>
                <w:rFonts w:eastAsia="Times New Roman" w:cs="Arial"/>
                <w:b/>
                <w:bCs/>
                <w:color w:val="000000"/>
                <w:lang w:eastAsia="en-GB"/>
              </w:rPr>
              <w:t>Interviewed</w:t>
            </w:r>
          </w:p>
        </w:tc>
        <w:tc>
          <w:tcPr>
            <w:tcW w:w="601" w:type="pct"/>
            <w:tcBorders>
              <w:top w:val="nil"/>
              <w:left w:val="nil"/>
              <w:bottom w:val="single" w:sz="4" w:space="0" w:color="auto"/>
              <w:right w:val="single" w:sz="4" w:space="0" w:color="auto"/>
            </w:tcBorders>
            <w:shd w:val="clear" w:color="auto" w:fill="auto"/>
            <w:noWrap/>
            <w:vAlign w:val="bottom"/>
            <w:hideMark/>
          </w:tcPr>
          <w:p w14:paraId="008A3D90" w14:textId="29D0BB11"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5</w:t>
            </w:r>
            <w:r w:rsidR="0037331B" w:rsidRPr="0037331B">
              <w:rPr>
                <w:rFonts w:eastAsia="Times New Roman" w:cs="Arial"/>
                <w:color w:val="000000"/>
                <w:lang w:eastAsia="en-GB"/>
              </w:rPr>
              <w:t>%</w:t>
            </w:r>
          </w:p>
        </w:tc>
        <w:tc>
          <w:tcPr>
            <w:tcW w:w="533" w:type="pct"/>
            <w:tcBorders>
              <w:top w:val="nil"/>
              <w:left w:val="nil"/>
              <w:bottom w:val="single" w:sz="4" w:space="0" w:color="auto"/>
              <w:right w:val="single" w:sz="4" w:space="0" w:color="auto"/>
            </w:tcBorders>
            <w:shd w:val="clear" w:color="auto" w:fill="auto"/>
            <w:noWrap/>
            <w:vAlign w:val="bottom"/>
            <w:hideMark/>
          </w:tcPr>
          <w:p w14:paraId="52687150" w14:textId="3E311B05"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3</w:t>
            </w:r>
            <w:r w:rsidR="0037331B" w:rsidRPr="0037331B">
              <w:rPr>
                <w:rFonts w:eastAsia="Times New Roman" w:cs="Arial"/>
                <w:color w:val="000000"/>
                <w:lang w:eastAsia="en-GB"/>
              </w:rPr>
              <w:t>%</w:t>
            </w:r>
          </w:p>
        </w:tc>
        <w:tc>
          <w:tcPr>
            <w:tcW w:w="605" w:type="pct"/>
            <w:tcBorders>
              <w:top w:val="nil"/>
              <w:left w:val="nil"/>
              <w:bottom w:val="single" w:sz="4" w:space="0" w:color="auto"/>
              <w:right w:val="single" w:sz="4" w:space="0" w:color="auto"/>
            </w:tcBorders>
            <w:shd w:val="clear" w:color="auto" w:fill="auto"/>
            <w:noWrap/>
            <w:vAlign w:val="bottom"/>
            <w:hideMark/>
          </w:tcPr>
          <w:p w14:paraId="0BCFE627" w14:textId="77777777"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1</w:t>
            </w:r>
            <w:r w:rsidR="0037331B" w:rsidRPr="0037331B">
              <w:rPr>
                <w:rFonts w:eastAsia="Times New Roman" w:cs="Arial"/>
                <w:color w:val="000000"/>
                <w:lang w:eastAsia="en-GB"/>
              </w:rPr>
              <w:t>%</w:t>
            </w:r>
          </w:p>
        </w:tc>
        <w:tc>
          <w:tcPr>
            <w:tcW w:w="861" w:type="pct"/>
            <w:tcBorders>
              <w:top w:val="nil"/>
              <w:left w:val="nil"/>
              <w:bottom w:val="single" w:sz="4" w:space="0" w:color="auto"/>
              <w:right w:val="single" w:sz="4" w:space="0" w:color="auto"/>
            </w:tcBorders>
            <w:shd w:val="clear" w:color="auto" w:fill="auto"/>
            <w:noWrap/>
            <w:vAlign w:val="bottom"/>
            <w:hideMark/>
          </w:tcPr>
          <w:p w14:paraId="41BD2E2D" w14:textId="6DC499D3"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79</w:t>
            </w:r>
            <w:r w:rsidR="0037331B" w:rsidRPr="0037331B">
              <w:rPr>
                <w:rFonts w:eastAsia="Times New Roman" w:cs="Arial"/>
                <w:color w:val="00000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11A13D2E" w14:textId="38C7048F"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1</w:t>
            </w:r>
            <w:r w:rsidR="0037331B" w:rsidRPr="0037331B">
              <w:rPr>
                <w:rFonts w:eastAsia="Times New Roman" w:cs="Arial"/>
                <w:color w:val="000000"/>
                <w:lang w:eastAsia="en-GB"/>
              </w:rPr>
              <w:t>%</w:t>
            </w:r>
          </w:p>
        </w:tc>
        <w:tc>
          <w:tcPr>
            <w:tcW w:w="532" w:type="pct"/>
            <w:tcBorders>
              <w:top w:val="nil"/>
              <w:left w:val="nil"/>
              <w:bottom w:val="single" w:sz="4" w:space="0" w:color="auto"/>
              <w:right w:val="single" w:sz="4" w:space="0" w:color="auto"/>
            </w:tcBorders>
            <w:shd w:val="clear" w:color="auto" w:fill="auto"/>
            <w:noWrap/>
            <w:vAlign w:val="bottom"/>
            <w:hideMark/>
          </w:tcPr>
          <w:p w14:paraId="71B4D677" w14:textId="77777777" w:rsidR="0037331B" w:rsidRPr="0037331B" w:rsidRDefault="00311461" w:rsidP="0087644E">
            <w:pPr>
              <w:spacing w:line="240" w:lineRule="auto"/>
              <w:jc w:val="center"/>
              <w:rPr>
                <w:rFonts w:eastAsia="Times New Roman" w:cs="Arial"/>
                <w:color w:val="000000"/>
                <w:lang w:eastAsia="en-GB"/>
              </w:rPr>
            </w:pPr>
            <w:r>
              <w:rPr>
                <w:rFonts w:eastAsia="Times New Roman" w:cs="Arial"/>
                <w:color w:val="000000"/>
                <w:lang w:eastAsia="en-GB"/>
              </w:rPr>
              <w:t>8</w:t>
            </w:r>
            <w:r w:rsidR="0037331B" w:rsidRPr="0037331B">
              <w:rPr>
                <w:rFonts w:eastAsia="Times New Roman" w:cs="Arial"/>
                <w:color w:val="000000"/>
                <w:lang w:eastAsia="en-GB"/>
              </w:rPr>
              <w:t>%</w:t>
            </w:r>
          </w:p>
        </w:tc>
        <w:tc>
          <w:tcPr>
            <w:tcW w:w="666" w:type="pct"/>
            <w:tcBorders>
              <w:top w:val="nil"/>
              <w:left w:val="nil"/>
              <w:bottom w:val="single" w:sz="4" w:space="0" w:color="auto"/>
              <w:right w:val="single" w:sz="4" w:space="0" w:color="auto"/>
            </w:tcBorders>
            <w:shd w:val="clear" w:color="auto" w:fill="auto"/>
            <w:noWrap/>
            <w:vAlign w:val="bottom"/>
            <w:hideMark/>
          </w:tcPr>
          <w:p w14:paraId="41947B62" w14:textId="0DDC4964"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4</w:t>
            </w:r>
            <w:r w:rsidR="0037331B" w:rsidRPr="0037331B">
              <w:rPr>
                <w:rFonts w:eastAsia="Times New Roman" w:cs="Arial"/>
                <w:color w:val="000000"/>
                <w:lang w:eastAsia="en-GB"/>
              </w:rPr>
              <w:t>%</w:t>
            </w:r>
          </w:p>
        </w:tc>
      </w:tr>
      <w:tr w:rsidR="00426EA2" w:rsidRPr="0037331B" w14:paraId="63E837EE" w14:textId="77777777" w:rsidTr="0087644E">
        <w:trPr>
          <w:trHeight w:val="31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14:paraId="68E13ADD" w14:textId="77777777" w:rsidR="0037331B" w:rsidRPr="0037331B" w:rsidRDefault="0037331B" w:rsidP="0087644E">
            <w:pPr>
              <w:spacing w:line="240" w:lineRule="auto"/>
              <w:rPr>
                <w:rFonts w:eastAsia="Times New Roman" w:cs="Arial"/>
                <w:b/>
                <w:bCs/>
                <w:color w:val="000000"/>
                <w:lang w:eastAsia="en-GB"/>
              </w:rPr>
            </w:pPr>
            <w:r w:rsidRPr="0037331B">
              <w:rPr>
                <w:rFonts w:eastAsia="Times New Roman" w:cs="Arial"/>
                <w:b/>
                <w:bCs/>
                <w:color w:val="000000"/>
                <w:lang w:eastAsia="en-GB"/>
              </w:rPr>
              <w:t>Appointed</w:t>
            </w:r>
          </w:p>
        </w:tc>
        <w:tc>
          <w:tcPr>
            <w:tcW w:w="601" w:type="pct"/>
            <w:tcBorders>
              <w:top w:val="nil"/>
              <w:left w:val="nil"/>
              <w:bottom w:val="single" w:sz="4" w:space="0" w:color="auto"/>
              <w:right w:val="single" w:sz="4" w:space="0" w:color="auto"/>
            </w:tcBorders>
            <w:shd w:val="clear" w:color="auto" w:fill="auto"/>
            <w:noWrap/>
            <w:vAlign w:val="bottom"/>
            <w:hideMark/>
          </w:tcPr>
          <w:p w14:paraId="239C179D" w14:textId="291965F7"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5</w:t>
            </w:r>
            <w:r w:rsidR="0037331B" w:rsidRPr="0037331B">
              <w:rPr>
                <w:rFonts w:eastAsia="Times New Roman" w:cs="Arial"/>
                <w:color w:val="000000"/>
                <w:lang w:eastAsia="en-GB"/>
              </w:rPr>
              <w:t>%</w:t>
            </w:r>
          </w:p>
        </w:tc>
        <w:tc>
          <w:tcPr>
            <w:tcW w:w="533" w:type="pct"/>
            <w:tcBorders>
              <w:top w:val="nil"/>
              <w:left w:val="nil"/>
              <w:bottom w:val="single" w:sz="4" w:space="0" w:color="auto"/>
              <w:right w:val="single" w:sz="4" w:space="0" w:color="auto"/>
            </w:tcBorders>
            <w:shd w:val="clear" w:color="auto" w:fill="auto"/>
            <w:noWrap/>
            <w:vAlign w:val="bottom"/>
            <w:hideMark/>
          </w:tcPr>
          <w:p w14:paraId="3642A805" w14:textId="77777777" w:rsidR="0037331B" w:rsidRPr="0037331B" w:rsidRDefault="001053FA" w:rsidP="0087644E">
            <w:pPr>
              <w:spacing w:line="240" w:lineRule="auto"/>
              <w:jc w:val="center"/>
              <w:rPr>
                <w:rFonts w:eastAsia="Times New Roman" w:cs="Arial"/>
                <w:color w:val="000000"/>
                <w:lang w:eastAsia="en-GB"/>
              </w:rPr>
            </w:pPr>
            <w:r>
              <w:rPr>
                <w:rFonts w:eastAsia="Times New Roman" w:cs="Arial"/>
                <w:color w:val="000000"/>
                <w:lang w:eastAsia="en-GB"/>
              </w:rPr>
              <w:t>2</w:t>
            </w:r>
            <w:r w:rsidR="0037331B" w:rsidRPr="0037331B">
              <w:rPr>
                <w:rFonts w:eastAsia="Times New Roman" w:cs="Arial"/>
                <w:color w:val="000000"/>
                <w:lang w:eastAsia="en-GB"/>
              </w:rPr>
              <w:t>%</w:t>
            </w:r>
          </w:p>
        </w:tc>
        <w:tc>
          <w:tcPr>
            <w:tcW w:w="605" w:type="pct"/>
            <w:tcBorders>
              <w:top w:val="nil"/>
              <w:left w:val="nil"/>
              <w:bottom w:val="single" w:sz="4" w:space="0" w:color="auto"/>
              <w:right w:val="single" w:sz="4" w:space="0" w:color="auto"/>
            </w:tcBorders>
            <w:shd w:val="clear" w:color="auto" w:fill="auto"/>
            <w:noWrap/>
            <w:vAlign w:val="bottom"/>
            <w:hideMark/>
          </w:tcPr>
          <w:p w14:paraId="36349452" w14:textId="2CFF3594"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0</w:t>
            </w:r>
            <w:r w:rsidR="0037331B" w:rsidRPr="0037331B">
              <w:rPr>
                <w:rFonts w:eastAsia="Times New Roman" w:cs="Arial"/>
                <w:color w:val="000000"/>
                <w:lang w:eastAsia="en-GB"/>
              </w:rPr>
              <w:t>%</w:t>
            </w:r>
          </w:p>
        </w:tc>
        <w:tc>
          <w:tcPr>
            <w:tcW w:w="861" w:type="pct"/>
            <w:tcBorders>
              <w:top w:val="nil"/>
              <w:left w:val="nil"/>
              <w:bottom w:val="single" w:sz="4" w:space="0" w:color="auto"/>
              <w:right w:val="single" w:sz="4" w:space="0" w:color="auto"/>
            </w:tcBorders>
            <w:shd w:val="clear" w:color="auto" w:fill="auto"/>
            <w:noWrap/>
            <w:vAlign w:val="bottom"/>
            <w:hideMark/>
          </w:tcPr>
          <w:p w14:paraId="1A2AD2BA" w14:textId="13EED87B"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8</w:t>
            </w:r>
            <w:r w:rsidR="001A2FDC">
              <w:rPr>
                <w:rFonts w:eastAsia="Times New Roman" w:cs="Arial"/>
                <w:color w:val="000000"/>
                <w:lang w:eastAsia="en-GB"/>
              </w:rPr>
              <w:t>2</w:t>
            </w:r>
            <w:r w:rsidR="0037331B" w:rsidRPr="0037331B">
              <w:rPr>
                <w:rFonts w:eastAsia="Times New Roman" w:cs="Arial"/>
                <w:color w:val="00000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77E2E13D" w14:textId="0967FCB1"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1</w:t>
            </w:r>
            <w:r w:rsidR="0037331B" w:rsidRPr="0037331B">
              <w:rPr>
                <w:rFonts w:eastAsia="Times New Roman" w:cs="Arial"/>
                <w:color w:val="000000"/>
                <w:lang w:eastAsia="en-GB"/>
              </w:rPr>
              <w:t>%</w:t>
            </w:r>
          </w:p>
        </w:tc>
        <w:tc>
          <w:tcPr>
            <w:tcW w:w="532" w:type="pct"/>
            <w:tcBorders>
              <w:top w:val="nil"/>
              <w:left w:val="nil"/>
              <w:bottom w:val="single" w:sz="4" w:space="0" w:color="auto"/>
              <w:right w:val="single" w:sz="4" w:space="0" w:color="auto"/>
            </w:tcBorders>
            <w:shd w:val="clear" w:color="auto" w:fill="auto"/>
            <w:noWrap/>
            <w:vAlign w:val="bottom"/>
            <w:hideMark/>
          </w:tcPr>
          <w:p w14:paraId="55E7DFCA" w14:textId="12E74A56"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8</w:t>
            </w:r>
            <w:r w:rsidR="0037331B" w:rsidRPr="0037331B">
              <w:rPr>
                <w:rFonts w:eastAsia="Times New Roman" w:cs="Arial"/>
                <w:color w:val="000000"/>
                <w:lang w:eastAsia="en-GB"/>
              </w:rPr>
              <w:t>%</w:t>
            </w:r>
          </w:p>
        </w:tc>
        <w:tc>
          <w:tcPr>
            <w:tcW w:w="666" w:type="pct"/>
            <w:tcBorders>
              <w:top w:val="nil"/>
              <w:left w:val="nil"/>
              <w:bottom w:val="single" w:sz="4" w:space="0" w:color="auto"/>
              <w:right w:val="single" w:sz="4" w:space="0" w:color="auto"/>
            </w:tcBorders>
            <w:shd w:val="clear" w:color="auto" w:fill="auto"/>
            <w:noWrap/>
            <w:vAlign w:val="bottom"/>
            <w:hideMark/>
          </w:tcPr>
          <w:p w14:paraId="3B812153" w14:textId="0BC96C1B" w:rsidR="0037331B" w:rsidRPr="0037331B" w:rsidRDefault="001A2FDC" w:rsidP="0087644E">
            <w:pPr>
              <w:spacing w:line="240" w:lineRule="auto"/>
              <w:jc w:val="center"/>
              <w:rPr>
                <w:rFonts w:eastAsia="Times New Roman" w:cs="Arial"/>
                <w:color w:val="000000"/>
                <w:lang w:eastAsia="en-GB"/>
              </w:rPr>
            </w:pPr>
            <w:r>
              <w:rPr>
                <w:rFonts w:eastAsia="Times New Roman" w:cs="Arial"/>
                <w:color w:val="000000"/>
                <w:lang w:eastAsia="en-GB"/>
              </w:rPr>
              <w:t>1</w:t>
            </w:r>
            <w:r w:rsidR="0037331B" w:rsidRPr="0037331B">
              <w:rPr>
                <w:rFonts w:eastAsia="Times New Roman" w:cs="Arial"/>
                <w:color w:val="000000"/>
                <w:lang w:eastAsia="en-GB"/>
              </w:rPr>
              <w:t>%</w:t>
            </w:r>
          </w:p>
        </w:tc>
      </w:tr>
    </w:tbl>
    <w:p w14:paraId="5EB689F0" w14:textId="77777777" w:rsidR="009A6816" w:rsidRDefault="009A6816" w:rsidP="009A6816">
      <w:pPr>
        <w:spacing w:line="360" w:lineRule="auto"/>
        <w:rPr>
          <w:rFonts w:cs="Arial"/>
          <w:b/>
          <w:szCs w:val="24"/>
        </w:rPr>
      </w:pPr>
    </w:p>
    <w:p w14:paraId="1BD6AC48" w14:textId="77777777" w:rsidR="00557F0E" w:rsidRPr="009A6816" w:rsidRDefault="007A6DB8" w:rsidP="009A6816">
      <w:pPr>
        <w:spacing w:line="360" w:lineRule="auto"/>
        <w:rPr>
          <w:rFonts w:cs="Arial"/>
          <w:b/>
          <w:szCs w:val="24"/>
        </w:rPr>
      </w:pPr>
      <w:r w:rsidRPr="009A6816">
        <w:rPr>
          <w:rFonts w:cs="Arial"/>
          <w:b/>
          <w:szCs w:val="24"/>
        </w:rPr>
        <w:t>Commentary</w:t>
      </w:r>
    </w:p>
    <w:p w14:paraId="0895DC2E" w14:textId="4DFBAD78" w:rsidR="001A2FDC" w:rsidRDefault="00491EA6" w:rsidP="009A6816">
      <w:pPr>
        <w:spacing w:line="360" w:lineRule="auto"/>
        <w:rPr>
          <w:rFonts w:cs="Arial"/>
          <w:szCs w:val="24"/>
        </w:rPr>
      </w:pPr>
      <w:r>
        <w:rPr>
          <w:rFonts w:cs="Arial"/>
          <w:szCs w:val="24"/>
        </w:rPr>
        <w:t>During the academic year 20</w:t>
      </w:r>
      <w:r w:rsidR="001A2FDC">
        <w:rPr>
          <w:rFonts w:cs="Arial"/>
          <w:szCs w:val="24"/>
        </w:rPr>
        <w:t>20</w:t>
      </w:r>
      <w:r>
        <w:rPr>
          <w:rFonts w:cs="Arial"/>
          <w:szCs w:val="24"/>
        </w:rPr>
        <w:t>-</w:t>
      </w:r>
      <w:r w:rsidR="00494A3F">
        <w:rPr>
          <w:rFonts w:cs="Arial"/>
          <w:szCs w:val="24"/>
        </w:rPr>
        <w:t>2</w:t>
      </w:r>
      <w:r w:rsidR="001A2FDC">
        <w:rPr>
          <w:rFonts w:cs="Arial"/>
          <w:szCs w:val="24"/>
        </w:rPr>
        <w:t>1</w:t>
      </w:r>
      <w:r>
        <w:rPr>
          <w:rFonts w:cs="Arial"/>
          <w:szCs w:val="24"/>
        </w:rPr>
        <w:t xml:space="preserve">, </w:t>
      </w:r>
      <w:r w:rsidR="001A2FDC">
        <w:rPr>
          <w:rFonts w:cs="Arial"/>
          <w:szCs w:val="24"/>
        </w:rPr>
        <w:t>7</w:t>
      </w:r>
      <w:r w:rsidR="005B1E28" w:rsidRPr="007A6DB8">
        <w:rPr>
          <w:rFonts w:cs="Arial"/>
          <w:szCs w:val="24"/>
        </w:rPr>
        <w:t>% of</w:t>
      </w:r>
      <w:r w:rsidR="0037331B">
        <w:rPr>
          <w:rFonts w:cs="Arial"/>
          <w:szCs w:val="24"/>
        </w:rPr>
        <w:t xml:space="preserve"> P&amp;M staff</w:t>
      </w:r>
      <w:r w:rsidR="005B1E28" w:rsidRPr="007A6DB8">
        <w:rPr>
          <w:rFonts w:cs="Arial"/>
          <w:szCs w:val="24"/>
        </w:rPr>
        <w:t xml:space="preserve"> </w:t>
      </w:r>
      <w:r w:rsidR="005B1E28" w:rsidRPr="007A6DB8">
        <w:rPr>
          <w:rFonts w:cs="Arial"/>
          <w:b/>
          <w:szCs w:val="24"/>
        </w:rPr>
        <w:t>applicants</w:t>
      </w:r>
      <w:r w:rsidR="005B1E28" w:rsidRPr="007A6DB8">
        <w:rPr>
          <w:rFonts w:cs="Arial"/>
          <w:szCs w:val="24"/>
        </w:rPr>
        <w:t xml:space="preserve"> stated they were ei</w:t>
      </w:r>
      <w:r w:rsidR="00893BDA" w:rsidRPr="007A6DB8">
        <w:rPr>
          <w:rFonts w:cs="Arial"/>
          <w:szCs w:val="24"/>
        </w:rPr>
        <w:t>ther gay, lesbian or bisexual (</w:t>
      </w:r>
      <w:r w:rsidR="001A2FDC">
        <w:rPr>
          <w:rFonts w:cs="Arial"/>
          <w:szCs w:val="24"/>
        </w:rPr>
        <w:t>6</w:t>
      </w:r>
      <w:r w:rsidR="00893BDA" w:rsidRPr="007A6DB8">
        <w:rPr>
          <w:rFonts w:cs="Arial"/>
          <w:szCs w:val="24"/>
        </w:rPr>
        <w:t xml:space="preserve">%, </w:t>
      </w:r>
      <w:r w:rsidR="00C75F77">
        <w:rPr>
          <w:rFonts w:cs="Arial"/>
          <w:szCs w:val="24"/>
        </w:rPr>
        <w:t>2019-20</w:t>
      </w:r>
      <w:r w:rsidR="005B1E28" w:rsidRPr="007A6DB8">
        <w:rPr>
          <w:rFonts w:cs="Arial"/>
          <w:szCs w:val="24"/>
        </w:rPr>
        <w:t>)</w:t>
      </w:r>
      <w:r w:rsidR="001A2FDC">
        <w:rPr>
          <w:rFonts w:cs="Arial"/>
          <w:szCs w:val="24"/>
        </w:rPr>
        <w:t>. This included 99 bisexual, 54 gay men and 20 gay women/lesbian.</w:t>
      </w:r>
      <w:r w:rsidR="005B1E28" w:rsidRPr="007A6DB8">
        <w:rPr>
          <w:rFonts w:cs="Arial"/>
          <w:szCs w:val="24"/>
        </w:rPr>
        <w:t xml:space="preserve"> </w:t>
      </w:r>
    </w:p>
    <w:p w14:paraId="159C15CF" w14:textId="3566B46D" w:rsidR="00557F0E" w:rsidRPr="007A6DB8" w:rsidRDefault="001A2FDC" w:rsidP="009A6816">
      <w:pPr>
        <w:spacing w:line="360" w:lineRule="auto"/>
        <w:rPr>
          <w:rFonts w:cs="Arial"/>
          <w:szCs w:val="24"/>
        </w:rPr>
      </w:pPr>
      <w:r>
        <w:rPr>
          <w:rFonts w:cs="Arial"/>
          <w:szCs w:val="24"/>
        </w:rPr>
        <w:t xml:space="preserve">Nine percent </w:t>
      </w:r>
      <w:r w:rsidR="00557F0E" w:rsidRPr="007A6DB8">
        <w:rPr>
          <w:rFonts w:cs="Arial"/>
          <w:szCs w:val="24"/>
        </w:rPr>
        <w:t>of</w:t>
      </w:r>
      <w:r w:rsidR="0037331B">
        <w:rPr>
          <w:rFonts w:cs="Arial"/>
          <w:szCs w:val="24"/>
        </w:rPr>
        <w:t xml:space="preserve"> P&amp;M</w:t>
      </w:r>
      <w:r w:rsidR="00557F0E" w:rsidRPr="007A6DB8">
        <w:rPr>
          <w:rFonts w:cs="Arial"/>
          <w:szCs w:val="24"/>
        </w:rPr>
        <w:t xml:space="preserve"> </w:t>
      </w:r>
      <w:r w:rsidR="00557F0E" w:rsidRPr="007A6DB8">
        <w:rPr>
          <w:rFonts w:cs="Arial"/>
          <w:b/>
          <w:szCs w:val="24"/>
        </w:rPr>
        <w:t xml:space="preserve">applicants </w:t>
      </w:r>
      <w:r w:rsidR="00557F0E" w:rsidRPr="007A6DB8">
        <w:rPr>
          <w:rFonts w:cs="Arial"/>
          <w:szCs w:val="24"/>
        </w:rPr>
        <w:t>prefe</w:t>
      </w:r>
      <w:r w:rsidR="002E5329" w:rsidRPr="007A6DB8">
        <w:rPr>
          <w:rFonts w:cs="Arial"/>
          <w:szCs w:val="24"/>
        </w:rPr>
        <w:t>r</w:t>
      </w:r>
      <w:r w:rsidR="000F3FF0" w:rsidRPr="007A6DB8">
        <w:rPr>
          <w:rFonts w:cs="Arial"/>
          <w:szCs w:val="24"/>
        </w:rPr>
        <w:t>red no</w:t>
      </w:r>
      <w:r w:rsidR="00893BDA" w:rsidRPr="007A6DB8">
        <w:rPr>
          <w:rFonts w:cs="Arial"/>
          <w:szCs w:val="24"/>
        </w:rPr>
        <w:t xml:space="preserve">t answer this </w:t>
      </w:r>
      <w:r w:rsidR="0037331B">
        <w:rPr>
          <w:rFonts w:cs="Arial"/>
          <w:szCs w:val="24"/>
        </w:rPr>
        <w:t>question (</w:t>
      </w:r>
      <w:r>
        <w:rPr>
          <w:rFonts w:cs="Arial"/>
          <w:szCs w:val="24"/>
        </w:rPr>
        <w:t>8</w:t>
      </w:r>
      <w:r w:rsidR="0037331B">
        <w:rPr>
          <w:rFonts w:cs="Arial"/>
          <w:szCs w:val="24"/>
        </w:rPr>
        <w:t xml:space="preserve">%, </w:t>
      </w:r>
      <w:r w:rsidR="00C75F77">
        <w:rPr>
          <w:rFonts w:cs="Arial"/>
          <w:szCs w:val="24"/>
        </w:rPr>
        <w:t>2019-20</w:t>
      </w:r>
      <w:r w:rsidR="0037331B">
        <w:rPr>
          <w:rFonts w:cs="Arial"/>
          <w:szCs w:val="24"/>
        </w:rPr>
        <w:t>).</w:t>
      </w:r>
    </w:p>
    <w:p w14:paraId="1FFD5CE6" w14:textId="45DEE56C" w:rsidR="005F1208" w:rsidRPr="00282BBD" w:rsidRDefault="0077502E" w:rsidP="009A6816">
      <w:pPr>
        <w:spacing w:line="360" w:lineRule="auto"/>
        <w:rPr>
          <w:rFonts w:cs="Arial"/>
          <w:b/>
        </w:rPr>
      </w:pPr>
      <w:r w:rsidRPr="006766C6">
        <w:rPr>
          <w:rFonts w:cs="Arial"/>
          <w:szCs w:val="24"/>
        </w:rPr>
        <w:t>Of those</w:t>
      </w:r>
      <w:r w:rsidRPr="006766C6">
        <w:rPr>
          <w:rFonts w:cs="Arial"/>
          <w:b/>
          <w:szCs w:val="24"/>
        </w:rPr>
        <w:t xml:space="preserve"> appointed</w:t>
      </w:r>
      <w:r w:rsidR="00893BDA" w:rsidRPr="006766C6">
        <w:rPr>
          <w:rFonts w:cs="Arial"/>
          <w:szCs w:val="24"/>
        </w:rPr>
        <w:t xml:space="preserve">, </w:t>
      </w:r>
      <w:r w:rsidR="008B2D04">
        <w:rPr>
          <w:rFonts w:cs="Arial"/>
          <w:szCs w:val="24"/>
        </w:rPr>
        <w:t>7</w:t>
      </w:r>
      <w:r w:rsidR="00557F0E" w:rsidRPr="006766C6">
        <w:rPr>
          <w:rFonts w:cs="Arial"/>
          <w:szCs w:val="24"/>
        </w:rPr>
        <w:t xml:space="preserve">% stated they </w:t>
      </w:r>
      <w:r w:rsidRPr="006766C6">
        <w:rPr>
          <w:rFonts w:cs="Arial"/>
          <w:szCs w:val="24"/>
        </w:rPr>
        <w:t xml:space="preserve">were gay, </w:t>
      </w:r>
      <w:r w:rsidR="00893BDA" w:rsidRPr="006766C6">
        <w:rPr>
          <w:rFonts w:cs="Arial"/>
          <w:szCs w:val="24"/>
        </w:rPr>
        <w:t>lesbian or bisexual (</w:t>
      </w:r>
      <w:r w:rsidR="001A2FDC">
        <w:rPr>
          <w:rFonts w:cs="Arial"/>
          <w:szCs w:val="24"/>
        </w:rPr>
        <w:t>7</w:t>
      </w:r>
      <w:r w:rsidR="00893BDA" w:rsidRPr="006766C6">
        <w:rPr>
          <w:rFonts w:cs="Arial"/>
          <w:szCs w:val="24"/>
        </w:rPr>
        <w:t xml:space="preserve">%, </w:t>
      </w:r>
      <w:r w:rsidR="00C75F77">
        <w:rPr>
          <w:rFonts w:cs="Arial"/>
          <w:szCs w:val="24"/>
        </w:rPr>
        <w:t>2019-20</w:t>
      </w:r>
      <w:r w:rsidR="00557F0E" w:rsidRPr="006766C6">
        <w:rPr>
          <w:rFonts w:cs="Arial"/>
          <w:szCs w:val="24"/>
        </w:rPr>
        <w:t>)</w:t>
      </w:r>
      <w:r w:rsidR="001A2FDC">
        <w:rPr>
          <w:rFonts w:cs="Arial"/>
          <w:szCs w:val="24"/>
        </w:rPr>
        <w:t>, comprising 10 bisexual, 5 gay men and one gay woman/lesbian</w:t>
      </w:r>
      <w:r w:rsidR="00557F0E" w:rsidRPr="006766C6">
        <w:rPr>
          <w:rFonts w:cs="Arial"/>
          <w:szCs w:val="24"/>
        </w:rPr>
        <w:t>.</w:t>
      </w:r>
    </w:p>
    <w:sectPr w:rsidR="005F1208" w:rsidRPr="00282BBD" w:rsidSect="00F35A31">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6C24" w14:textId="77777777" w:rsidR="007159E8" w:rsidRDefault="007159E8" w:rsidP="00646B44">
      <w:pPr>
        <w:spacing w:after="0" w:line="240" w:lineRule="auto"/>
      </w:pPr>
      <w:r>
        <w:separator/>
      </w:r>
    </w:p>
  </w:endnote>
  <w:endnote w:type="continuationSeparator" w:id="0">
    <w:p w14:paraId="6235689F" w14:textId="77777777" w:rsidR="007159E8" w:rsidRDefault="007159E8" w:rsidP="0064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94235"/>
      <w:docPartObj>
        <w:docPartGallery w:val="Page Numbers (Bottom of Page)"/>
        <w:docPartUnique/>
      </w:docPartObj>
    </w:sdtPr>
    <w:sdtEndPr/>
    <w:sdtContent>
      <w:p w14:paraId="52411BB7" w14:textId="58F26011" w:rsidR="00C03BE3" w:rsidRDefault="00C03BE3">
        <w:pPr>
          <w:pStyle w:val="Footer"/>
          <w:jc w:val="center"/>
        </w:pPr>
        <w:r>
          <w:fldChar w:fldCharType="begin"/>
        </w:r>
        <w:r>
          <w:instrText xml:space="preserve"> PAGE   \* MERGEFORMAT </w:instrText>
        </w:r>
        <w:r>
          <w:fldChar w:fldCharType="separate"/>
        </w:r>
        <w:r w:rsidR="00732300">
          <w:rPr>
            <w:noProof/>
          </w:rPr>
          <w:t>7</w:t>
        </w:r>
        <w:r>
          <w:rPr>
            <w:noProof/>
          </w:rPr>
          <w:fldChar w:fldCharType="end"/>
        </w:r>
      </w:p>
    </w:sdtContent>
  </w:sdt>
  <w:p w14:paraId="26D11878" w14:textId="77777777" w:rsidR="00C03BE3" w:rsidRDefault="00C0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5A8B" w14:textId="77777777" w:rsidR="007159E8" w:rsidRDefault="007159E8" w:rsidP="00646B44">
      <w:pPr>
        <w:spacing w:after="0" w:line="240" w:lineRule="auto"/>
      </w:pPr>
      <w:r>
        <w:separator/>
      </w:r>
    </w:p>
  </w:footnote>
  <w:footnote w:type="continuationSeparator" w:id="0">
    <w:p w14:paraId="2CEFACD3" w14:textId="77777777" w:rsidR="007159E8" w:rsidRDefault="007159E8" w:rsidP="00646B44">
      <w:pPr>
        <w:spacing w:after="0" w:line="240" w:lineRule="auto"/>
      </w:pPr>
      <w:r>
        <w:continuationSeparator/>
      </w:r>
    </w:p>
  </w:footnote>
  <w:footnote w:id="1">
    <w:p w14:paraId="6605DEB7" w14:textId="77777777" w:rsidR="00C03BE3" w:rsidRPr="009A6816" w:rsidRDefault="00C03BE3" w:rsidP="007A6DB8">
      <w:pPr>
        <w:pStyle w:val="FootnoteText"/>
        <w:rPr>
          <w:sz w:val="28"/>
        </w:rPr>
      </w:pPr>
      <w:r w:rsidRPr="009A6816">
        <w:rPr>
          <w:rStyle w:val="FootnoteReference"/>
          <w:rFonts w:cs="Arial"/>
          <w:sz w:val="24"/>
          <w:szCs w:val="18"/>
        </w:rPr>
        <w:footnoteRef/>
      </w:r>
      <w:r w:rsidRPr="009A6816">
        <w:rPr>
          <w:rFonts w:cs="Arial"/>
          <w:sz w:val="24"/>
          <w:szCs w:val="18"/>
        </w:rPr>
        <w:t xml:space="preserve"> Professional &amp; managerial staff’ comprises staff in professional services roles, typically grade 7+.</w:t>
      </w:r>
    </w:p>
  </w:footnote>
  <w:footnote w:id="2">
    <w:p w14:paraId="0A3E0A25" w14:textId="77777777" w:rsidR="00C03BE3" w:rsidRPr="007A6DB8" w:rsidRDefault="00C03BE3" w:rsidP="00761A9C">
      <w:pPr>
        <w:pStyle w:val="FootnoteText"/>
        <w:rPr>
          <w:rFonts w:cs="Arial"/>
          <w:sz w:val="18"/>
          <w:szCs w:val="18"/>
        </w:rPr>
      </w:pPr>
      <w:r w:rsidRPr="009A6816">
        <w:rPr>
          <w:rStyle w:val="FootnoteReference"/>
          <w:rFonts w:cs="Arial"/>
          <w:sz w:val="24"/>
          <w:szCs w:val="18"/>
        </w:rPr>
        <w:footnoteRef/>
      </w:r>
      <w:r w:rsidRPr="009A6816">
        <w:rPr>
          <w:rFonts w:cs="Arial"/>
          <w:sz w:val="24"/>
          <w:szCs w:val="18"/>
        </w:rPr>
        <w:t xml:space="preserve"> </w:t>
      </w:r>
      <w:r w:rsidRPr="00AF636E">
        <w:rPr>
          <w:rFonts w:cs="Arial"/>
          <w:sz w:val="24"/>
          <w:szCs w:val="18"/>
        </w:rPr>
        <w:t>Defined as: caring for one or more children, one or more disabled children, a disabled adult, an older person, or another adult</w:t>
      </w:r>
    </w:p>
  </w:footnote>
  <w:footnote w:id="3">
    <w:p w14:paraId="0917E3FE" w14:textId="77777777" w:rsidR="00C03BE3" w:rsidRPr="009A6816" w:rsidRDefault="00C03BE3" w:rsidP="00784ECD">
      <w:pPr>
        <w:pStyle w:val="FootnoteText"/>
        <w:rPr>
          <w:rFonts w:cs="Arial"/>
          <w:sz w:val="24"/>
          <w:szCs w:val="18"/>
        </w:rPr>
      </w:pPr>
      <w:r w:rsidRPr="009A6816">
        <w:rPr>
          <w:rStyle w:val="FootnoteReference"/>
          <w:rFonts w:cs="Arial"/>
          <w:sz w:val="24"/>
          <w:szCs w:val="18"/>
        </w:rPr>
        <w:footnoteRef/>
      </w:r>
      <w:r w:rsidRPr="009A6816">
        <w:rPr>
          <w:rFonts w:cs="Arial"/>
          <w:sz w:val="24"/>
          <w:szCs w:val="18"/>
        </w:rPr>
        <w:t xml:space="preserve"> Disability is defined under the Equality Act 2010 as a physical or mental impairment that has a substantial and long-term negative effect on a person’s ability to carry out normal daily activities.</w:t>
      </w:r>
    </w:p>
    <w:p w14:paraId="749243BD" w14:textId="77777777" w:rsidR="00C03BE3" w:rsidRDefault="00C03BE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30219"/>
    <w:multiLevelType w:val="hybridMultilevel"/>
    <w:tmpl w:val="0A80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73466"/>
    <w:multiLevelType w:val="hybridMultilevel"/>
    <w:tmpl w:val="E7D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C2F3D"/>
    <w:multiLevelType w:val="hybridMultilevel"/>
    <w:tmpl w:val="FB8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58"/>
    <w:rsid w:val="000018A9"/>
    <w:rsid w:val="00003AE4"/>
    <w:rsid w:val="00006C7F"/>
    <w:rsid w:val="00012324"/>
    <w:rsid w:val="0001250D"/>
    <w:rsid w:val="000304E3"/>
    <w:rsid w:val="00032408"/>
    <w:rsid w:val="00032D40"/>
    <w:rsid w:val="000340CE"/>
    <w:rsid w:val="000400CA"/>
    <w:rsid w:val="00045EEA"/>
    <w:rsid w:val="000523C6"/>
    <w:rsid w:val="00052953"/>
    <w:rsid w:val="000534FB"/>
    <w:rsid w:val="00053623"/>
    <w:rsid w:val="000603B8"/>
    <w:rsid w:val="00061074"/>
    <w:rsid w:val="0006542A"/>
    <w:rsid w:val="0007233F"/>
    <w:rsid w:val="00084210"/>
    <w:rsid w:val="000875AB"/>
    <w:rsid w:val="00097157"/>
    <w:rsid w:val="000B004D"/>
    <w:rsid w:val="000B7E4A"/>
    <w:rsid w:val="000C0126"/>
    <w:rsid w:val="000C3BA3"/>
    <w:rsid w:val="000D05C6"/>
    <w:rsid w:val="000E359B"/>
    <w:rsid w:val="000F3FF0"/>
    <w:rsid w:val="00100B96"/>
    <w:rsid w:val="00100C48"/>
    <w:rsid w:val="00103E32"/>
    <w:rsid w:val="001053FA"/>
    <w:rsid w:val="0011043B"/>
    <w:rsid w:val="00117ACC"/>
    <w:rsid w:val="00125AFB"/>
    <w:rsid w:val="0013102B"/>
    <w:rsid w:val="00131781"/>
    <w:rsid w:val="001366A6"/>
    <w:rsid w:val="00136FA7"/>
    <w:rsid w:val="001720AF"/>
    <w:rsid w:val="00180DBD"/>
    <w:rsid w:val="001830FE"/>
    <w:rsid w:val="001832C7"/>
    <w:rsid w:val="00185E65"/>
    <w:rsid w:val="0019104B"/>
    <w:rsid w:val="00194DD6"/>
    <w:rsid w:val="001A2FDC"/>
    <w:rsid w:val="001A5006"/>
    <w:rsid w:val="001A5F17"/>
    <w:rsid w:val="001A6E93"/>
    <w:rsid w:val="001B37D5"/>
    <w:rsid w:val="001B4479"/>
    <w:rsid w:val="001C011C"/>
    <w:rsid w:val="001C6B55"/>
    <w:rsid w:val="001D6363"/>
    <w:rsid w:val="001D6695"/>
    <w:rsid w:val="001E48B9"/>
    <w:rsid w:val="001F57A7"/>
    <w:rsid w:val="00200471"/>
    <w:rsid w:val="00206861"/>
    <w:rsid w:val="00217DB0"/>
    <w:rsid w:val="00222C60"/>
    <w:rsid w:val="0023443A"/>
    <w:rsid w:val="00241A5F"/>
    <w:rsid w:val="00244376"/>
    <w:rsid w:val="00245278"/>
    <w:rsid w:val="00245FB4"/>
    <w:rsid w:val="00253678"/>
    <w:rsid w:val="002547BE"/>
    <w:rsid w:val="00256BAA"/>
    <w:rsid w:val="0026536E"/>
    <w:rsid w:val="00275DE8"/>
    <w:rsid w:val="00282BBD"/>
    <w:rsid w:val="00291888"/>
    <w:rsid w:val="00295C95"/>
    <w:rsid w:val="002A50B1"/>
    <w:rsid w:val="002A6302"/>
    <w:rsid w:val="002B69AE"/>
    <w:rsid w:val="002C0E3F"/>
    <w:rsid w:val="002C442E"/>
    <w:rsid w:val="002C5BE6"/>
    <w:rsid w:val="002D67B1"/>
    <w:rsid w:val="002E4303"/>
    <w:rsid w:val="002E507E"/>
    <w:rsid w:val="002E5198"/>
    <w:rsid w:val="002E5329"/>
    <w:rsid w:val="00311461"/>
    <w:rsid w:val="00320699"/>
    <w:rsid w:val="003265D5"/>
    <w:rsid w:val="003266D3"/>
    <w:rsid w:val="00343D4C"/>
    <w:rsid w:val="0034786A"/>
    <w:rsid w:val="003577C4"/>
    <w:rsid w:val="00361071"/>
    <w:rsid w:val="00361E47"/>
    <w:rsid w:val="0036495E"/>
    <w:rsid w:val="00365596"/>
    <w:rsid w:val="00367F71"/>
    <w:rsid w:val="0037331B"/>
    <w:rsid w:val="0037542A"/>
    <w:rsid w:val="003826DA"/>
    <w:rsid w:val="003832E7"/>
    <w:rsid w:val="0039171E"/>
    <w:rsid w:val="00392300"/>
    <w:rsid w:val="0039410F"/>
    <w:rsid w:val="003A290C"/>
    <w:rsid w:val="003B3BA9"/>
    <w:rsid w:val="003B5306"/>
    <w:rsid w:val="003C09A2"/>
    <w:rsid w:val="003C5360"/>
    <w:rsid w:val="003D3F5E"/>
    <w:rsid w:val="003F49E3"/>
    <w:rsid w:val="00400D62"/>
    <w:rsid w:val="004042DD"/>
    <w:rsid w:val="00406F91"/>
    <w:rsid w:val="00415791"/>
    <w:rsid w:val="004205A0"/>
    <w:rsid w:val="0042616B"/>
    <w:rsid w:val="00426EA2"/>
    <w:rsid w:val="004337E6"/>
    <w:rsid w:val="004372D4"/>
    <w:rsid w:val="004479D0"/>
    <w:rsid w:val="0045148C"/>
    <w:rsid w:val="00463233"/>
    <w:rsid w:val="00465514"/>
    <w:rsid w:val="00466755"/>
    <w:rsid w:val="00471162"/>
    <w:rsid w:val="00474C04"/>
    <w:rsid w:val="00485FD4"/>
    <w:rsid w:val="0049003E"/>
    <w:rsid w:val="004901E5"/>
    <w:rsid w:val="00491EA6"/>
    <w:rsid w:val="00494A3F"/>
    <w:rsid w:val="00495A66"/>
    <w:rsid w:val="00496430"/>
    <w:rsid w:val="004B3267"/>
    <w:rsid w:val="004C05FD"/>
    <w:rsid w:val="004C11F3"/>
    <w:rsid w:val="004D3B55"/>
    <w:rsid w:val="004D5A4F"/>
    <w:rsid w:val="004F3134"/>
    <w:rsid w:val="00502E71"/>
    <w:rsid w:val="00503AD7"/>
    <w:rsid w:val="00504701"/>
    <w:rsid w:val="00505380"/>
    <w:rsid w:val="00507AEF"/>
    <w:rsid w:val="005118F5"/>
    <w:rsid w:val="00513274"/>
    <w:rsid w:val="00517C47"/>
    <w:rsid w:val="00520A5B"/>
    <w:rsid w:val="005217E9"/>
    <w:rsid w:val="005273F7"/>
    <w:rsid w:val="00527C58"/>
    <w:rsid w:val="00534B01"/>
    <w:rsid w:val="005456AB"/>
    <w:rsid w:val="00545802"/>
    <w:rsid w:val="005471E4"/>
    <w:rsid w:val="00550ED3"/>
    <w:rsid w:val="00557148"/>
    <w:rsid w:val="00557F0E"/>
    <w:rsid w:val="005641D6"/>
    <w:rsid w:val="00567F77"/>
    <w:rsid w:val="0058218E"/>
    <w:rsid w:val="00587A0A"/>
    <w:rsid w:val="0059252C"/>
    <w:rsid w:val="00596479"/>
    <w:rsid w:val="005A50B1"/>
    <w:rsid w:val="005A6AB7"/>
    <w:rsid w:val="005A7410"/>
    <w:rsid w:val="005B1E28"/>
    <w:rsid w:val="005B727A"/>
    <w:rsid w:val="005C7EB9"/>
    <w:rsid w:val="005D1E4A"/>
    <w:rsid w:val="005D28E7"/>
    <w:rsid w:val="005E392E"/>
    <w:rsid w:val="005F1208"/>
    <w:rsid w:val="005F5BD5"/>
    <w:rsid w:val="005F6130"/>
    <w:rsid w:val="005F681D"/>
    <w:rsid w:val="00607484"/>
    <w:rsid w:val="00614B80"/>
    <w:rsid w:val="00620924"/>
    <w:rsid w:val="0062139E"/>
    <w:rsid w:val="00624033"/>
    <w:rsid w:val="00625775"/>
    <w:rsid w:val="00633B30"/>
    <w:rsid w:val="006342E6"/>
    <w:rsid w:val="00634460"/>
    <w:rsid w:val="00635BE0"/>
    <w:rsid w:val="00636985"/>
    <w:rsid w:val="00645C49"/>
    <w:rsid w:val="00646B44"/>
    <w:rsid w:val="00650519"/>
    <w:rsid w:val="0065140E"/>
    <w:rsid w:val="006549FA"/>
    <w:rsid w:val="0066136E"/>
    <w:rsid w:val="006650EA"/>
    <w:rsid w:val="00666A54"/>
    <w:rsid w:val="0067003C"/>
    <w:rsid w:val="0067065F"/>
    <w:rsid w:val="00672ECC"/>
    <w:rsid w:val="006745BC"/>
    <w:rsid w:val="0067538F"/>
    <w:rsid w:val="00675589"/>
    <w:rsid w:val="006766C6"/>
    <w:rsid w:val="00677937"/>
    <w:rsid w:val="006823C8"/>
    <w:rsid w:val="00682E55"/>
    <w:rsid w:val="00684346"/>
    <w:rsid w:val="00685553"/>
    <w:rsid w:val="006857CB"/>
    <w:rsid w:val="0069022A"/>
    <w:rsid w:val="00690E9E"/>
    <w:rsid w:val="006929A3"/>
    <w:rsid w:val="00695486"/>
    <w:rsid w:val="00696EBB"/>
    <w:rsid w:val="006B1DB3"/>
    <w:rsid w:val="006B1F74"/>
    <w:rsid w:val="006B709C"/>
    <w:rsid w:val="006C08B8"/>
    <w:rsid w:val="006C1DF0"/>
    <w:rsid w:val="006D1C87"/>
    <w:rsid w:val="006E42E8"/>
    <w:rsid w:val="006F47B9"/>
    <w:rsid w:val="006F56CA"/>
    <w:rsid w:val="006F6EA6"/>
    <w:rsid w:val="006F77A3"/>
    <w:rsid w:val="0070245F"/>
    <w:rsid w:val="007159E8"/>
    <w:rsid w:val="00724DC2"/>
    <w:rsid w:val="0072519D"/>
    <w:rsid w:val="00731201"/>
    <w:rsid w:val="00732300"/>
    <w:rsid w:val="0073597A"/>
    <w:rsid w:val="00735BD5"/>
    <w:rsid w:val="00737BF1"/>
    <w:rsid w:val="00741FE2"/>
    <w:rsid w:val="007420A7"/>
    <w:rsid w:val="00760BA7"/>
    <w:rsid w:val="00761A9C"/>
    <w:rsid w:val="0077055B"/>
    <w:rsid w:val="00772213"/>
    <w:rsid w:val="0077502E"/>
    <w:rsid w:val="00782DA7"/>
    <w:rsid w:val="00783DA7"/>
    <w:rsid w:val="00784ECD"/>
    <w:rsid w:val="007A0218"/>
    <w:rsid w:val="007A6DB8"/>
    <w:rsid w:val="007D6E99"/>
    <w:rsid w:val="007D798B"/>
    <w:rsid w:val="00807F30"/>
    <w:rsid w:val="00810532"/>
    <w:rsid w:val="008113BF"/>
    <w:rsid w:val="0081286E"/>
    <w:rsid w:val="00812D02"/>
    <w:rsid w:val="008137EC"/>
    <w:rsid w:val="0081479C"/>
    <w:rsid w:val="00823039"/>
    <w:rsid w:val="00824F28"/>
    <w:rsid w:val="00833327"/>
    <w:rsid w:val="008400C4"/>
    <w:rsid w:val="0084165A"/>
    <w:rsid w:val="00841DB9"/>
    <w:rsid w:val="00845199"/>
    <w:rsid w:val="00853B0D"/>
    <w:rsid w:val="00867491"/>
    <w:rsid w:val="008701E4"/>
    <w:rsid w:val="00875311"/>
    <w:rsid w:val="0087644E"/>
    <w:rsid w:val="00877DC0"/>
    <w:rsid w:val="00881972"/>
    <w:rsid w:val="00887174"/>
    <w:rsid w:val="00887C57"/>
    <w:rsid w:val="00893BDA"/>
    <w:rsid w:val="0089505C"/>
    <w:rsid w:val="008A1B40"/>
    <w:rsid w:val="008A3CFC"/>
    <w:rsid w:val="008A7036"/>
    <w:rsid w:val="008A7CFB"/>
    <w:rsid w:val="008B207D"/>
    <w:rsid w:val="008B2D04"/>
    <w:rsid w:val="008B3097"/>
    <w:rsid w:val="008B497F"/>
    <w:rsid w:val="008C091D"/>
    <w:rsid w:val="008C42FA"/>
    <w:rsid w:val="008C5DD7"/>
    <w:rsid w:val="008D3AC8"/>
    <w:rsid w:val="008D41B1"/>
    <w:rsid w:val="008E0425"/>
    <w:rsid w:val="008E09B1"/>
    <w:rsid w:val="008E3DE7"/>
    <w:rsid w:val="008E4CE9"/>
    <w:rsid w:val="008F2BBF"/>
    <w:rsid w:val="008F2E37"/>
    <w:rsid w:val="008F7177"/>
    <w:rsid w:val="00920744"/>
    <w:rsid w:val="00927E77"/>
    <w:rsid w:val="009322AF"/>
    <w:rsid w:val="009326EA"/>
    <w:rsid w:val="00936649"/>
    <w:rsid w:val="009416BD"/>
    <w:rsid w:val="00941C45"/>
    <w:rsid w:val="00942F46"/>
    <w:rsid w:val="00943015"/>
    <w:rsid w:val="00944BA8"/>
    <w:rsid w:val="009461DD"/>
    <w:rsid w:val="00954E09"/>
    <w:rsid w:val="009552C0"/>
    <w:rsid w:val="0095797B"/>
    <w:rsid w:val="0096290E"/>
    <w:rsid w:val="00963129"/>
    <w:rsid w:val="00964067"/>
    <w:rsid w:val="00975931"/>
    <w:rsid w:val="0098000D"/>
    <w:rsid w:val="0098766A"/>
    <w:rsid w:val="009A3C21"/>
    <w:rsid w:val="009A4357"/>
    <w:rsid w:val="009A4922"/>
    <w:rsid w:val="009A6226"/>
    <w:rsid w:val="009A6816"/>
    <w:rsid w:val="009B41F3"/>
    <w:rsid w:val="009C32D1"/>
    <w:rsid w:val="009C34EF"/>
    <w:rsid w:val="009C37E6"/>
    <w:rsid w:val="009C6B09"/>
    <w:rsid w:val="009D055A"/>
    <w:rsid w:val="009D2D8C"/>
    <w:rsid w:val="009D4A97"/>
    <w:rsid w:val="009D7B53"/>
    <w:rsid w:val="009E41ED"/>
    <w:rsid w:val="009E7F68"/>
    <w:rsid w:val="009F44E5"/>
    <w:rsid w:val="009F7375"/>
    <w:rsid w:val="00A00520"/>
    <w:rsid w:val="00A022EB"/>
    <w:rsid w:val="00A04104"/>
    <w:rsid w:val="00A04A67"/>
    <w:rsid w:val="00A04D93"/>
    <w:rsid w:val="00A172A7"/>
    <w:rsid w:val="00A2074F"/>
    <w:rsid w:val="00A22956"/>
    <w:rsid w:val="00A25F3E"/>
    <w:rsid w:val="00A327E5"/>
    <w:rsid w:val="00A34870"/>
    <w:rsid w:val="00A41C26"/>
    <w:rsid w:val="00A41E2A"/>
    <w:rsid w:val="00A51271"/>
    <w:rsid w:val="00A53597"/>
    <w:rsid w:val="00A53D88"/>
    <w:rsid w:val="00A5463B"/>
    <w:rsid w:val="00A556A9"/>
    <w:rsid w:val="00A62AF3"/>
    <w:rsid w:val="00A7276B"/>
    <w:rsid w:val="00A74C65"/>
    <w:rsid w:val="00A77A56"/>
    <w:rsid w:val="00A82351"/>
    <w:rsid w:val="00A84D01"/>
    <w:rsid w:val="00AA03B8"/>
    <w:rsid w:val="00AA4F6D"/>
    <w:rsid w:val="00AB6AFE"/>
    <w:rsid w:val="00AC509E"/>
    <w:rsid w:val="00AE00C0"/>
    <w:rsid w:val="00AE35CF"/>
    <w:rsid w:val="00AE50EF"/>
    <w:rsid w:val="00AF33FF"/>
    <w:rsid w:val="00AF636E"/>
    <w:rsid w:val="00B00959"/>
    <w:rsid w:val="00B02208"/>
    <w:rsid w:val="00B1175B"/>
    <w:rsid w:val="00B17135"/>
    <w:rsid w:val="00B171DF"/>
    <w:rsid w:val="00B2330F"/>
    <w:rsid w:val="00B32F42"/>
    <w:rsid w:val="00B3449F"/>
    <w:rsid w:val="00B34621"/>
    <w:rsid w:val="00B4150E"/>
    <w:rsid w:val="00B41B29"/>
    <w:rsid w:val="00B43DD5"/>
    <w:rsid w:val="00B45D2C"/>
    <w:rsid w:val="00B47BAC"/>
    <w:rsid w:val="00B60B76"/>
    <w:rsid w:val="00B674E5"/>
    <w:rsid w:val="00B7363C"/>
    <w:rsid w:val="00B762BC"/>
    <w:rsid w:val="00B773C5"/>
    <w:rsid w:val="00B77ABA"/>
    <w:rsid w:val="00B8665E"/>
    <w:rsid w:val="00B87649"/>
    <w:rsid w:val="00B90844"/>
    <w:rsid w:val="00B94B3D"/>
    <w:rsid w:val="00B96030"/>
    <w:rsid w:val="00BA68A8"/>
    <w:rsid w:val="00BB6D17"/>
    <w:rsid w:val="00BC529F"/>
    <w:rsid w:val="00BC5D64"/>
    <w:rsid w:val="00BC6300"/>
    <w:rsid w:val="00BD10D5"/>
    <w:rsid w:val="00BD50D3"/>
    <w:rsid w:val="00BD6BE7"/>
    <w:rsid w:val="00BE78BF"/>
    <w:rsid w:val="00BF297D"/>
    <w:rsid w:val="00C01B0B"/>
    <w:rsid w:val="00C03396"/>
    <w:rsid w:val="00C03BE3"/>
    <w:rsid w:val="00C26BB6"/>
    <w:rsid w:val="00C27626"/>
    <w:rsid w:val="00C27B2C"/>
    <w:rsid w:val="00C32CBB"/>
    <w:rsid w:val="00C41890"/>
    <w:rsid w:val="00C4382B"/>
    <w:rsid w:val="00C50CED"/>
    <w:rsid w:val="00C53F6D"/>
    <w:rsid w:val="00C564B1"/>
    <w:rsid w:val="00C6728E"/>
    <w:rsid w:val="00C74BCD"/>
    <w:rsid w:val="00C75F77"/>
    <w:rsid w:val="00C82FBA"/>
    <w:rsid w:val="00C84F62"/>
    <w:rsid w:val="00C904A6"/>
    <w:rsid w:val="00C93863"/>
    <w:rsid w:val="00CB0CEF"/>
    <w:rsid w:val="00CC76F6"/>
    <w:rsid w:val="00CE06FF"/>
    <w:rsid w:val="00D0282D"/>
    <w:rsid w:val="00D1184B"/>
    <w:rsid w:val="00D16AB8"/>
    <w:rsid w:val="00D16ED1"/>
    <w:rsid w:val="00D17C06"/>
    <w:rsid w:val="00D201D3"/>
    <w:rsid w:val="00D20D97"/>
    <w:rsid w:val="00D23804"/>
    <w:rsid w:val="00D24EA0"/>
    <w:rsid w:val="00D25A7A"/>
    <w:rsid w:val="00D30245"/>
    <w:rsid w:val="00D343F4"/>
    <w:rsid w:val="00D35E6D"/>
    <w:rsid w:val="00D468CD"/>
    <w:rsid w:val="00D57B84"/>
    <w:rsid w:val="00D601B7"/>
    <w:rsid w:val="00D661AD"/>
    <w:rsid w:val="00D82EF4"/>
    <w:rsid w:val="00D873F9"/>
    <w:rsid w:val="00D93F67"/>
    <w:rsid w:val="00D94BD4"/>
    <w:rsid w:val="00D96995"/>
    <w:rsid w:val="00D96F38"/>
    <w:rsid w:val="00D96F41"/>
    <w:rsid w:val="00DA72FB"/>
    <w:rsid w:val="00DB16CE"/>
    <w:rsid w:val="00DB25A1"/>
    <w:rsid w:val="00DC285E"/>
    <w:rsid w:val="00DC5291"/>
    <w:rsid w:val="00DC7C75"/>
    <w:rsid w:val="00DD0957"/>
    <w:rsid w:val="00DD417B"/>
    <w:rsid w:val="00DE1CFA"/>
    <w:rsid w:val="00DE235A"/>
    <w:rsid w:val="00DE70C5"/>
    <w:rsid w:val="00DE7629"/>
    <w:rsid w:val="00DE7B58"/>
    <w:rsid w:val="00DF0A8F"/>
    <w:rsid w:val="00E029B1"/>
    <w:rsid w:val="00E03371"/>
    <w:rsid w:val="00E0376F"/>
    <w:rsid w:val="00E07D1E"/>
    <w:rsid w:val="00E1096C"/>
    <w:rsid w:val="00E112A1"/>
    <w:rsid w:val="00E14902"/>
    <w:rsid w:val="00E23F84"/>
    <w:rsid w:val="00E36C64"/>
    <w:rsid w:val="00E40E96"/>
    <w:rsid w:val="00E41CBC"/>
    <w:rsid w:val="00E4322F"/>
    <w:rsid w:val="00E43A17"/>
    <w:rsid w:val="00E47848"/>
    <w:rsid w:val="00E507CE"/>
    <w:rsid w:val="00E50BAD"/>
    <w:rsid w:val="00E51F9C"/>
    <w:rsid w:val="00E600F6"/>
    <w:rsid w:val="00E94B4C"/>
    <w:rsid w:val="00E9572F"/>
    <w:rsid w:val="00EA4BE1"/>
    <w:rsid w:val="00EA4C87"/>
    <w:rsid w:val="00EB15AA"/>
    <w:rsid w:val="00EB3C8B"/>
    <w:rsid w:val="00EB4365"/>
    <w:rsid w:val="00EC2C24"/>
    <w:rsid w:val="00ED1A6D"/>
    <w:rsid w:val="00ED2C12"/>
    <w:rsid w:val="00EE17DD"/>
    <w:rsid w:val="00EE2F0C"/>
    <w:rsid w:val="00EE342C"/>
    <w:rsid w:val="00EE3D93"/>
    <w:rsid w:val="00EF15F4"/>
    <w:rsid w:val="00EF24B0"/>
    <w:rsid w:val="00EF3F2F"/>
    <w:rsid w:val="00EF6F63"/>
    <w:rsid w:val="00F03D80"/>
    <w:rsid w:val="00F14CDE"/>
    <w:rsid w:val="00F169EF"/>
    <w:rsid w:val="00F201E6"/>
    <w:rsid w:val="00F20EDE"/>
    <w:rsid w:val="00F226FA"/>
    <w:rsid w:val="00F2513E"/>
    <w:rsid w:val="00F25684"/>
    <w:rsid w:val="00F3550B"/>
    <w:rsid w:val="00F35A31"/>
    <w:rsid w:val="00F35FF8"/>
    <w:rsid w:val="00F3653F"/>
    <w:rsid w:val="00F47527"/>
    <w:rsid w:val="00F575A7"/>
    <w:rsid w:val="00F60AEE"/>
    <w:rsid w:val="00F62DA1"/>
    <w:rsid w:val="00F6488D"/>
    <w:rsid w:val="00F66B9E"/>
    <w:rsid w:val="00F7077A"/>
    <w:rsid w:val="00FA000D"/>
    <w:rsid w:val="00FA14A2"/>
    <w:rsid w:val="00FA78CE"/>
    <w:rsid w:val="00FB6B7D"/>
    <w:rsid w:val="00FC04E9"/>
    <w:rsid w:val="00FC7C0B"/>
    <w:rsid w:val="00FD4F3E"/>
    <w:rsid w:val="00FE2ED2"/>
    <w:rsid w:val="00FE3E24"/>
    <w:rsid w:val="00FF26B7"/>
    <w:rsid w:val="00FF5C21"/>
    <w:rsid w:val="00FF77A9"/>
    <w:rsid w:val="00FF79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2213"/>
  <w15:docId w15:val="{229342DD-BBB7-4DF5-81D5-41854605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16"/>
    <w:rPr>
      <w:rFonts w:ascii="Arial" w:hAnsi="Arial"/>
      <w:sz w:val="24"/>
    </w:rPr>
  </w:style>
  <w:style w:type="paragraph" w:styleId="Heading1">
    <w:name w:val="heading 1"/>
    <w:basedOn w:val="Normal"/>
    <w:next w:val="Normal"/>
    <w:link w:val="Heading1Char"/>
    <w:uiPriority w:val="9"/>
    <w:qFormat/>
    <w:rsid w:val="009A6816"/>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9A6816"/>
    <w:pPr>
      <w:keepNext/>
      <w:keepLines/>
      <w:spacing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816"/>
    <w:rPr>
      <w:rFonts w:ascii="Arial" w:eastAsiaTheme="majorEastAsia" w:hAnsi="Arial" w:cstheme="majorBidi"/>
      <w:b/>
      <w:bCs/>
      <w:sz w:val="40"/>
      <w:szCs w:val="28"/>
    </w:rPr>
  </w:style>
  <w:style w:type="paragraph" w:styleId="Title">
    <w:name w:val="Title"/>
    <w:basedOn w:val="Normal"/>
    <w:next w:val="Normal"/>
    <w:link w:val="TitleChar"/>
    <w:uiPriority w:val="10"/>
    <w:qFormat/>
    <w:rsid w:val="00DE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B5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E7"/>
    <w:rPr>
      <w:rFonts w:ascii="Tahoma" w:hAnsi="Tahoma" w:cs="Tahoma"/>
      <w:sz w:val="16"/>
      <w:szCs w:val="16"/>
    </w:rPr>
  </w:style>
  <w:style w:type="paragraph" w:styleId="Header">
    <w:name w:val="header"/>
    <w:basedOn w:val="Normal"/>
    <w:link w:val="HeaderChar"/>
    <w:uiPriority w:val="99"/>
    <w:unhideWhenUsed/>
    <w:rsid w:val="00646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44"/>
  </w:style>
  <w:style w:type="paragraph" w:styleId="Footer">
    <w:name w:val="footer"/>
    <w:basedOn w:val="Normal"/>
    <w:link w:val="FooterChar"/>
    <w:uiPriority w:val="99"/>
    <w:unhideWhenUsed/>
    <w:rsid w:val="00646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44"/>
  </w:style>
  <w:style w:type="paragraph" w:styleId="FootnoteText">
    <w:name w:val="footnote text"/>
    <w:basedOn w:val="Normal"/>
    <w:link w:val="FootnoteTextChar"/>
    <w:uiPriority w:val="99"/>
    <w:semiHidden/>
    <w:unhideWhenUsed/>
    <w:rsid w:val="0000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E4"/>
    <w:rPr>
      <w:sz w:val="20"/>
      <w:szCs w:val="20"/>
    </w:rPr>
  </w:style>
  <w:style w:type="character" w:styleId="FootnoteReference">
    <w:name w:val="footnote reference"/>
    <w:basedOn w:val="DefaultParagraphFont"/>
    <w:uiPriority w:val="99"/>
    <w:semiHidden/>
    <w:unhideWhenUsed/>
    <w:rsid w:val="00003AE4"/>
    <w:rPr>
      <w:vertAlign w:val="superscript"/>
    </w:rPr>
  </w:style>
  <w:style w:type="paragraph" w:styleId="ListParagraph">
    <w:name w:val="List Paragraph"/>
    <w:basedOn w:val="Normal"/>
    <w:uiPriority w:val="34"/>
    <w:qFormat/>
    <w:rsid w:val="00503AD7"/>
    <w:pPr>
      <w:ind w:left="720"/>
      <w:contextualSpacing/>
    </w:pPr>
  </w:style>
  <w:style w:type="character" w:customStyle="1" w:styleId="Heading2Char">
    <w:name w:val="Heading 2 Char"/>
    <w:basedOn w:val="DefaultParagraphFont"/>
    <w:link w:val="Heading2"/>
    <w:uiPriority w:val="9"/>
    <w:rsid w:val="009A6816"/>
    <w:rPr>
      <w:rFonts w:ascii="Arial" w:eastAsiaTheme="majorEastAsia" w:hAnsi="Arial" w:cstheme="majorBidi"/>
      <w:b/>
      <w:sz w:val="32"/>
      <w:szCs w:val="26"/>
    </w:rPr>
  </w:style>
  <w:style w:type="paragraph" w:styleId="NoSpacing">
    <w:name w:val="No Spacing"/>
    <w:uiPriority w:val="1"/>
    <w:qFormat/>
    <w:rsid w:val="009A6816"/>
    <w:pPr>
      <w:spacing w:after="0" w:line="240" w:lineRule="auto"/>
    </w:pPr>
    <w:rPr>
      <w:rFonts w:ascii="Arial" w:hAnsi="Arial"/>
      <w:sz w:val="24"/>
    </w:rPr>
  </w:style>
  <w:style w:type="paragraph" w:styleId="TOCHeading">
    <w:name w:val="TOC Heading"/>
    <w:basedOn w:val="Heading1"/>
    <w:next w:val="Normal"/>
    <w:uiPriority w:val="39"/>
    <w:unhideWhenUsed/>
    <w:qFormat/>
    <w:rsid w:val="009A6816"/>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9A6816"/>
    <w:pPr>
      <w:spacing w:after="100"/>
    </w:pPr>
  </w:style>
  <w:style w:type="paragraph" w:styleId="TOC2">
    <w:name w:val="toc 2"/>
    <w:basedOn w:val="Normal"/>
    <w:next w:val="Normal"/>
    <w:autoRedefine/>
    <w:uiPriority w:val="39"/>
    <w:unhideWhenUsed/>
    <w:rsid w:val="009A6816"/>
    <w:pPr>
      <w:spacing w:after="100"/>
      <w:ind w:left="240"/>
    </w:pPr>
  </w:style>
  <w:style w:type="character" w:styleId="Hyperlink">
    <w:name w:val="Hyperlink"/>
    <w:basedOn w:val="DefaultParagraphFont"/>
    <w:uiPriority w:val="99"/>
    <w:unhideWhenUsed/>
    <w:rsid w:val="009A6816"/>
    <w:rPr>
      <w:color w:val="0000FF" w:themeColor="hyperlink"/>
      <w:u w:val="single"/>
    </w:rPr>
  </w:style>
  <w:style w:type="character" w:styleId="CommentReference">
    <w:name w:val="annotation reference"/>
    <w:basedOn w:val="DefaultParagraphFont"/>
    <w:uiPriority w:val="99"/>
    <w:semiHidden/>
    <w:unhideWhenUsed/>
    <w:rsid w:val="00F20EDE"/>
    <w:rPr>
      <w:sz w:val="16"/>
      <w:szCs w:val="16"/>
    </w:rPr>
  </w:style>
  <w:style w:type="paragraph" w:styleId="CommentText">
    <w:name w:val="annotation text"/>
    <w:basedOn w:val="Normal"/>
    <w:link w:val="CommentTextChar"/>
    <w:uiPriority w:val="99"/>
    <w:semiHidden/>
    <w:unhideWhenUsed/>
    <w:rsid w:val="00F20EDE"/>
    <w:pPr>
      <w:spacing w:line="240" w:lineRule="auto"/>
    </w:pPr>
    <w:rPr>
      <w:sz w:val="20"/>
      <w:szCs w:val="20"/>
    </w:rPr>
  </w:style>
  <w:style w:type="character" w:customStyle="1" w:styleId="CommentTextChar">
    <w:name w:val="Comment Text Char"/>
    <w:basedOn w:val="DefaultParagraphFont"/>
    <w:link w:val="CommentText"/>
    <w:uiPriority w:val="99"/>
    <w:semiHidden/>
    <w:rsid w:val="00F20E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0EDE"/>
    <w:rPr>
      <w:b/>
      <w:bCs/>
    </w:rPr>
  </w:style>
  <w:style w:type="character" w:customStyle="1" w:styleId="CommentSubjectChar">
    <w:name w:val="Comment Subject Char"/>
    <w:basedOn w:val="CommentTextChar"/>
    <w:link w:val="CommentSubject"/>
    <w:uiPriority w:val="99"/>
    <w:semiHidden/>
    <w:rsid w:val="00F20ED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743">
      <w:bodyDiv w:val="1"/>
      <w:marLeft w:val="0"/>
      <w:marRight w:val="0"/>
      <w:marTop w:val="0"/>
      <w:marBottom w:val="0"/>
      <w:divBdr>
        <w:top w:val="none" w:sz="0" w:space="0" w:color="auto"/>
        <w:left w:val="none" w:sz="0" w:space="0" w:color="auto"/>
        <w:bottom w:val="none" w:sz="0" w:space="0" w:color="auto"/>
        <w:right w:val="none" w:sz="0" w:space="0" w:color="auto"/>
      </w:divBdr>
    </w:div>
    <w:div w:id="69623758">
      <w:bodyDiv w:val="1"/>
      <w:marLeft w:val="0"/>
      <w:marRight w:val="0"/>
      <w:marTop w:val="0"/>
      <w:marBottom w:val="0"/>
      <w:divBdr>
        <w:top w:val="none" w:sz="0" w:space="0" w:color="auto"/>
        <w:left w:val="none" w:sz="0" w:space="0" w:color="auto"/>
        <w:bottom w:val="none" w:sz="0" w:space="0" w:color="auto"/>
        <w:right w:val="none" w:sz="0" w:space="0" w:color="auto"/>
      </w:divBdr>
    </w:div>
    <w:div w:id="129980540">
      <w:bodyDiv w:val="1"/>
      <w:marLeft w:val="0"/>
      <w:marRight w:val="0"/>
      <w:marTop w:val="0"/>
      <w:marBottom w:val="0"/>
      <w:divBdr>
        <w:top w:val="none" w:sz="0" w:space="0" w:color="auto"/>
        <w:left w:val="none" w:sz="0" w:space="0" w:color="auto"/>
        <w:bottom w:val="none" w:sz="0" w:space="0" w:color="auto"/>
        <w:right w:val="none" w:sz="0" w:space="0" w:color="auto"/>
      </w:divBdr>
    </w:div>
    <w:div w:id="207424874">
      <w:bodyDiv w:val="1"/>
      <w:marLeft w:val="0"/>
      <w:marRight w:val="0"/>
      <w:marTop w:val="0"/>
      <w:marBottom w:val="0"/>
      <w:divBdr>
        <w:top w:val="none" w:sz="0" w:space="0" w:color="auto"/>
        <w:left w:val="none" w:sz="0" w:space="0" w:color="auto"/>
        <w:bottom w:val="none" w:sz="0" w:space="0" w:color="auto"/>
        <w:right w:val="none" w:sz="0" w:space="0" w:color="auto"/>
      </w:divBdr>
    </w:div>
    <w:div w:id="268926085">
      <w:bodyDiv w:val="1"/>
      <w:marLeft w:val="0"/>
      <w:marRight w:val="0"/>
      <w:marTop w:val="0"/>
      <w:marBottom w:val="0"/>
      <w:divBdr>
        <w:top w:val="none" w:sz="0" w:space="0" w:color="auto"/>
        <w:left w:val="none" w:sz="0" w:space="0" w:color="auto"/>
        <w:bottom w:val="none" w:sz="0" w:space="0" w:color="auto"/>
        <w:right w:val="none" w:sz="0" w:space="0" w:color="auto"/>
      </w:divBdr>
    </w:div>
    <w:div w:id="468321219">
      <w:bodyDiv w:val="1"/>
      <w:marLeft w:val="0"/>
      <w:marRight w:val="0"/>
      <w:marTop w:val="0"/>
      <w:marBottom w:val="0"/>
      <w:divBdr>
        <w:top w:val="none" w:sz="0" w:space="0" w:color="auto"/>
        <w:left w:val="none" w:sz="0" w:space="0" w:color="auto"/>
        <w:bottom w:val="none" w:sz="0" w:space="0" w:color="auto"/>
        <w:right w:val="none" w:sz="0" w:space="0" w:color="auto"/>
      </w:divBdr>
    </w:div>
    <w:div w:id="495920927">
      <w:bodyDiv w:val="1"/>
      <w:marLeft w:val="0"/>
      <w:marRight w:val="0"/>
      <w:marTop w:val="0"/>
      <w:marBottom w:val="0"/>
      <w:divBdr>
        <w:top w:val="none" w:sz="0" w:space="0" w:color="auto"/>
        <w:left w:val="none" w:sz="0" w:space="0" w:color="auto"/>
        <w:bottom w:val="none" w:sz="0" w:space="0" w:color="auto"/>
        <w:right w:val="none" w:sz="0" w:space="0" w:color="auto"/>
      </w:divBdr>
    </w:div>
    <w:div w:id="497188146">
      <w:bodyDiv w:val="1"/>
      <w:marLeft w:val="0"/>
      <w:marRight w:val="0"/>
      <w:marTop w:val="0"/>
      <w:marBottom w:val="0"/>
      <w:divBdr>
        <w:top w:val="none" w:sz="0" w:space="0" w:color="auto"/>
        <w:left w:val="none" w:sz="0" w:space="0" w:color="auto"/>
        <w:bottom w:val="none" w:sz="0" w:space="0" w:color="auto"/>
        <w:right w:val="none" w:sz="0" w:space="0" w:color="auto"/>
      </w:divBdr>
    </w:div>
    <w:div w:id="500238750">
      <w:bodyDiv w:val="1"/>
      <w:marLeft w:val="0"/>
      <w:marRight w:val="0"/>
      <w:marTop w:val="0"/>
      <w:marBottom w:val="0"/>
      <w:divBdr>
        <w:top w:val="none" w:sz="0" w:space="0" w:color="auto"/>
        <w:left w:val="none" w:sz="0" w:space="0" w:color="auto"/>
        <w:bottom w:val="none" w:sz="0" w:space="0" w:color="auto"/>
        <w:right w:val="none" w:sz="0" w:space="0" w:color="auto"/>
      </w:divBdr>
    </w:div>
    <w:div w:id="551966212">
      <w:bodyDiv w:val="1"/>
      <w:marLeft w:val="0"/>
      <w:marRight w:val="0"/>
      <w:marTop w:val="0"/>
      <w:marBottom w:val="0"/>
      <w:divBdr>
        <w:top w:val="none" w:sz="0" w:space="0" w:color="auto"/>
        <w:left w:val="none" w:sz="0" w:space="0" w:color="auto"/>
        <w:bottom w:val="none" w:sz="0" w:space="0" w:color="auto"/>
        <w:right w:val="none" w:sz="0" w:space="0" w:color="auto"/>
      </w:divBdr>
    </w:div>
    <w:div w:id="660625143">
      <w:bodyDiv w:val="1"/>
      <w:marLeft w:val="0"/>
      <w:marRight w:val="0"/>
      <w:marTop w:val="0"/>
      <w:marBottom w:val="0"/>
      <w:divBdr>
        <w:top w:val="none" w:sz="0" w:space="0" w:color="auto"/>
        <w:left w:val="none" w:sz="0" w:space="0" w:color="auto"/>
        <w:bottom w:val="none" w:sz="0" w:space="0" w:color="auto"/>
        <w:right w:val="none" w:sz="0" w:space="0" w:color="auto"/>
      </w:divBdr>
    </w:div>
    <w:div w:id="773094783">
      <w:bodyDiv w:val="1"/>
      <w:marLeft w:val="0"/>
      <w:marRight w:val="0"/>
      <w:marTop w:val="0"/>
      <w:marBottom w:val="0"/>
      <w:divBdr>
        <w:top w:val="none" w:sz="0" w:space="0" w:color="auto"/>
        <w:left w:val="none" w:sz="0" w:space="0" w:color="auto"/>
        <w:bottom w:val="none" w:sz="0" w:space="0" w:color="auto"/>
        <w:right w:val="none" w:sz="0" w:space="0" w:color="auto"/>
      </w:divBdr>
    </w:div>
    <w:div w:id="780497582">
      <w:bodyDiv w:val="1"/>
      <w:marLeft w:val="0"/>
      <w:marRight w:val="0"/>
      <w:marTop w:val="0"/>
      <w:marBottom w:val="0"/>
      <w:divBdr>
        <w:top w:val="none" w:sz="0" w:space="0" w:color="auto"/>
        <w:left w:val="none" w:sz="0" w:space="0" w:color="auto"/>
        <w:bottom w:val="none" w:sz="0" w:space="0" w:color="auto"/>
        <w:right w:val="none" w:sz="0" w:space="0" w:color="auto"/>
      </w:divBdr>
    </w:div>
    <w:div w:id="801769632">
      <w:bodyDiv w:val="1"/>
      <w:marLeft w:val="0"/>
      <w:marRight w:val="0"/>
      <w:marTop w:val="0"/>
      <w:marBottom w:val="0"/>
      <w:divBdr>
        <w:top w:val="none" w:sz="0" w:space="0" w:color="auto"/>
        <w:left w:val="none" w:sz="0" w:space="0" w:color="auto"/>
        <w:bottom w:val="none" w:sz="0" w:space="0" w:color="auto"/>
        <w:right w:val="none" w:sz="0" w:space="0" w:color="auto"/>
      </w:divBdr>
    </w:div>
    <w:div w:id="840118997">
      <w:bodyDiv w:val="1"/>
      <w:marLeft w:val="0"/>
      <w:marRight w:val="0"/>
      <w:marTop w:val="0"/>
      <w:marBottom w:val="0"/>
      <w:divBdr>
        <w:top w:val="none" w:sz="0" w:space="0" w:color="auto"/>
        <w:left w:val="none" w:sz="0" w:space="0" w:color="auto"/>
        <w:bottom w:val="none" w:sz="0" w:space="0" w:color="auto"/>
        <w:right w:val="none" w:sz="0" w:space="0" w:color="auto"/>
      </w:divBdr>
    </w:div>
    <w:div w:id="876814500">
      <w:bodyDiv w:val="1"/>
      <w:marLeft w:val="0"/>
      <w:marRight w:val="0"/>
      <w:marTop w:val="0"/>
      <w:marBottom w:val="0"/>
      <w:divBdr>
        <w:top w:val="none" w:sz="0" w:space="0" w:color="auto"/>
        <w:left w:val="none" w:sz="0" w:space="0" w:color="auto"/>
        <w:bottom w:val="none" w:sz="0" w:space="0" w:color="auto"/>
        <w:right w:val="none" w:sz="0" w:space="0" w:color="auto"/>
      </w:divBdr>
    </w:div>
    <w:div w:id="909387994">
      <w:bodyDiv w:val="1"/>
      <w:marLeft w:val="0"/>
      <w:marRight w:val="0"/>
      <w:marTop w:val="0"/>
      <w:marBottom w:val="0"/>
      <w:divBdr>
        <w:top w:val="none" w:sz="0" w:space="0" w:color="auto"/>
        <w:left w:val="none" w:sz="0" w:space="0" w:color="auto"/>
        <w:bottom w:val="none" w:sz="0" w:space="0" w:color="auto"/>
        <w:right w:val="none" w:sz="0" w:space="0" w:color="auto"/>
      </w:divBdr>
    </w:div>
    <w:div w:id="955719393">
      <w:bodyDiv w:val="1"/>
      <w:marLeft w:val="0"/>
      <w:marRight w:val="0"/>
      <w:marTop w:val="0"/>
      <w:marBottom w:val="0"/>
      <w:divBdr>
        <w:top w:val="none" w:sz="0" w:space="0" w:color="auto"/>
        <w:left w:val="none" w:sz="0" w:space="0" w:color="auto"/>
        <w:bottom w:val="none" w:sz="0" w:space="0" w:color="auto"/>
        <w:right w:val="none" w:sz="0" w:space="0" w:color="auto"/>
      </w:divBdr>
    </w:div>
    <w:div w:id="1069115227">
      <w:bodyDiv w:val="1"/>
      <w:marLeft w:val="0"/>
      <w:marRight w:val="0"/>
      <w:marTop w:val="0"/>
      <w:marBottom w:val="0"/>
      <w:divBdr>
        <w:top w:val="none" w:sz="0" w:space="0" w:color="auto"/>
        <w:left w:val="none" w:sz="0" w:space="0" w:color="auto"/>
        <w:bottom w:val="none" w:sz="0" w:space="0" w:color="auto"/>
        <w:right w:val="none" w:sz="0" w:space="0" w:color="auto"/>
      </w:divBdr>
    </w:div>
    <w:div w:id="1341422463">
      <w:bodyDiv w:val="1"/>
      <w:marLeft w:val="0"/>
      <w:marRight w:val="0"/>
      <w:marTop w:val="0"/>
      <w:marBottom w:val="0"/>
      <w:divBdr>
        <w:top w:val="none" w:sz="0" w:space="0" w:color="auto"/>
        <w:left w:val="none" w:sz="0" w:space="0" w:color="auto"/>
        <w:bottom w:val="none" w:sz="0" w:space="0" w:color="auto"/>
        <w:right w:val="none" w:sz="0" w:space="0" w:color="auto"/>
      </w:divBdr>
    </w:div>
    <w:div w:id="1343119486">
      <w:bodyDiv w:val="1"/>
      <w:marLeft w:val="0"/>
      <w:marRight w:val="0"/>
      <w:marTop w:val="0"/>
      <w:marBottom w:val="0"/>
      <w:divBdr>
        <w:top w:val="none" w:sz="0" w:space="0" w:color="auto"/>
        <w:left w:val="none" w:sz="0" w:space="0" w:color="auto"/>
        <w:bottom w:val="none" w:sz="0" w:space="0" w:color="auto"/>
        <w:right w:val="none" w:sz="0" w:space="0" w:color="auto"/>
      </w:divBdr>
    </w:div>
    <w:div w:id="1396927701">
      <w:bodyDiv w:val="1"/>
      <w:marLeft w:val="0"/>
      <w:marRight w:val="0"/>
      <w:marTop w:val="0"/>
      <w:marBottom w:val="0"/>
      <w:divBdr>
        <w:top w:val="none" w:sz="0" w:space="0" w:color="auto"/>
        <w:left w:val="none" w:sz="0" w:space="0" w:color="auto"/>
        <w:bottom w:val="none" w:sz="0" w:space="0" w:color="auto"/>
        <w:right w:val="none" w:sz="0" w:space="0" w:color="auto"/>
      </w:divBdr>
    </w:div>
    <w:div w:id="1439327378">
      <w:bodyDiv w:val="1"/>
      <w:marLeft w:val="0"/>
      <w:marRight w:val="0"/>
      <w:marTop w:val="0"/>
      <w:marBottom w:val="0"/>
      <w:divBdr>
        <w:top w:val="none" w:sz="0" w:space="0" w:color="auto"/>
        <w:left w:val="none" w:sz="0" w:space="0" w:color="auto"/>
        <w:bottom w:val="none" w:sz="0" w:space="0" w:color="auto"/>
        <w:right w:val="none" w:sz="0" w:space="0" w:color="auto"/>
      </w:divBdr>
    </w:div>
    <w:div w:id="1578053202">
      <w:bodyDiv w:val="1"/>
      <w:marLeft w:val="0"/>
      <w:marRight w:val="0"/>
      <w:marTop w:val="0"/>
      <w:marBottom w:val="0"/>
      <w:divBdr>
        <w:top w:val="none" w:sz="0" w:space="0" w:color="auto"/>
        <w:left w:val="none" w:sz="0" w:space="0" w:color="auto"/>
        <w:bottom w:val="none" w:sz="0" w:space="0" w:color="auto"/>
        <w:right w:val="none" w:sz="0" w:space="0" w:color="auto"/>
      </w:divBdr>
    </w:div>
    <w:div w:id="1580141785">
      <w:bodyDiv w:val="1"/>
      <w:marLeft w:val="0"/>
      <w:marRight w:val="0"/>
      <w:marTop w:val="0"/>
      <w:marBottom w:val="0"/>
      <w:divBdr>
        <w:top w:val="none" w:sz="0" w:space="0" w:color="auto"/>
        <w:left w:val="none" w:sz="0" w:space="0" w:color="auto"/>
        <w:bottom w:val="none" w:sz="0" w:space="0" w:color="auto"/>
        <w:right w:val="none" w:sz="0" w:space="0" w:color="auto"/>
      </w:divBdr>
    </w:div>
    <w:div w:id="1607692827">
      <w:bodyDiv w:val="1"/>
      <w:marLeft w:val="0"/>
      <w:marRight w:val="0"/>
      <w:marTop w:val="0"/>
      <w:marBottom w:val="0"/>
      <w:divBdr>
        <w:top w:val="none" w:sz="0" w:space="0" w:color="auto"/>
        <w:left w:val="none" w:sz="0" w:space="0" w:color="auto"/>
        <w:bottom w:val="none" w:sz="0" w:space="0" w:color="auto"/>
        <w:right w:val="none" w:sz="0" w:space="0" w:color="auto"/>
      </w:divBdr>
    </w:div>
    <w:div w:id="1642266815">
      <w:bodyDiv w:val="1"/>
      <w:marLeft w:val="0"/>
      <w:marRight w:val="0"/>
      <w:marTop w:val="0"/>
      <w:marBottom w:val="0"/>
      <w:divBdr>
        <w:top w:val="none" w:sz="0" w:space="0" w:color="auto"/>
        <w:left w:val="none" w:sz="0" w:space="0" w:color="auto"/>
        <w:bottom w:val="none" w:sz="0" w:space="0" w:color="auto"/>
        <w:right w:val="none" w:sz="0" w:space="0" w:color="auto"/>
      </w:divBdr>
    </w:div>
    <w:div w:id="1655915559">
      <w:bodyDiv w:val="1"/>
      <w:marLeft w:val="0"/>
      <w:marRight w:val="0"/>
      <w:marTop w:val="0"/>
      <w:marBottom w:val="0"/>
      <w:divBdr>
        <w:top w:val="none" w:sz="0" w:space="0" w:color="auto"/>
        <w:left w:val="none" w:sz="0" w:space="0" w:color="auto"/>
        <w:bottom w:val="none" w:sz="0" w:space="0" w:color="auto"/>
        <w:right w:val="none" w:sz="0" w:space="0" w:color="auto"/>
      </w:divBdr>
    </w:div>
    <w:div w:id="1717385889">
      <w:bodyDiv w:val="1"/>
      <w:marLeft w:val="0"/>
      <w:marRight w:val="0"/>
      <w:marTop w:val="0"/>
      <w:marBottom w:val="0"/>
      <w:divBdr>
        <w:top w:val="none" w:sz="0" w:space="0" w:color="auto"/>
        <w:left w:val="none" w:sz="0" w:space="0" w:color="auto"/>
        <w:bottom w:val="none" w:sz="0" w:space="0" w:color="auto"/>
        <w:right w:val="none" w:sz="0" w:space="0" w:color="auto"/>
      </w:divBdr>
    </w:div>
    <w:div w:id="1753163984">
      <w:bodyDiv w:val="1"/>
      <w:marLeft w:val="0"/>
      <w:marRight w:val="0"/>
      <w:marTop w:val="0"/>
      <w:marBottom w:val="0"/>
      <w:divBdr>
        <w:top w:val="none" w:sz="0" w:space="0" w:color="auto"/>
        <w:left w:val="none" w:sz="0" w:space="0" w:color="auto"/>
        <w:bottom w:val="none" w:sz="0" w:space="0" w:color="auto"/>
        <w:right w:val="none" w:sz="0" w:space="0" w:color="auto"/>
      </w:divBdr>
    </w:div>
    <w:div w:id="1758210891">
      <w:bodyDiv w:val="1"/>
      <w:marLeft w:val="0"/>
      <w:marRight w:val="0"/>
      <w:marTop w:val="0"/>
      <w:marBottom w:val="0"/>
      <w:divBdr>
        <w:top w:val="none" w:sz="0" w:space="0" w:color="auto"/>
        <w:left w:val="none" w:sz="0" w:space="0" w:color="auto"/>
        <w:bottom w:val="none" w:sz="0" w:space="0" w:color="auto"/>
        <w:right w:val="none" w:sz="0" w:space="0" w:color="auto"/>
      </w:divBdr>
    </w:div>
    <w:div w:id="1809475226">
      <w:bodyDiv w:val="1"/>
      <w:marLeft w:val="0"/>
      <w:marRight w:val="0"/>
      <w:marTop w:val="0"/>
      <w:marBottom w:val="0"/>
      <w:divBdr>
        <w:top w:val="none" w:sz="0" w:space="0" w:color="auto"/>
        <w:left w:val="none" w:sz="0" w:space="0" w:color="auto"/>
        <w:bottom w:val="none" w:sz="0" w:space="0" w:color="auto"/>
        <w:right w:val="none" w:sz="0" w:space="0" w:color="auto"/>
      </w:divBdr>
    </w:div>
    <w:div w:id="1841388032">
      <w:bodyDiv w:val="1"/>
      <w:marLeft w:val="0"/>
      <w:marRight w:val="0"/>
      <w:marTop w:val="0"/>
      <w:marBottom w:val="0"/>
      <w:divBdr>
        <w:top w:val="none" w:sz="0" w:space="0" w:color="auto"/>
        <w:left w:val="none" w:sz="0" w:space="0" w:color="auto"/>
        <w:bottom w:val="none" w:sz="0" w:space="0" w:color="auto"/>
        <w:right w:val="none" w:sz="0" w:space="0" w:color="auto"/>
      </w:divBdr>
    </w:div>
    <w:div w:id="1852799095">
      <w:bodyDiv w:val="1"/>
      <w:marLeft w:val="0"/>
      <w:marRight w:val="0"/>
      <w:marTop w:val="0"/>
      <w:marBottom w:val="0"/>
      <w:divBdr>
        <w:top w:val="none" w:sz="0" w:space="0" w:color="auto"/>
        <w:left w:val="none" w:sz="0" w:space="0" w:color="auto"/>
        <w:bottom w:val="none" w:sz="0" w:space="0" w:color="auto"/>
        <w:right w:val="none" w:sz="0" w:space="0" w:color="auto"/>
      </w:divBdr>
    </w:div>
    <w:div w:id="1946962904">
      <w:bodyDiv w:val="1"/>
      <w:marLeft w:val="0"/>
      <w:marRight w:val="0"/>
      <w:marTop w:val="0"/>
      <w:marBottom w:val="0"/>
      <w:divBdr>
        <w:top w:val="none" w:sz="0" w:space="0" w:color="auto"/>
        <w:left w:val="none" w:sz="0" w:space="0" w:color="auto"/>
        <w:bottom w:val="none" w:sz="0" w:space="0" w:color="auto"/>
        <w:right w:val="none" w:sz="0" w:space="0" w:color="auto"/>
      </w:divBdr>
    </w:div>
    <w:div w:id="1952280563">
      <w:bodyDiv w:val="1"/>
      <w:marLeft w:val="0"/>
      <w:marRight w:val="0"/>
      <w:marTop w:val="0"/>
      <w:marBottom w:val="0"/>
      <w:divBdr>
        <w:top w:val="none" w:sz="0" w:space="0" w:color="auto"/>
        <w:left w:val="none" w:sz="0" w:space="0" w:color="auto"/>
        <w:bottom w:val="none" w:sz="0" w:space="0" w:color="auto"/>
        <w:right w:val="none" w:sz="0" w:space="0" w:color="auto"/>
      </w:divBdr>
    </w:div>
    <w:div w:id="1955673779">
      <w:bodyDiv w:val="1"/>
      <w:marLeft w:val="0"/>
      <w:marRight w:val="0"/>
      <w:marTop w:val="0"/>
      <w:marBottom w:val="0"/>
      <w:divBdr>
        <w:top w:val="none" w:sz="0" w:space="0" w:color="auto"/>
        <w:left w:val="none" w:sz="0" w:space="0" w:color="auto"/>
        <w:bottom w:val="none" w:sz="0" w:space="0" w:color="auto"/>
        <w:right w:val="none" w:sz="0" w:space="0" w:color="auto"/>
      </w:divBdr>
    </w:div>
    <w:div w:id="2009670736">
      <w:bodyDiv w:val="1"/>
      <w:marLeft w:val="0"/>
      <w:marRight w:val="0"/>
      <w:marTop w:val="0"/>
      <w:marBottom w:val="0"/>
      <w:divBdr>
        <w:top w:val="none" w:sz="0" w:space="0" w:color="auto"/>
        <w:left w:val="none" w:sz="0" w:space="0" w:color="auto"/>
        <w:bottom w:val="none" w:sz="0" w:space="0" w:color="auto"/>
        <w:right w:val="none" w:sz="0" w:space="0" w:color="auto"/>
      </w:divBdr>
    </w:div>
    <w:div w:id="21094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P&amp;M staff by Religion</a:t>
            </a:r>
            <a:r>
              <a:rPr lang="en-GB" baseline="0"/>
              <a:t> and Belief</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Sheet1!$B$12</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Sheet1!$C$11:$M$11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Sheet1!$C$12:$M$12</c:f>
              <c:numCache>
                <c:formatCode>0%</c:formatCode>
                <c:ptCount val="11"/>
                <c:pt idx="0">
                  <c:v>0.01</c:v>
                </c:pt>
                <c:pt idx="1">
                  <c:v>0.28000000000000003</c:v>
                </c:pt>
                <c:pt idx="2">
                  <c:v>0.06</c:v>
                </c:pt>
                <c:pt idx="3">
                  <c:v>0</c:v>
                </c:pt>
                <c:pt idx="4">
                  <c:v>7.0000000000000007E-2</c:v>
                </c:pt>
                <c:pt idx="5">
                  <c:v>0.02</c:v>
                </c:pt>
                <c:pt idx="6">
                  <c:v>0.01</c:v>
                </c:pt>
                <c:pt idx="7">
                  <c:v>0.01</c:v>
                </c:pt>
                <c:pt idx="8">
                  <c:v>0.44</c:v>
                </c:pt>
                <c:pt idx="9">
                  <c:v>0.08</c:v>
                </c:pt>
                <c:pt idx="10">
                  <c:v>0.02</c:v>
                </c:pt>
              </c:numCache>
            </c:numRef>
          </c:val>
          <c:extLst>
            <c:ext xmlns:c16="http://schemas.microsoft.com/office/drawing/2014/chart" uri="{C3380CC4-5D6E-409C-BE32-E72D297353CC}">
              <c16:uniqueId val="{00000000-5CC4-45E3-9E58-25D1720432B3}"/>
            </c:ext>
          </c:extLst>
        </c:ser>
        <c:ser>
          <c:idx val="1"/>
          <c:order val="1"/>
          <c:tx>
            <c:strRef>
              <c:f>Sheet1!$B$13</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Sheet1!$C$11:$M$11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Sheet1!$C$13:$M$13</c:f>
              <c:numCache>
                <c:formatCode>0%</c:formatCode>
                <c:ptCount val="11"/>
                <c:pt idx="0">
                  <c:v>0</c:v>
                </c:pt>
                <c:pt idx="1">
                  <c:v>0.27</c:v>
                </c:pt>
                <c:pt idx="2">
                  <c:v>0.02</c:v>
                </c:pt>
                <c:pt idx="3">
                  <c:v>0.01</c:v>
                </c:pt>
                <c:pt idx="4">
                  <c:v>0.04</c:v>
                </c:pt>
                <c:pt idx="5">
                  <c:v>0.02</c:v>
                </c:pt>
                <c:pt idx="6">
                  <c:v>0.01</c:v>
                </c:pt>
                <c:pt idx="7">
                  <c:v>0.01</c:v>
                </c:pt>
                <c:pt idx="8">
                  <c:v>0.51</c:v>
                </c:pt>
                <c:pt idx="9">
                  <c:v>0.08</c:v>
                </c:pt>
                <c:pt idx="10">
                  <c:v>0.04</c:v>
                </c:pt>
              </c:numCache>
            </c:numRef>
          </c:val>
          <c:extLst>
            <c:ext xmlns:c16="http://schemas.microsoft.com/office/drawing/2014/chart" uri="{C3380CC4-5D6E-409C-BE32-E72D297353CC}">
              <c16:uniqueId val="{00000001-5CC4-45E3-9E58-25D1720432B3}"/>
            </c:ext>
          </c:extLst>
        </c:ser>
        <c:ser>
          <c:idx val="2"/>
          <c:order val="2"/>
          <c:tx>
            <c:strRef>
              <c:f>Sheet1!$B$14</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Sheet1!$C$11:$M$11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Sheet1!$C$14:$M$14</c:f>
              <c:numCache>
                <c:formatCode>0%</c:formatCode>
                <c:ptCount val="11"/>
                <c:pt idx="0">
                  <c:v>0.01</c:v>
                </c:pt>
                <c:pt idx="1">
                  <c:v>0.26</c:v>
                </c:pt>
                <c:pt idx="2">
                  <c:v>0</c:v>
                </c:pt>
                <c:pt idx="3">
                  <c:v>0.01</c:v>
                </c:pt>
                <c:pt idx="4">
                  <c:v>0.04</c:v>
                </c:pt>
                <c:pt idx="5">
                  <c:v>0.02</c:v>
                </c:pt>
                <c:pt idx="6">
                  <c:v>0</c:v>
                </c:pt>
                <c:pt idx="7">
                  <c:v>0.01</c:v>
                </c:pt>
                <c:pt idx="8">
                  <c:v>0.54</c:v>
                </c:pt>
                <c:pt idx="9">
                  <c:v>0.09</c:v>
                </c:pt>
                <c:pt idx="10">
                  <c:v>0.01</c:v>
                </c:pt>
              </c:numCache>
            </c:numRef>
          </c:val>
          <c:extLst>
            <c:ext xmlns:c16="http://schemas.microsoft.com/office/drawing/2014/chart" uri="{C3380CC4-5D6E-409C-BE32-E72D297353CC}">
              <c16:uniqueId val="{00000002-5CC4-45E3-9E58-25D1720432B3}"/>
            </c:ext>
          </c:extLst>
        </c:ser>
        <c:dLbls>
          <c:dLblPos val="outEnd"/>
          <c:showLegendKey val="0"/>
          <c:showVal val="1"/>
          <c:showCatName val="0"/>
          <c:showSerName val="0"/>
          <c:showPercent val="0"/>
          <c:showBubbleSize val="0"/>
        </c:dLbls>
        <c:gapWidth val="219"/>
        <c:overlap val="-27"/>
        <c:axId val="566993328"/>
        <c:axId val="566991032"/>
      </c:barChart>
      <c:catAx>
        <c:axId val="56699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991032"/>
        <c:crosses val="autoZero"/>
        <c:auto val="1"/>
        <c:lblAlgn val="ctr"/>
        <c:lblOffset val="100"/>
        <c:noMultiLvlLbl val="0"/>
      </c:catAx>
      <c:valAx>
        <c:axId val="566991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993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787A-926F-4085-AD43-7887FADC19CA}">
  <ds:schemaRefs>
    <ds:schemaRef ds:uri="http://schemas.microsoft.com/sharepoint/v3/contenttype/forms"/>
  </ds:schemaRefs>
</ds:datastoreItem>
</file>

<file path=customXml/itemProps2.xml><?xml version="1.0" encoding="utf-8"?>
<ds:datastoreItem xmlns:ds="http://schemas.openxmlformats.org/officeDocument/2006/customXml" ds:itemID="{86630A37-DFAD-49E6-98DD-C94521DFF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72F03-213F-403B-8920-C03FA8295A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D324C-5E78-4537-B73F-9063105A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Catherine Long</cp:lastModifiedBy>
  <cp:revision>5</cp:revision>
  <cp:lastPrinted>2019-01-11T10:23:00Z</cp:lastPrinted>
  <dcterms:created xsi:type="dcterms:W3CDTF">2022-04-29T11:06:00Z</dcterms:created>
  <dcterms:modified xsi:type="dcterms:W3CDTF">2022-04-29T11:09:00Z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