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2D0E7" w14:textId="62A91F1B" w:rsidR="00086920" w:rsidRDefault="00020AD8" w:rsidP="00E458E6">
      <w:pPr>
        <w:pStyle w:val="Heading1"/>
      </w:pPr>
      <w:r w:rsidRPr="00020AD8">
        <w:t xml:space="preserve">Disability, Accessibility, and Mental Health </w:t>
      </w:r>
      <w:r w:rsidR="00086920">
        <w:t xml:space="preserve">(DAMH) </w:t>
      </w:r>
      <w:r w:rsidRPr="00020AD8">
        <w:t xml:space="preserve">Staff Network </w:t>
      </w:r>
    </w:p>
    <w:p w14:paraId="0EF02E1B" w14:textId="77777777" w:rsidR="00E50964" w:rsidRDefault="00086920" w:rsidP="00E458E6">
      <w:pPr>
        <w:pStyle w:val="Heading2"/>
      </w:pPr>
      <w:r>
        <w:t xml:space="preserve">Mission Statement: </w:t>
      </w:r>
    </w:p>
    <w:p w14:paraId="38C14D2A" w14:textId="75E28AB5" w:rsidR="00086920" w:rsidRPr="00E244CD" w:rsidRDefault="00086920" w:rsidP="00E244CD">
      <w:pPr>
        <w:spacing w:line="480" w:lineRule="auto"/>
        <w:ind w:firstLine="360"/>
        <w:rPr>
          <w:b/>
        </w:rPr>
      </w:pPr>
      <w:r>
        <w:rPr>
          <w:b/>
        </w:rPr>
        <w:t xml:space="preserve">Positively </w:t>
      </w:r>
      <w:r w:rsidRPr="00E244CD">
        <w:rPr>
          <w:b/>
          <w:bCs/>
        </w:rPr>
        <w:t xml:space="preserve">Change the Perception of Disability at the University of Leeds. </w:t>
      </w:r>
    </w:p>
    <w:p w14:paraId="4E7556B6" w14:textId="0050799A" w:rsidR="00086920" w:rsidRDefault="00086920" w:rsidP="00E244CD">
      <w:pPr>
        <w:pStyle w:val="ListParagraph"/>
        <w:spacing w:line="480" w:lineRule="auto"/>
      </w:pPr>
      <w:r>
        <w:t xml:space="preserve">Many staff and students </w:t>
      </w:r>
      <w:r w:rsidRPr="00471134">
        <w:t>have</w:t>
      </w:r>
      <w:r>
        <w:t xml:space="preserve"> recounted micro-aggressions experienced at the University. This network aims to alter the cultu</w:t>
      </w:r>
      <w:bookmarkStart w:id="0" w:name="_GoBack"/>
      <w:bookmarkEnd w:id="0"/>
      <w:r>
        <w:t xml:space="preserve">re at the University via the below terms of reference, </w:t>
      </w:r>
      <w:r w:rsidR="2F4B8AC4">
        <w:t xml:space="preserve">celebrating diversity and disability, and ensuring </w:t>
      </w:r>
      <w:r>
        <w:t>that all staff feel supported, valued, welcome, and safe - whether or not they are visibly or invisibly disabled, have physical</w:t>
      </w:r>
      <w:r w:rsidR="00FF07D2">
        <w:t>, sensory</w:t>
      </w:r>
      <w:r>
        <w:t xml:space="preserve"> and/or mental health </w:t>
      </w:r>
      <w:r w:rsidR="00FF07D2">
        <w:t>difficulties</w:t>
      </w:r>
      <w:r>
        <w:t xml:space="preserve">, and/or are </w:t>
      </w:r>
      <w:proofErr w:type="spellStart"/>
      <w:r>
        <w:t>neurodiverse</w:t>
      </w:r>
      <w:proofErr w:type="spellEnd"/>
      <w:r>
        <w:t xml:space="preserve">. </w:t>
      </w:r>
    </w:p>
    <w:p w14:paraId="2200AE52" w14:textId="3F5739D3" w:rsidR="00086920" w:rsidRDefault="00086920" w:rsidP="00E458E6">
      <w:pPr>
        <w:pStyle w:val="Heading2"/>
      </w:pPr>
      <w:r w:rsidRPr="00020AD8">
        <w:t>Terms of Reference</w:t>
      </w:r>
      <w:r>
        <w:t>:</w:t>
      </w:r>
    </w:p>
    <w:p w14:paraId="0FAE0637" w14:textId="299F2BB5" w:rsidR="007647D1" w:rsidRDefault="3B82718B" w:rsidP="00E244CD">
      <w:pPr>
        <w:pStyle w:val="ListParagraph"/>
        <w:numPr>
          <w:ilvl w:val="0"/>
          <w:numId w:val="1"/>
        </w:numPr>
        <w:spacing w:line="480" w:lineRule="auto"/>
      </w:pPr>
      <w:r w:rsidRPr="4C3D0512">
        <w:rPr>
          <w:b/>
          <w:bCs/>
        </w:rPr>
        <w:t xml:space="preserve">Persuade the </w:t>
      </w:r>
      <w:r w:rsidR="00AC235F" w:rsidRPr="4C3D0512">
        <w:rPr>
          <w:b/>
          <w:bCs/>
        </w:rPr>
        <w:t xml:space="preserve">UoL </w:t>
      </w:r>
      <w:r w:rsidR="7717EFE3" w:rsidRPr="4C3D0512">
        <w:rPr>
          <w:b/>
          <w:bCs/>
        </w:rPr>
        <w:t xml:space="preserve">to </w:t>
      </w:r>
      <w:r w:rsidR="00AC235F" w:rsidRPr="4C3D0512">
        <w:rPr>
          <w:b/>
          <w:bCs/>
        </w:rPr>
        <w:t>r</w:t>
      </w:r>
      <w:r w:rsidR="007647D1" w:rsidRPr="4C3D0512">
        <w:rPr>
          <w:b/>
          <w:bCs/>
        </w:rPr>
        <w:t>evert the reasonable adjustments process back to external/</w:t>
      </w:r>
      <w:r w:rsidR="00AC235F" w:rsidRPr="4C3D0512">
        <w:rPr>
          <w:b/>
          <w:bCs/>
        </w:rPr>
        <w:t xml:space="preserve"> </w:t>
      </w:r>
      <w:r w:rsidR="007647D1" w:rsidRPr="4C3D0512">
        <w:rPr>
          <w:b/>
          <w:bCs/>
        </w:rPr>
        <w:t>independent assessment</w:t>
      </w:r>
      <w:r w:rsidR="007647D1">
        <w:t>, rather than placing the burden on individual</w:t>
      </w:r>
      <w:r w:rsidR="228C50E6">
        <w:t xml:space="preserve"> </w:t>
      </w:r>
      <w:r w:rsidR="007647D1">
        <w:t>line managers</w:t>
      </w:r>
      <w:r w:rsidR="7A226A44">
        <w:t xml:space="preserve"> who </w:t>
      </w:r>
      <w:proofErr w:type="gramStart"/>
      <w:r w:rsidR="7A226A44">
        <w:t>often</w:t>
      </w:r>
      <w:proofErr w:type="gramEnd"/>
      <w:r w:rsidR="7A226A44">
        <w:t xml:space="preserve"> have not been able to undergo relevant training. </w:t>
      </w:r>
      <w:r w:rsidR="00FF07D2">
        <w:t xml:space="preserve">This support should aim to include a wide range of expertise to allow specialist support for particular types of disability as needed. </w:t>
      </w:r>
      <w:r w:rsidR="7A226A44">
        <w:t xml:space="preserve">Current practice </w:t>
      </w:r>
      <w:r w:rsidR="007647D1">
        <w:t>has resulted in very inconsistent levels of support for staff in need of said adjustments</w:t>
      </w:r>
      <w:r w:rsidR="649B161D">
        <w:t xml:space="preserve"> across the university</w:t>
      </w:r>
      <w:r w:rsidR="007647D1">
        <w:t>.</w:t>
      </w:r>
      <w:r w:rsidR="00AC235F">
        <w:t xml:space="preserve"> This </w:t>
      </w:r>
      <w:r w:rsidR="2673EC9C">
        <w:t xml:space="preserve">work </w:t>
      </w:r>
      <w:r w:rsidR="00AC235F">
        <w:t>includes advising our members on appropriate external organisations to approach, supporting line management training and education, supporting dispute resolution, and supporting the reintroduction of the written Reasonable Adjustments P</w:t>
      </w:r>
      <w:r w:rsidR="00FF07D2">
        <w:t>lan</w:t>
      </w:r>
      <w:r w:rsidR="00AC235F">
        <w:t>.</w:t>
      </w:r>
    </w:p>
    <w:p w14:paraId="18EE1FC0" w14:textId="6D66431B" w:rsidR="007647D1" w:rsidRDefault="007647D1" w:rsidP="00E244CD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</w:rPr>
      </w:pPr>
      <w:r w:rsidRPr="7B067551">
        <w:rPr>
          <w:rFonts w:cs="Arial"/>
          <w:b/>
          <w:bCs/>
        </w:rPr>
        <w:t>Standardise the level of support that is to be provided by line managers</w:t>
      </w:r>
      <w:r w:rsidRPr="7B067551">
        <w:rPr>
          <w:rFonts w:cs="Arial"/>
        </w:rPr>
        <w:t xml:space="preserve"> by </w:t>
      </w:r>
      <w:r w:rsidR="00AC235F">
        <w:rPr>
          <w:rFonts w:cs="Arial"/>
        </w:rPr>
        <w:t xml:space="preserve">lobbying for </w:t>
      </w:r>
      <w:r w:rsidRPr="7B067551">
        <w:rPr>
          <w:rFonts w:cs="Arial"/>
        </w:rPr>
        <w:t>mandat</w:t>
      </w:r>
      <w:r w:rsidR="00AC235F">
        <w:rPr>
          <w:rFonts w:cs="Arial"/>
        </w:rPr>
        <w:t>ed</w:t>
      </w:r>
      <w:r w:rsidR="000E6904">
        <w:rPr>
          <w:rFonts w:cs="Arial"/>
        </w:rPr>
        <w:t>, adequate, and specific</w:t>
      </w:r>
      <w:r w:rsidRPr="7B067551">
        <w:rPr>
          <w:rFonts w:cs="Arial"/>
        </w:rPr>
        <w:t xml:space="preserve"> equality, diversity, and inclusion training</w:t>
      </w:r>
      <w:r w:rsidR="00AC235F">
        <w:rPr>
          <w:rFonts w:cs="Arial"/>
        </w:rPr>
        <w:t xml:space="preserve"> for line managers</w:t>
      </w:r>
      <w:r w:rsidRPr="7B067551">
        <w:rPr>
          <w:rFonts w:cs="Arial"/>
        </w:rPr>
        <w:t xml:space="preserve">, and </w:t>
      </w:r>
      <w:r w:rsidR="000E6904">
        <w:rPr>
          <w:rFonts w:cs="Arial"/>
        </w:rPr>
        <w:t xml:space="preserve">particularly </w:t>
      </w:r>
      <w:r w:rsidRPr="7B067551">
        <w:rPr>
          <w:rFonts w:cs="Arial"/>
        </w:rPr>
        <w:t>in regards to the reasonable adjustment process.</w:t>
      </w:r>
      <w:r w:rsidR="00AC235F">
        <w:rPr>
          <w:rFonts w:cs="Arial"/>
        </w:rPr>
        <w:t xml:space="preserve"> Ensure all line managers</w:t>
      </w:r>
      <w:r w:rsidR="000E6904">
        <w:rPr>
          <w:rFonts w:cs="Arial"/>
        </w:rPr>
        <w:t xml:space="preserve"> (and HR reps)</w:t>
      </w:r>
      <w:r w:rsidR="00AC235F">
        <w:rPr>
          <w:rFonts w:cs="Arial"/>
        </w:rPr>
        <w:t xml:space="preserve"> are aware of the meaning of the term ‘reasonable’</w:t>
      </w:r>
      <w:r w:rsidR="00FF07D2">
        <w:rPr>
          <w:rFonts w:cs="Arial"/>
        </w:rPr>
        <w:t xml:space="preserve"> in this context, and offer this training to all other staff.</w:t>
      </w:r>
    </w:p>
    <w:p w14:paraId="1D8B351D" w14:textId="68F0D31C" w:rsidR="000E6904" w:rsidRPr="000E6904" w:rsidRDefault="000E6904" w:rsidP="00E244CD">
      <w:pPr>
        <w:pStyle w:val="ListParagraph"/>
        <w:spacing w:after="0" w:line="480" w:lineRule="auto"/>
        <w:rPr>
          <w:rFonts w:cs="Arial"/>
        </w:rPr>
      </w:pPr>
      <w:r>
        <w:rPr>
          <w:rFonts w:cs="Arial"/>
          <w:bCs/>
        </w:rPr>
        <w:t>Provide both bespoke and general training packages for our DAMH members, working closely with colleagues in OD&amp;PL, inviting relevant staff and students to participate.</w:t>
      </w:r>
    </w:p>
    <w:p w14:paraId="049626C1" w14:textId="35BDD603" w:rsidR="007647D1" w:rsidRPr="000406C8" w:rsidRDefault="000E6904" w:rsidP="07D461A9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</w:rPr>
      </w:pPr>
      <w:r w:rsidRPr="4C3D0512">
        <w:rPr>
          <w:rFonts w:cs="Arial"/>
          <w:b/>
          <w:bCs/>
        </w:rPr>
        <w:lastRenderedPageBreak/>
        <w:t>Lobby for m</w:t>
      </w:r>
      <w:r w:rsidR="007647D1" w:rsidRPr="4C3D0512">
        <w:rPr>
          <w:rFonts w:cs="Arial"/>
          <w:b/>
          <w:bCs/>
        </w:rPr>
        <w:t>andatory Mental Health Awareness Training</w:t>
      </w:r>
      <w:r w:rsidR="007647D1" w:rsidRPr="4C3D0512">
        <w:rPr>
          <w:rFonts w:cs="Arial"/>
        </w:rPr>
        <w:t>. This</w:t>
      </w:r>
      <w:r w:rsidRPr="4C3D0512">
        <w:rPr>
          <w:rFonts w:cs="Arial"/>
        </w:rPr>
        <w:t xml:space="preserve"> training</w:t>
      </w:r>
      <w:r w:rsidR="007647D1" w:rsidRPr="4C3D0512">
        <w:rPr>
          <w:rFonts w:cs="Arial"/>
        </w:rPr>
        <w:t xml:space="preserve"> has already been</w:t>
      </w:r>
      <w:r w:rsidRPr="4C3D0512">
        <w:rPr>
          <w:rFonts w:cs="Arial"/>
        </w:rPr>
        <w:t xml:space="preserve"> successfully</w:t>
      </w:r>
      <w:r w:rsidR="007647D1" w:rsidRPr="4C3D0512">
        <w:rPr>
          <w:rFonts w:cs="Arial"/>
        </w:rPr>
        <w:t xml:space="preserve"> trialled in 40 workshops in F</w:t>
      </w:r>
      <w:r w:rsidR="4F1B5792" w:rsidRPr="4C3D0512">
        <w:rPr>
          <w:rFonts w:cs="Arial"/>
        </w:rPr>
        <w:t xml:space="preserve">aculty of </w:t>
      </w:r>
      <w:r w:rsidR="007647D1" w:rsidRPr="4C3D0512">
        <w:rPr>
          <w:rFonts w:cs="Arial"/>
        </w:rPr>
        <w:t>M</w:t>
      </w:r>
      <w:r w:rsidR="7EE20D20" w:rsidRPr="4C3D0512">
        <w:rPr>
          <w:rFonts w:cs="Arial"/>
        </w:rPr>
        <w:t xml:space="preserve">edicine and </w:t>
      </w:r>
      <w:r w:rsidR="007647D1" w:rsidRPr="4C3D0512">
        <w:rPr>
          <w:rFonts w:cs="Arial"/>
        </w:rPr>
        <w:t>H</w:t>
      </w:r>
      <w:r w:rsidR="0C98769B" w:rsidRPr="4C3D0512">
        <w:rPr>
          <w:rFonts w:cs="Arial"/>
        </w:rPr>
        <w:t>ealth</w:t>
      </w:r>
      <w:r w:rsidR="007647D1" w:rsidRPr="4C3D0512">
        <w:rPr>
          <w:rFonts w:cs="Arial"/>
        </w:rPr>
        <w:t xml:space="preserve"> by the previous Staff Mental Health and Disability Network. Network members </w:t>
      </w:r>
      <w:r w:rsidRPr="4C3D0512">
        <w:rPr>
          <w:rFonts w:cs="Arial"/>
        </w:rPr>
        <w:t>agree</w:t>
      </w:r>
      <w:r w:rsidR="007647D1" w:rsidRPr="4C3D0512">
        <w:rPr>
          <w:rFonts w:cs="Arial"/>
        </w:rPr>
        <w:t xml:space="preserve"> that </w:t>
      </w:r>
      <w:r w:rsidRPr="4C3D0512">
        <w:rPr>
          <w:rFonts w:cs="Arial"/>
        </w:rPr>
        <w:t>this training</w:t>
      </w:r>
      <w:r w:rsidR="007647D1" w:rsidRPr="4C3D0512">
        <w:rPr>
          <w:rFonts w:cs="Arial"/>
        </w:rPr>
        <w:t xml:space="preserve"> should </w:t>
      </w:r>
      <w:r w:rsidRPr="4C3D0512">
        <w:rPr>
          <w:rFonts w:cs="Arial"/>
        </w:rPr>
        <w:t xml:space="preserve">now </w:t>
      </w:r>
      <w:r w:rsidR="007647D1" w:rsidRPr="4C3D0512">
        <w:rPr>
          <w:rFonts w:cs="Arial"/>
        </w:rPr>
        <w:t xml:space="preserve">be extended across the </w:t>
      </w:r>
      <w:r w:rsidR="1E79C2C3" w:rsidRPr="4C3D0512">
        <w:rPr>
          <w:rFonts w:cs="Arial"/>
        </w:rPr>
        <w:t>University and</w:t>
      </w:r>
      <w:r w:rsidRPr="4C3D0512">
        <w:rPr>
          <w:rFonts w:cs="Arial"/>
        </w:rPr>
        <w:t xml:space="preserve"> provided </w:t>
      </w:r>
      <w:r w:rsidR="007647D1" w:rsidRPr="4C3D0512">
        <w:rPr>
          <w:rFonts w:cs="Arial"/>
        </w:rPr>
        <w:t>for all staff</w:t>
      </w:r>
      <w:r w:rsidRPr="4C3D0512">
        <w:rPr>
          <w:rFonts w:cs="Arial"/>
        </w:rPr>
        <w:t xml:space="preserve"> and students</w:t>
      </w:r>
      <w:r w:rsidR="007647D1" w:rsidRPr="4C3D0512">
        <w:rPr>
          <w:rFonts w:cs="Arial"/>
        </w:rPr>
        <w:t>.</w:t>
      </w:r>
      <w:r w:rsidRPr="4C3D0512">
        <w:rPr>
          <w:rFonts w:cs="Arial"/>
        </w:rPr>
        <w:t xml:space="preserve"> This training programme </w:t>
      </w:r>
      <w:r w:rsidR="761063DC" w:rsidRPr="4C3D0512">
        <w:rPr>
          <w:rFonts w:cs="Arial"/>
        </w:rPr>
        <w:t xml:space="preserve">should </w:t>
      </w:r>
      <w:r w:rsidRPr="4C3D0512">
        <w:rPr>
          <w:rFonts w:cs="Arial"/>
        </w:rPr>
        <w:t>also be expanded to include mandatory neurodiversity training.</w:t>
      </w:r>
    </w:p>
    <w:p w14:paraId="49C201D8" w14:textId="6DB06C0B" w:rsidR="007647D1" w:rsidRPr="000406C8" w:rsidRDefault="28693823" w:rsidP="4C3D0512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</w:rPr>
      </w:pPr>
      <w:r w:rsidRPr="4C3D0512">
        <w:rPr>
          <w:rFonts w:cs="Arial"/>
          <w:b/>
          <w:bCs/>
        </w:rPr>
        <w:t>Lobby for a</w:t>
      </w:r>
      <w:r w:rsidR="007647D1" w:rsidRPr="4C3D0512">
        <w:rPr>
          <w:rFonts w:cs="Arial"/>
          <w:b/>
          <w:bCs/>
        </w:rPr>
        <w:t>ccess to quiet rooms to rest or work</w:t>
      </w:r>
      <w:r w:rsidR="000E6904" w:rsidRPr="4C3D0512">
        <w:rPr>
          <w:rFonts w:cs="Arial"/>
          <w:b/>
          <w:bCs/>
        </w:rPr>
        <w:t xml:space="preserve">, </w:t>
      </w:r>
      <w:r w:rsidR="2AB167EE" w:rsidRPr="4C3D0512">
        <w:rPr>
          <w:rFonts w:eastAsiaTheme="minorEastAsia"/>
        </w:rPr>
        <w:t xml:space="preserve">in conjunction with the work done by the </w:t>
      </w:r>
      <w:r w:rsidR="006F22DF" w:rsidRPr="4C3D0512">
        <w:rPr>
          <w:rFonts w:eastAsiaTheme="minorEastAsia"/>
        </w:rPr>
        <w:t>C</w:t>
      </w:r>
      <w:r w:rsidR="6DB7E21E" w:rsidRPr="4C3D0512">
        <w:rPr>
          <w:rFonts w:eastAsiaTheme="minorEastAsia"/>
        </w:rPr>
        <w:t>hron</w:t>
      </w:r>
      <w:r w:rsidR="1B078DAD" w:rsidRPr="4C3D0512">
        <w:rPr>
          <w:rFonts w:eastAsiaTheme="minorEastAsia"/>
        </w:rPr>
        <w:t xml:space="preserve">ic </w:t>
      </w:r>
      <w:r w:rsidR="006F22DF" w:rsidRPr="4C3D0512">
        <w:rPr>
          <w:rFonts w:eastAsiaTheme="minorEastAsia"/>
        </w:rPr>
        <w:t>P</w:t>
      </w:r>
      <w:r w:rsidR="2FFF475C" w:rsidRPr="4C3D0512">
        <w:rPr>
          <w:rFonts w:eastAsiaTheme="minorEastAsia"/>
        </w:rPr>
        <w:t xml:space="preserve">ain </w:t>
      </w:r>
      <w:r w:rsidR="006F22DF" w:rsidRPr="4C3D0512">
        <w:rPr>
          <w:rFonts w:eastAsiaTheme="minorEastAsia"/>
        </w:rPr>
        <w:t>&amp;</w:t>
      </w:r>
      <w:r w:rsidR="00FF07D2">
        <w:rPr>
          <w:rFonts w:eastAsiaTheme="minorEastAsia"/>
        </w:rPr>
        <w:t xml:space="preserve"> </w:t>
      </w:r>
      <w:r w:rsidR="006F22DF" w:rsidRPr="4C3D0512">
        <w:rPr>
          <w:rFonts w:eastAsiaTheme="minorEastAsia"/>
        </w:rPr>
        <w:t>F</w:t>
      </w:r>
      <w:r w:rsidR="38234869" w:rsidRPr="4C3D0512">
        <w:rPr>
          <w:rFonts w:eastAsiaTheme="minorEastAsia"/>
        </w:rPr>
        <w:t>atigue</w:t>
      </w:r>
      <w:r w:rsidR="006F22DF" w:rsidRPr="4C3D0512">
        <w:rPr>
          <w:rFonts w:eastAsiaTheme="minorEastAsia"/>
        </w:rPr>
        <w:t xml:space="preserve"> Network.</w:t>
      </w:r>
      <w:r w:rsidR="006F22DF" w:rsidRPr="4C3D0512">
        <w:rPr>
          <w:rFonts w:cs="Arial"/>
        </w:rPr>
        <w:t xml:space="preserve"> </w:t>
      </w:r>
      <w:r w:rsidR="007647D1" w:rsidRPr="4C3D0512">
        <w:rPr>
          <w:rFonts w:cs="Arial"/>
        </w:rPr>
        <w:t>Many members have stressed the importance of access to a quiet room in order to prevent feelings of being stressed or overwhelmed, or to perform physical therapy that offers vital protection against long-term staff sickness</w:t>
      </w:r>
      <w:r w:rsidR="293098AB" w:rsidRPr="4C3D0512">
        <w:rPr>
          <w:rFonts w:cs="Arial"/>
        </w:rPr>
        <w:t xml:space="preserve"> and absence</w:t>
      </w:r>
      <w:r w:rsidR="007647D1" w:rsidRPr="4C3D0512">
        <w:rPr>
          <w:rFonts w:cs="Arial"/>
        </w:rPr>
        <w:t xml:space="preserve"> due to deteriorating health. Currently there are very few such spaces available. </w:t>
      </w:r>
      <w:r w:rsidR="007647D1" w:rsidRPr="4C3D0512">
        <w:rPr>
          <w:rFonts w:cs="Arial"/>
          <w:i/>
          <w:iCs/>
        </w:rPr>
        <w:t>Asking staff to use the prayer rooms or breast-feeding rooms is deeply inappropriate, encroaching on the rights of other marginalised groups as well as failing to meet the needs of individuals.</w:t>
      </w:r>
    </w:p>
    <w:p w14:paraId="251C14DB" w14:textId="165AAB44" w:rsidR="00394C8E" w:rsidRDefault="6B681103" w:rsidP="4C3D0512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</w:rPr>
      </w:pPr>
      <w:r w:rsidRPr="4C3D0512">
        <w:rPr>
          <w:rFonts w:cs="Arial"/>
          <w:b/>
          <w:bCs/>
        </w:rPr>
        <w:t>Improve the r</w:t>
      </w:r>
      <w:r w:rsidR="007647D1" w:rsidRPr="4C3D0512">
        <w:rPr>
          <w:rFonts w:cs="Arial"/>
          <w:b/>
          <w:bCs/>
        </w:rPr>
        <w:t xml:space="preserve">eporting </w:t>
      </w:r>
      <w:r w:rsidR="00E50964" w:rsidRPr="4C3D0512">
        <w:rPr>
          <w:rFonts w:cs="Arial"/>
          <w:b/>
          <w:bCs/>
        </w:rPr>
        <w:t>h</w:t>
      </w:r>
      <w:r w:rsidR="007647D1" w:rsidRPr="4C3D0512">
        <w:rPr>
          <w:rFonts w:cs="Arial"/>
          <w:b/>
          <w:bCs/>
        </w:rPr>
        <w:t xml:space="preserve">ostility and </w:t>
      </w:r>
      <w:r w:rsidR="00E50964" w:rsidRPr="4C3D0512">
        <w:rPr>
          <w:rFonts w:cs="Arial"/>
          <w:b/>
          <w:bCs/>
        </w:rPr>
        <w:t>d</w:t>
      </w:r>
      <w:r w:rsidR="007647D1" w:rsidRPr="4C3D0512">
        <w:rPr>
          <w:rFonts w:cs="Arial"/>
          <w:b/>
          <w:bCs/>
        </w:rPr>
        <w:t>iscrimination</w:t>
      </w:r>
      <w:r w:rsidR="49DE2612" w:rsidRPr="4C3D0512">
        <w:rPr>
          <w:rFonts w:cs="Arial"/>
          <w:b/>
          <w:bCs/>
        </w:rPr>
        <w:t xml:space="preserve"> at the UoL</w:t>
      </w:r>
      <w:r w:rsidR="00A06D81" w:rsidRPr="4C3D0512">
        <w:rPr>
          <w:rFonts w:cs="Arial"/>
        </w:rPr>
        <w:t>.</w:t>
      </w:r>
      <w:r w:rsidR="007647D1" w:rsidRPr="4C3D0512">
        <w:rPr>
          <w:rFonts w:cs="Arial"/>
        </w:rPr>
        <w:t xml:space="preserve"> </w:t>
      </w:r>
      <w:r w:rsidR="00394C8E" w:rsidRPr="4C3D0512">
        <w:rPr>
          <w:rFonts w:cs="Arial"/>
        </w:rPr>
        <w:t>In the 1990s, UoL colleagues were instrumental in ensuring that disabled people were legally protected from discrimination in the UK. Part of that work included</w:t>
      </w:r>
      <w:r w:rsidR="005972E4" w:rsidRPr="4C3D0512">
        <w:rPr>
          <w:rFonts w:cs="Arial"/>
        </w:rPr>
        <w:t xml:space="preserve"> proving</w:t>
      </w:r>
      <w:r w:rsidR="00394C8E" w:rsidRPr="4C3D0512">
        <w:rPr>
          <w:rFonts w:cs="Arial"/>
        </w:rPr>
        <w:t xml:space="preserve"> the need for that legislation by </w:t>
      </w:r>
      <w:r w:rsidR="005972E4" w:rsidRPr="4C3D0512">
        <w:rPr>
          <w:rFonts w:cs="Arial"/>
        </w:rPr>
        <w:t>showing</w:t>
      </w:r>
      <w:r w:rsidR="00394C8E" w:rsidRPr="4C3D0512">
        <w:rPr>
          <w:rFonts w:cs="Arial"/>
        </w:rPr>
        <w:t xml:space="preserve"> the government that discrimination was being universally experienced by disabled people across the UK. </w:t>
      </w:r>
    </w:p>
    <w:p w14:paraId="5FAE033D" w14:textId="21395D70" w:rsidR="007647D1" w:rsidRDefault="38164B63" w:rsidP="4C3D0512">
      <w:pPr>
        <w:pStyle w:val="ListParagraph"/>
        <w:spacing w:after="0" w:line="480" w:lineRule="auto"/>
        <w:rPr>
          <w:rFonts w:cs="Arial"/>
        </w:rPr>
      </w:pPr>
      <w:r w:rsidRPr="4C3D0512">
        <w:rPr>
          <w:rFonts w:cs="Arial"/>
        </w:rPr>
        <w:t xml:space="preserve">We want to continue this work. </w:t>
      </w:r>
      <w:r w:rsidR="00394C8E" w:rsidRPr="4C3D0512">
        <w:rPr>
          <w:rFonts w:cs="Arial"/>
        </w:rPr>
        <w:t xml:space="preserve">In our </w:t>
      </w:r>
      <w:r w:rsidR="47F6EDA8" w:rsidRPr="4C3D0512">
        <w:rPr>
          <w:rFonts w:cs="Arial"/>
        </w:rPr>
        <w:t>university</w:t>
      </w:r>
      <w:r w:rsidR="00394C8E" w:rsidRPr="4C3D0512">
        <w:rPr>
          <w:rFonts w:cs="Arial"/>
        </w:rPr>
        <w:t xml:space="preserve"> now, our m</w:t>
      </w:r>
      <w:r w:rsidR="007647D1" w:rsidRPr="4C3D0512">
        <w:rPr>
          <w:rFonts w:cs="Arial"/>
        </w:rPr>
        <w:t>embers have indicated that it is sometimes very difficult to raise a concern or make a complaint about hostility, lack of support</w:t>
      </w:r>
      <w:r w:rsidR="00394C8E" w:rsidRPr="4C3D0512">
        <w:rPr>
          <w:rFonts w:cs="Arial"/>
        </w:rPr>
        <w:t>,</w:t>
      </w:r>
      <w:r w:rsidR="007647D1" w:rsidRPr="4C3D0512">
        <w:rPr>
          <w:rFonts w:cs="Arial"/>
        </w:rPr>
        <w:t xml:space="preserve"> or discrimination</w:t>
      </w:r>
      <w:r w:rsidR="005972E4" w:rsidRPr="4C3D0512">
        <w:rPr>
          <w:rFonts w:cs="Arial"/>
        </w:rPr>
        <w:t>,</w:t>
      </w:r>
      <w:r w:rsidR="007647D1" w:rsidRPr="4C3D0512">
        <w:rPr>
          <w:rFonts w:cs="Arial"/>
        </w:rPr>
        <w:t xml:space="preserve"> </w:t>
      </w:r>
      <w:r w:rsidR="28E5300C" w:rsidRPr="4C3D0512">
        <w:rPr>
          <w:rFonts w:cs="Arial"/>
        </w:rPr>
        <w:t>due to a lack of anonymity, or that the person they are asked to report to may be involved in the complaint itself.</w:t>
      </w:r>
    </w:p>
    <w:p w14:paraId="50BA4B91" w14:textId="51C1B053" w:rsidR="007647D1" w:rsidRDefault="00394C8E" w:rsidP="2047482E">
      <w:pPr>
        <w:pStyle w:val="ListParagraph"/>
        <w:spacing w:after="0" w:line="480" w:lineRule="auto"/>
        <w:rPr>
          <w:rFonts w:cs="Arial"/>
        </w:rPr>
      </w:pPr>
      <w:r w:rsidRPr="4C3D0512">
        <w:rPr>
          <w:rFonts w:cs="Arial"/>
        </w:rPr>
        <w:t>W</w:t>
      </w:r>
      <w:r w:rsidR="7EF0463A" w:rsidRPr="4C3D0512">
        <w:rPr>
          <w:rFonts w:cs="Arial"/>
        </w:rPr>
        <w:t xml:space="preserve">ithout the adequate </w:t>
      </w:r>
      <w:r w:rsidRPr="4C3D0512">
        <w:rPr>
          <w:rFonts w:cs="Arial"/>
        </w:rPr>
        <w:t>reporting of problems</w:t>
      </w:r>
      <w:r w:rsidR="4E49D660" w:rsidRPr="4C3D0512">
        <w:rPr>
          <w:rFonts w:cs="Arial"/>
        </w:rPr>
        <w:t>,</w:t>
      </w:r>
      <w:r w:rsidRPr="4C3D0512">
        <w:rPr>
          <w:rFonts w:cs="Arial"/>
        </w:rPr>
        <w:t xml:space="preserve"> we cannot </w:t>
      </w:r>
      <w:r w:rsidR="6DC3BB1A" w:rsidRPr="4C3D0512">
        <w:rPr>
          <w:rFonts w:cs="Arial"/>
        </w:rPr>
        <w:t xml:space="preserve">hope to </w:t>
      </w:r>
      <w:r w:rsidRPr="4C3D0512">
        <w:rPr>
          <w:rFonts w:cs="Arial"/>
        </w:rPr>
        <w:t xml:space="preserve">address </w:t>
      </w:r>
      <w:r w:rsidR="408DC5EE" w:rsidRPr="4C3D0512">
        <w:rPr>
          <w:rFonts w:cs="Arial"/>
        </w:rPr>
        <w:t>such problems</w:t>
      </w:r>
      <w:r w:rsidRPr="4C3D0512">
        <w:rPr>
          <w:rFonts w:cs="Arial"/>
        </w:rPr>
        <w:t xml:space="preserve">. </w:t>
      </w:r>
      <w:r w:rsidR="007647D1" w:rsidRPr="4C3D0512">
        <w:rPr>
          <w:rFonts w:cs="Arial"/>
        </w:rPr>
        <w:t xml:space="preserve">The </w:t>
      </w:r>
      <w:r w:rsidR="525C5D64" w:rsidRPr="4C3D0512">
        <w:rPr>
          <w:rFonts w:cs="Arial"/>
        </w:rPr>
        <w:t>n</w:t>
      </w:r>
      <w:r w:rsidR="007647D1" w:rsidRPr="4C3D0512">
        <w:rPr>
          <w:rFonts w:cs="Arial"/>
        </w:rPr>
        <w:t xml:space="preserve">etwork </w:t>
      </w:r>
      <w:r w:rsidRPr="4C3D0512">
        <w:rPr>
          <w:rFonts w:cs="Arial"/>
        </w:rPr>
        <w:t>will work towards</w:t>
      </w:r>
      <w:r w:rsidR="007647D1" w:rsidRPr="4C3D0512">
        <w:rPr>
          <w:rFonts w:cs="Arial"/>
        </w:rPr>
        <w:t xml:space="preserve"> the introduction and publicising of a range of institutional paths for staff to report discriminatory conduct, including paths outside immediate line managers and designated HR officers</w:t>
      </w:r>
      <w:r w:rsidRPr="4C3D0512">
        <w:rPr>
          <w:rFonts w:cs="Arial"/>
        </w:rPr>
        <w:t>, and</w:t>
      </w:r>
      <w:r w:rsidR="3A68FCC7" w:rsidRPr="4C3D0512">
        <w:rPr>
          <w:rFonts w:cs="Arial"/>
        </w:rPr>
        <w:t xml:space="preserve"> supplying</w:t>
      </w:r>
      <w:r w:rsidRPr="4C3D0512">
        <w:rPr>
          <w:rFonts w:cs="Arial"/>
        </w:rPr>
        <w:t xml:space="preserve"> our own anonymous </w:t>
      </w:r>
      <w:r w:rsidR="1EAA59BD" w:rsidRPr="4C3D0512">
        <w:rPr>
          <w:rFonts w:cs="Arial"/>
        </w:rPr>
        <w:t>n</w:t>
      </w:r>
      <w:r w:rsidRPr="4C3D0512">
        <w:rPr>
          <w:rFonts w:cs="Arial"/>
        </w:rPr>
        <w:t>etwork reporting method.</w:t>
      </w:r>
      <w:r w:rsidR="00A06D81" w:rsidRPr="4C3D0512">
        <w:rPr>
          <w:rFonts w:cs="Arial"/>
        </w:rPr>
        <w:t xml:space="preserve"> This w</w:t>
      </w:r>
      <w:r w:rsidRPr="4C3D0512">
        <w:rPr>
          <w:rFonts w:cs="Arial"/>
        </w:rPr>
        <w:t>ill</w:t>
      </w:r>
      <w:r w:rsidR="00A06D81" w:rsidRPr="4C3D0512">
        <w:rPr>
          <w:rFonts w:cs="Arial"/>
        </w:rPr>
        <w:t xml:space="preserve"> improve </w:t>
      </w:r>
      <w:r w:rsidRPr="4C3D0512">
        <w:rPr>
          <w:rFonts w:cs="Arial"/>
        </w:rPr>
        <w:t>our</w:t>
      </w:r>
      <w:r w:rsidR="00A06D81" w:rsidRPr="4C3D0512">
        <w:rPr>
          <w:rFonts w:cs="Arial"/>
        </w:rPr>
        <w:t xml:space="preserve"> ability to collect important data on the rates and type</w:t>
      </w:r>
      <w:r w:rsidRPr="4C3D0512">
        <w:rPr>
          <w:rFonts w:cs="Arial"/>
        </w:rPr>
        <w:t>s</w:t>
      </w:r>
      <w:r w:rsidR="00A06D81" w:rsidRPr="4C3D0512">
        <w:rPr>
          <w:rFonts w:cs="Arial"/>
        </w:rPr>
        <w:t xml:space="preserve"> of </w:t>
      </w:r>
      <w:r w:rsidR="00A06D81" w:rsidRPr="4C3D0512">
        <w:rPr>
          <w:rFonts w:cs="Arial"/>
        </w:rPr>
        <w:lastRenderedPageBreak/>
        <w:t xml:space="preserve">discrimination occurring at the </w:t>
      </w:r>
      <w:r w:rsidRPr="4C3D0512">
        <w:rPr>
          <w:rFonts w:cs="Arial"/>
        </w:rPr>
        <w:t>U</w:t>
      </w:r>
      <w:r w:rsidR="00A06D81" w:rsidRPr="4C3D0512">
        <w:rPr>
          <w:rFonts w:cs="Arial"/>
        </w:rPr>
        <w:t>niversity</w:t>
      </w:r>
      <w:r w:rsidRPr="4C3D0512">
        <w:rPr>
          <w:rFonts w:cs="Arial"/>
        </w:rPr>
        <w:t>, which will in turn shape our future</w:t>
      </w:r>
      <w:r w:rsidR="005972E4" w:rsidRPr="4C3D0512">
        <w:rPr>
          <w:rFonts w:cs="Arial"/>
        </w:rPr>
        <w:t xml:space="preserve"> </w:t>
      </w:r>
      <w:r w:rsidR="0DE3267A" w:rsidRPr="4C3D0512">
        <w:rPr>
          <w:rFonts w:cs="Arial"/>
        </w:rPr>
        <w:t>n</w:t>
      </w:r>
      <w:r w:rsidR="005972E4" w:rsidRPr="4C3D0512">
        <w:rPr>
          <w:rFonts w:cs="Arial"/>
        </w:rPr>
        <w:t>etwork</w:t>
      </w:r>
      <w:r w:rsidRPr="4C3D0512">
        <w:rPr>
          <w:rFonts w:cs="Arial"/>
        </w:rPr>
        <w:t xml:space="preserve"> improvement strategies</w:t>
      </w:r>
      <w:r w:rsidR="00A06D81" w:rsidRPr="4C3D0512">
        <w:rPr>
          <w:rFonts w:cs="Arial"/>
        </w:rPr>
        <w:t>.</w:t>
      </w:r>
    </w:p>
    <w:p w14:paraId="05E980E8" w14:textId="6CC365E9" w:rsidR="00A06D81" w:rsidRPr="000406C8" w:rsidRDefault="00A06D81" w:rsidP="2047482E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</w:rPr>
      </w:pPr>
      <w:r w:rsidRPr="4C3D0512">
        <w:rPr>
          <w:rFonts w:cs="Arial"/>
          <w:b/>
          <w:bCs/>
        </w:rPr>
        <w:t xml:space="preserve">Support </w:t>
      </w:r>
      <w:r w:rsidR="00E50964" w:rsidRPr="4C3D0512">
        <w:rPr>
          <w:rFonts w:cs="Arial"/>
          <w:b/>
          <w:bCs/>
        </w:rPr>
        <w:t>s</w:t>
      </w:r>
      <w:r w:rsidRPr="4C3D0512">
        <w:rPr>
          <w:rFonts w:cs="Arial"/>
          <w:b/>
          <w:bCs/>
        </w:rPr>
        <w:t xml:space="preserve">taff </w:t>
      </w:r>
      <w:r w:rsidR="00E50964" w:rsidRPr="4C3D0512">
        <w:rPr>
          <w:rFonts w:cs="Arial"/>
          <w:b/>
          <w:bCs/>
        </w:rPr>
        <w:t>w</w:t>
      </w:r>
      <w:r w:rsidRPr="4C3D0512">
        <w:rPr>
          <w:rFonts w:cs="Arial"/>
          <w:b/>
          <w:bCs/>
        </w:rPr>
        <w:t xml:space="preserve">ho </w:t>
      </w:r>
      <w:r w:rsidR="00E50964" w:rsidRPr="4C3D0512">
        <w:rPr>
          <w:rFonts w:cs="Arial"/>
          <w:b/>
          <w:bCs/>
        </w:rPr>
        <w:t>s</w:t>
      </w:r>
      <w:r w:rsidRPr="4C3D0512">
        <w:rPr>
          <w:rFonts w:cs="Arial"/>
          <w:b/>
          <w:bCs/>
        </w:rPr>
        <w:t xml:space="preserve">ubmit </w:t>
      </w:r>
      <w:r w:rsidR="00E50964" w:rsidRPr="4C3D0512">
        <w:rPr>
          <w:rFonts w:cs="Arial"/>
          <w:b/>
          <w:bCs/>
        </w:rPr>
        <w:t>g</w:t>
      </w:r>
      <w:r w:rsidRPr="4C3D0512">
        <w:rPr>
          <w:rFonts w:cs="Arial"/>
          <w:b/>
          <w:bCs/>
        </w:rPr>
        <w:t>rievances</w:t>
      </w:r>
      <w:r w:rsidRPr="4C3D0512">
        <w:rPr>
          <w:rFonts w:cs="Arial"/>
        </w:rPr>
        <w:t xml:space="preserve">. </w:t>
      </w:r>
      <w:r w:rsidR="0061685F" w:rsidRPr="4C3D0512">
        <w:rPr>
          <w:rFonts w:cs="Arial"/>
        </w:rPr>
        <w:t>The grievance process can be daunting and exhausting</w:t>
      </w:r>
      <w:r w:rsidR="72426E9A" w:rsidRPr="4C3D0512">
        <w:rPr>
          <w:rFonts w:cs="Arial"/>
        </w:rPr>
        <w:t>, especially alone</w:t>
      </w:r>
      <w:r w:rsidR="0061685F" w:rsidRPr="4C3D0512">
        <w:rPr>
          <w:rFonts w:cs="Arial"/>
        </w:rPr>
        <w:t xml:space="preserve">. The DAMH </w:t>
      </w:r>
      <w:r w:rsidR="6D6D90E0" w:rsidRPr="4C3D0512">
        <w:rPr>
          <w:rFonts w:cs="Arial"/>
        </w:rPr>
        <w:t>n</w:t>
      </w:r>
      <w:r w:rsidR="0061685F" w:rsidRPr="4C3D0512">
        <w:rPr>
          <w:rFonts w:cs="Arial"/>
        </w:rPr>
        <w:t>etwork will offer support for</w:t>
      </w:r>
      <w:r w:rsidRPr="4C3D0512">
        <w:rPr>
          <w:rFonts w:cs="Arial"/>
        </w:rPr>
        <w:t xml:space="preserve"> </w:t>
      </w:r>
      <w:r w:rsidR="0061685F" w:rsidRPr="4C3D0512">
        <w:rPr>
          <w:rFonts w:cs="Arial"/>
        </w:rPr>
        <w:t xml:space="preserve">members </w:t>
      </w:r>
      <w:r w:rsidRPr="4C3D0512">
        <w:rPr>
          <w:rFonts w:cs="Arial"/>
        </w:rPr>
        <w:t>who submit grievances</w:t>
      </w:r>
      <w:r w:rsidR="42E1225B" w:rsidRPr="4C3D0512">
        <w:rPr>
          <w:rFonts w:cs="Arial"/>
        </w:rPr>
        <w:t xml:space="preserve"> against the university</w:t>
      </w:r>
      <w:r w:rsidR="0061685F" w:rsidRPr="4C3D0512">
        <w:rPr>
          <w:rFonts w:cs="Arial"/>
        </w:rPr>
        <w:t xml:space="preserve">, </w:t>
      </w:r>
      <w:r w:rsidRPr="4C3D0512">
        <w:rPr>
          <w:rFonts w:cs="Arial"/>
        </w:rPr>
        <w:t>guiding them through the procedure, connecting them with the right people, and providing practical, professional, and moral support throughout the process.</w:t>
      </w:r>
      <w:r w:rsidR="0061685F" w:rsidRPr="4C3D0512">
        <w:rPr>
          <w:rFonts w:cs="Arial"/>
        </w:rPr>
        <w:t xml:space="preserve"> This will involve the </w:t>
      </w:r>
      <w:r w:rsidR="3FA0E557" w:rsidRPr="4C3D0512">
        <w:rPr>
          <w:rFonts w:cs="Arial"/>
        </w:rPr>
        <w:t>n</w:t>
      </w:r>
      <w:r w:rsidR="0061685F" w:rsidRPr="4C3D0512">
        <w:rPr>
          <w:rFonts w:cs="Arial"/>
        </w:rPr>
        <w:t>etwork working closely and collaboratively with the three campus Trade Unions.</w:t>
      </w:r>
    </w:p>
    <w:p w14:paraId="1DCD68E5" w14:textId="44C4E045" w:rsidR="00020AD8" w:rsidRDefault="00C11559" w:rsidP="00E244CD">
      <w:pPr>
        <w:pStyle w:val="ListParagraph"/>
        <w:numPr>
          <w:ilvl w:val="0"/>
          <w:numId w:val="1"/>
        </w:numPr>
        <w:spacing w:line="480" w:lineRule="auto"/>
      </w:pPr>
      <w:r w:rsidRPr="4C3D0512">
        <w:rPr>
          <w:b/>
          <w:bCs/>
        </w:rPr>
        <w:t xml:space="preserve">Increase </w:t>
      </w:r>
      <w:r w:rsidR="00E50964" w:rsidRPr="4C3D0512">
        <w:rPr>
          <w:b/>
          <w:bCs/>
        </w:rPr>
        <w:t>a</w:t>
      </w:r>
      <w:r w:rsidR="00A06D81" w:rsidRPr="4C3D0512">
        <w:rPr>
          <w:b/>
          <w:bCs/>
        </w:rPr>
        <w:t>ccessibility</w:t>
      </w:r>
      <w:r w:rsidRPr="4C3D0512">
        <w:rPr>
          <w:b/>
          <w:bCs/>
        </w:rPr>
        <w:t xml:space="preserve">, </w:t>
      </w:r>
      <w:r w:rsidR="00E50964" w:rsidRPr="4C3D0512">
        <w:rPr>
          <w:b/>
          <w:bCs/>
        </w:rPr>
        <w:t>e</w:t>
      </w:r>
      <w:r w:rsidRPr="4C3D0512">
        <w:rPr>
          <w:b/>
          <w:bCs/>
        </w:rPr>
        <w:t xml:space="preserve">specially </w:t>
      </w:r>
      <w:r w:rsidR="00E50964" w:rsidRPr="4C3D0512">
        <w:rPr>
          <w:b/>
          <w:bCs/>
        </w:rPr>
        <w:t>o</w:t>
      </w:r>
      <w:r w:rsidRPr="4C3D0512">
        <w:rPr>
          <w:b/>
          <w:bCs/>
        </w:rPr>
        <w:t>nline</w:t>
      </w:r>
      <w:r w:rsidR="00A06D81" w:rsidRPr="4C3D0512">
        <w:rPr>
          <w:b/>
          <w:bCs/>
        </w:rPr>
        <w:t>.</w:t>
      </w:r>
      <w:r w:rsidR="00A06D81">
        <w:t xml:space="preserve"> </w:t>
      </w:r>
      <w:r w:rsidR="0061685F">
        <w:t xml:space="preserve">We aim to answer the question: </w:t>
      </w:r>
      <w:r w:rsidR="007A0F13">
        <w:t xml:space="preserve">How </w:t>
      </w:r>
      <w:r w:rsidR="0061685F">
        <w:t>do we</w:t>
      </w:r>
      <w:r w:rsidR="007A0F13">
        <w:t xml:space="preserve"> report access issues? </w:t>
      </w:r>
      <w:r w:rsidR="0061685F">
        <w:t>This relates to online and physical c</w:t>
      </w:r>
      <w:r w:rsidR="007A0F13">
        <w:t xml:space="preserve">ampus accessibility. </w:t>
      </w:r>
      <w:r w:rsidR="0061685F">
        <w:t xml:space="preserve">We will develop a reporting system which will ensure that awareness is raised across the community, and that the </w:t>
      </w:r>
      <w:r w:rsidR="5276BFF1">
        <w:t>n</w:t>
      </w:r>
      <w:r w:rsidR="0061685F">
        <w:t xml:space="preserve">etwork can begin to </w:t>
      </w:r>
      <w:r w:rsidR="497366E8">
        <w:t xml:space="preserve">put into action </w:t>
      </w:r>
      <w:r w:rsidR="0061685F">
        <w:t>positive systemic and structural improvements</w:t>
      </w:r>
      <w:r w:rsidR="2D5D70A8">
        <w:t>. These include but are not limited to;</w:t>
      </w:r>
      <w:r w:rsidR="0061685F">
        <w:t xml:space="preserve"> s</w:t>
      </w:r>
      <w:r w:rsidR="00A06D81">
        <w:t>cal</w:t>
      </w:r>
      <w:r w:rsidR="0061685F">
        <w:t>ing</w:t>
      </w:r>
      <w:r w:rsidR="00A06D81">
        <w:t xml:space="preserve"> back</w:t>
      </w:r>
      <w:r w:rsidR="0061685F">
        <w:t xml:space="preserve"> of</w:t>
      </w:r>
      <w:r w:rsidR="00A06D81">
        <w:t xml:space="preserve"> the use of PDFs, ensur</w:t>
      </w:r>
      <w:r w:rsidR="0061685F">
        <w:t>ing</w:t>
      </w:r>
      <w:r w:rsidR="00A06D81">
        <w:t xml:space="preserve"> that closed captions of live meetings give an accurate representation of what </w:t>
      </w:r>
      <w:r w:rsidR="0061685F">
        <w:t>is</w:t>
      </w:r>
      <w:r w:rsidR="00A06D81">
        <w:t xml:space="preserve"> said, </w:t>
      </w:r>
      <w:r w:rsidR="00FF07D2">
        <w:t xml:space="preserve"> </w:t>
      </w:r>
      <w:r w:rsidR="00A06D81">
        <w:t>ensur</w:t>
      </w:r>
      <w:r w:rsidR="0061685F">
        <w:t>ing</w:t>
      </w:r>
      <w:r w:rsidR="00A06D81">
        <w:t xml:space="preserve"> all pre-recorded videos are accurately captioned, </w:t>
      </w:r>
      <w:r w:rsidR="00FF07D2">
        <w:t xml:space="preserve">providing written transcripts where captions could not be provided, </w:t>
      </w:r>
      <w:r w:rsidR="24FC05C2">
        <w:t xml:space="preserve">and </w:t>
      </w:r>
      <w:r w:rsidR="00A06D81">
        <w:t>reduc</w:t>
      </w:r>
      <w:r w:rsidR="0061685F">
        <w:t>ing</w:t>
      </w:r>
      <w:r w:rsidR="00A06D81">
        <w:t xml:space="preserve"> the use of colour-coding (in particular red-</w:t>
      </w:r>
      <w:r>
        <w:t>green colour-coding) etc.</w:t>
      </w:r>
    </w:p>
    <w:p w14:paraId="18A25B9B" w14:textId="7048AFA8" w:rsidR="00A06D81" w:rsidRDefault="00A06D81" w:rsidP="00E244CD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Work </w:t>
      </w:r>
      <w:r w:rsidR="0061685F">
        <w:rPr>
          <w:b/>
        </w:rPr>
        <w:t>c</w:t>
      </w:r>
      <w:r>
        <w:rPr>
          <w:b/>
        </w:rPr>
        <w:t xml:space="preserve">losely </w:t>
      </w:r>
      <w:r w:rsidR="0061685F">
        <w:rPr>
          <w:b/>
        </w:rPr>
        <w:t>w</w:t>
      </w:r>
      <w:r>
        <w:rPr>
          <w:b/>
        </w:rPr>
        <w:t xml:space="preserve">ith </w:t>
      </w:r>
      <w:r w:rsidR="0061685F">
        <w:rPr>
          <w:b/>
        </w:rPr>
        <w:t xml:space="preserve">LUU, </w:t>
      </w:r>
      <w:r>
        <w:rPr>
          <w:b/>
        </w:rPr>
        <w:t>Students</w:t>
      </w:r>
      <w:r w:rsidR="0061685F">
        <w:rPr>
          <w:b/>
        </w:rPr>
        <w:t>, Trade Unions, Staff Networks, and all University Schools and Services</w:t>
      </w:r>
      <w:r>
        <w:rPr>
          <w:b/>
        </w:rPr>
        <w:t>.</w:t>
      </w:r>
      <w:r>
        <w:t xml:space="preserve"> We wish to work closely with students </w:t>
      </w:r>
      <w:r w:rsidR="0061685F">
        <w:t xml:space="preserve">who are </w:t>
      </w:r>
      <w:r>
        <w:t>impacted by ableism, inaccessibility, and related issues</w:t>
      </w:r>
      <w:r w:rsidR="0061685F">
        <w:t>,</w:t>
      </w:r>
      <w:r>
        <w:t xml:space="preserve"> as we face many of the same issues.</w:t>
      </w:r>
      <w:r w:rsidR="0061685F">
        <w:t xml:space="preserve"> We will develop excellent </w:t>
      </w:r>
      <w:r w:rsidR="00E50964">
        <w:t xml:space="preserve">relationships and </w:t>
      </w:r>
      <w:r w:rsidR="0061685F">
        <w:t xml:space="preserve">networks with our various colleagues, other </w:t>
      </w:r>
      <w:r w:rsidR="00E50964">
        <w:t xml:space="preserve">Staff </w:t>
      </w:r>
      <w:r w:rsidR="0061685F">
        <w:t xml:space="preserve">Networks, and </w:t>
      </w:r>
      <w:r w:rsidR="00E50964">
        <w:t xml:space="preserve">our </w:t>
      </w:r>
      <w:r w:rsidR="0061685F">
        <w:t>campus Unions, as well as utilising our membership to actively forge relationships with all areas of the University.</w:t>
      </w:r>
    </w:p>
    <w:p w14:paraId="6CD8EBAB" w14:textId="248864EA" w:rsidR="00A06D81" w:rsidRPr="000406C8" w:rsidRDefault="6074BC4E" w:rsidP="4C3D0512">
      <w:pPr>
        <w:pStyle w:val="ListParagraph"/>
        <w:numPr>
          <w:ilvl w:val="0"/>
          <w:numId w:val="1"/>
        </w:numPr>
        <w:spacing w:after="0" w:line="480" w:lineRule="auto"/>
        <w:rPr>
          <w:rFonts w:cs="Arial"/>
        </w:rPr>
      </w:pPr>
      <w:r w:rsidRPr="4C3D0512">
        <w:rPr>
          <w:rFonts w:cs="Arial"/>
          <w:b/>
          <w:bCs/>
        </w:rPr>
        <w:t>Educate against and s</w:t>
      </w:r>
      <w:r w:rsidR="00A06D81" w:rsidRPr="4C3D0512">
        <w:rPr>
          <w:rFonts w:cs="Arial"/>
          <w:b/>
          <w:bCs/>
        </w:rPr>
        <w:t xml:space="preserve">top </w:t>
      </w:r>
      <w:r w:rsidR="00E50964" w:rsidRPr="4C3D0512">
        <w:rPr>
          <w:rFonts w:cs="Arial"/>
          <w:b/>
          <w:bCs/>
        </w:rPr>
        <w:t>the u</w:t>
      </w:r>
      <w:r w:rsidR="00A06D81" w:rsidRPr="4C3D0512">
        <w:rPr>
          <w:rFonts w:cs="Arial"/>
          <w:b/>
          <w:bCs/>
        </w:rPr>
        <w:t xml:space="preserve">se of </w:t>
      </w:r>
      <w:r w:rsidR="00E50964" w:rsidRPr="4C3D0512">
        <w:rPr>
          <w:rFonts w:cs="Arial"/>
          <w:b/>
          <w:bCs/>
        </w:rPr>
        <w:t>i</w:t>
      </w:r>
      <w:r w:rsidR="00A06D81" w:rsidRPr="4C3D0512">
        <w:rPr>
          <w:rFonts w:cs="Arial"/>
          <w:b/>
          <w:bCs/>
        </w:rPr>
        <w:t xml:space="preserve">nappropriate </w:t>
      </w:r>
      <w:r w:rsidR="00E50964" w:rsidRPr="4C3D0512">
        <w:rPr>
          <w:rFonts w:cs="Arial"/>
          <w:b/>
          <w:bCs/>
        </w:rPr>
        <w:t>l</w:t>
      </w:r>
      <w:r w:rsidR="00A06D81" w:rsidRPr="4C3D0512">
        <w:rPr>
          <w:rFonts w:cs="Arial"/>
          <w:b/>
          <w:bCs/>
        </w:rPr>
        <w:t xml:space="preserve">anguage. </w:t>
      </w:r>
      <w:r w:rsidR="00A06D81" w:rsidRPr="4C3D0512">
        <w:rPr>
          <w:rFonts w:cs="Arial"/>
        </w:rPr>
        <w:t xml:space="preserve">Words such as insane, lunatic, idiot, stupid, </w:t>
      </w:r>
      <w:r w:rsidR="00E50964" w:rsidRPr="4C3D0512">
        <w:rPr>
          <w:rFonts w:cs="Arial"/>
        </w:rPr>
        <w:t xml:space="preserve">cripple, </w:t>
      </w:r>
      <w:r w:rsidR="00A06D81" w:rsidRPr="4C3D0512">
        <w:rPr>
          <w:rFonts w:cs="Arial"/>
        </w:rPr>
        <w:t xml:space="preserve">etc. </w:t>
      </w:r>
      <w:r w:rsidR="065F113E" w:rsidRPr="4C3D0512">
        <w:rPr>
          <w:rFonts w:cs="Arial"/>
        </w:rPr>
        <w:t>a</w:t>
      </w:r>
      <w:r w:rsidR="00A06D81" w:rsidRPr="4C3D0512">
        <w:rPr>
          <w:rFonts w:cs="Arial"/>
        </w:rPr>
        <w:t>re</w:t>
      </w:r>
      <w:r w:rsidR="5BF20454" w:rsidRPr="4C3D0512">
        <w:rPr>
          <w:rFonts w:cs="Arial"/>
        </w:rPr>
        <w:t xml:space="preserve"> </w:t>
      </w:r>
      <w:r w:rsidR="00A06D81" w:rsidRPr="4C3D0512">
        <w:rPr>
          <w:rFonts w:cs="Arial"/>
        </w:rPr>
        <w:t xml:space="preserve">accepted in virtually all settings across the University, including </w:t>
      </w:r>
      <w:r w:rsidR="00E50964" w:rsidRPr="4C3D0512">
        <w:rPr>
          <w:rFonts w:cs="Arial"/>
        </w:rPr>
        <w:t xml:space="preserve">in </w:t>
      </w:r>
      <w:r w:rsidR="00A06D81" w:rsidRPr="4C3D0512">
        <w:rPr>
          <w:rFonts w:cs="Arial"/>
        </w:rPr>
        <w:t xml:space="preserve">formal meetings, despite this language being deeply </w:t>
      </w:r>
      <w:proofErr w:type="spellStart"/>
      <w:r w:rsidR="00A06D81" w:rsidRPr="4C3D0512">
        <w:rPr>
          <w:rFonts w:cs="Arial"/>
        </w:rPr>
        <w:t>ableist</w:t>
      </w:r>
      <w:proofErr w:type="spellEnd"/>
      <w:r w:rsidR="00A06D81" w:rsidRPr="4C3D0512">
        <w:rPr>
          <w:rFonts w:cs="Arial"/>
        </w:rPr>
        <w:t xml:space="preserve"> and closely tied to the long </w:t>
      </w:r>
      <w:r w:rsidR="00A06D81" w:rsidRPr="4C3D0512">
        <w:rPr>
          <w:rFonts w:cs="Arial"/>
        </w:rPr>
        <w:lastRenderedPageBreak/>
        <w:t>history of institutionalisation</w:t>
      </w:r>
      <w:r w:rsidR="00E50964" w:rsidRPr="4C3D0512">
        <w:rPr>
          <w:rFonts w:cs="Arial"/>
        </w:rPr>
        <w:t xml:space="preserve"> of disabled people</w:t>
      </w:r>
      <w:r w:rsidR="00A06D81" w:rsidRPr="4C3D0512">
        <w:rPr>
          <w:rFonts w:cs="Arial"/>
        </w:rPr>
        <w:t xml:space="preserve">. Language </w:t>
      </w:r>
      <w:r w:rsidR="00E50964" w:rsidRPr="4C3D0512">
        <w:rPr>
          <w:rFonts w:cs="Arial"/>
        </w:rPr>
        <w:t xml:space="preserve">matters. It </w:t>
      </w:r>
      <w:r w:rsidR="00A06D81" w:rsidRPr="4C3D0512">
        <w:rPr>
          <w:rFonts w:cs="Arial"/>
        </w:rPr>
        <w:t>contributes to stigma, and has a significant impact on work culture.</w:t>
      </w:r>
      <w:r w:rsidR="00E50964" w:rsidRPr="4C3D0512">
        <w:rPr>
          <w:rFonts w:cs="Arial"/>
        </w:rPr>
        <w:t xml:space="preserve"> The DAMH </w:t>
      </w:r>
      <w:r w:rsidR="012249B6" w:rsidRPr="4C3D0512">
        <w:rPr>
          <w:rFonts w:cs="Arial"/>
        </w:rPr>
        <w:t>n</w:t>
      </w:r>
      <w:r w:rsidR="00E50964" w:rsidRPr="4C3D0512">
        <w:rPr>
          <w:rFonts w:cs="Arial"/>
        </w:rPr>
        <w:t>etwork will increase awareness of this, both by running our own campaigns but also through EDI work within the University structure.</w:t>
      </w:r>
    </w:p>
    <w:p w14:paraId="3CCE968B" w14:textId="08A04E51" w:rsidR="00A06D81" w:rsidRDefault="00A06D81" w:rsidP="00E244CD">
      <w:pPr>
        <w:pStyle w:val="ListParagraph"/>
        <w:numPr>
          <w:ilvl w:val="0"/>
          <w:numId w:val="1"/>
        </w:numPr>
        <w:spacing w:line="480" w:lineRule="auto"/>
      </w:pPr>
      <w:r w:rsidRPr="00842123">
        <w:rPr>
          <w:b/>
        </w:rPr>
        <w:t xml:space="preserve">Provide a </w:t>
      </w:r>
      <w:r w:rsidR="00E50964">
        <w:rPr>
          <w:b/>
        </w:rPr>
        <w:t>s</w:t>
      </w:r>
      <w:r w:rsidRPr="00842123">
        <w:rPr>
          <w:b/>
        </w:rPr>
        <w:t xml:space="preserve">afe </w:t>
      </w:r>
      <w:r w:rsidR="00E50964">
        <w:rPr>
          <w:b/>
        </w:rPr>
        <w:t>s</w:t>
      </w:r>
      <w:r w:rsidRPr="00842123">
        <w:rPr>
          <w:b/>
        </w:rPr>
        <w:t>pace</w:t>
      </w:r>
      <w:r>
        <w:t xml:space="preserve"> </w:t>
      </w:r>
      <w:r w:rsidR="00842123">
        <w:t xml:space="preserve">for members to discuss issues without judgement, share frustrations, or even vent, </w:t>
      </w:r>
      <w:r w:rsidR="00E50964">
        <w:t xml:space="preserve">where they can access and give peer support, </w:t>
      </w:r>
      <w:r w:rsidR="00842123">
        <w:t>and</w:t>
      </w:r>
      <w:r w:rsidR="00E50964">
        <w:t xml:space="preserve"> where they can</w:t>
      </w:r>
      <w:r w:rsidR="00842123">
        <w:t xml:space="preserve"> collaborate across campus to resolve issues.</w:t>
      </w:r>
    </w:p>
    <w:p w14:paraId="74A64FD5" w14:textId="791DEFF2" w:rsidR="006A34A1" w:rsidRDefault="006A34A1" w:rsidP="006A34A1">
      <w:pPr>
        <w:spacing w:line="480" w:lineRule="auto"/>
        <w:rPr>
          <w:i/>
        </w:rPr>
      </w:pPr>
      <w:r w:rsidRPr="006A34A1">
        <w:rPr>
          <w:i/>
        </w:rPr>
        <w:t xml:space="preserve">Terms of Reference will be reviewed annually from date of publication. </w:t>
      </w:r>
    </w:p>
    <w:p w14:paraId="0C8B2249" w14:textId="5FED5291" w:rsidR="002B3950" w:rsidRPr="006A34A1" w:rsidRDefault="002B3950" w:rsidP="006A34A1">
      <w:pPr>
        <w:spacing w:line="480" w:lineRule="auto"/>
        <w:rPr>
          <w:i/>
        </w:rPr>
      </w:pPr>
      <w:r>
        <w:rPr>
          <w:i/>
        </w:rPr>
        <w:t>The network will be led by 2 – 4 co-chairs at any one time, who all share an equal level of responsibility.</w:t>
      </w:r>
    </w:p>
    <w:p w14:paraId="2B51A2C7" w14:textId="77777777" w:rsidR="006A34A1" w:rsidRPr="006A34A1" w:rsidRDefault="006A34A1" w:rsidP="006A34A1">
      <w:pPr>
        <w:spacing w:line="480" w:lineRule="auto"/>
        <w:rPr>
          <w:i/>
        </w:rPr>
      </w:pPr>
      <w:r w:rsidRPr="006A34A1">
        <w:rPr>
          <w:i/>
        </w:rPr>
        <w:t xml:space="preserve">Co-chairs will be elected by network members in July 2022, for a 12 month term. Among other things, co-chairs will be responsible for creating meeting documentation according to the requests of network members, and chairing meetings, which take place monthly on Zoom until further notice. </w:t>
      </w:r>
    </w:p>
    <w:p w14:paraId="733CA3C8" w14:textId="01236053" w:rsidR="00003E7B" w:rsidRDefault="006A34A1" w:rsidP="00A0519B">
      <w:pPr>
        <w:spacing w:line="480" w:lineRule="auto"/>
      </w:pPr>
      <w:r w:rsidRPr="006A34A1">
        <w:rPr>
          <w:i/>
        </w:rPr>
        <w:t xml:space="preserve">Communication between co-chairs and network members will predominantly be conducted via email and MS Teams. </w:t>
      </w:r>
    </w:p>
    <w:sectPr w:rsidR="00003E7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2D7D" w14:textId="77777777" w:rsidR="00FC2D10" w:rsidRDefault="00FC2D10" w:rsidP="00020AD8">
      <w:pPr>
        <w:spacing w:after="0" w:line="240" w:lineRule="auto"/>
      </w:pPr>
      <w:r>
        <w:separator/>
      </w:r>
    </w:p>
  </w:endnote>
  <w:endnote w:type="continuationSeparator" w:id="0">
    <w:p w14:paraId="1730627D" w14:textId="77777777" w:rsidR="00FC2D10" w:rsidRDefault="00FC2D10" w:rsidP="0002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3281D" w14:textId="5982FB61" w:rsidR="00086920" w:rsidRPr="00E244CD" w:rsidRDefault="00086920" w:rsidP="00E244CD">
    <w:pPr>
      <w:pStyle w:val="Footer"/>
      <w:jc w:val="center"/>
      <w:rPr>
        <w:sz w:val="18"/>
        <w:szCs w:val="18"/>
      </w:rPr>
    </w:pPr>
    <w:r w:rsidRPr="00E244CD">
      <w:rPr>
        <w:sz w:val="18"/>
        <w:szCs w:val="18"/>
      </w:rPr>
      <w:t xml:space="preserve">These Terms of Reference will be reviewed annually, and will be updated in line with changes </w:t>
    </w:r>
    <w:r>
      <w:rPr>
        <w:sz w:val="18"/>
        <w:szCs w:val="18"/>
      </w:rPr>
      <w:t>in accepted terminology and improvements to legislation</w:t>
    </w:r>
    <w:r w:rsidRPr="00E244CD">
      <w:rPr>
        <w:sz w:val="18"/>
        <w:szCs w:val="18"/>
      </w:rPr>
      <w:t>.</w:t>
    </w:r>
  </w:p>
  <w:p w14:paraId="37C50F20" w14:textId="77777777" w:rsidR="00086920" w:rsidRDefault="00086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F0874" w14:textId="77777777" w:rsidR="00FC2D10" w:rsidRDefault="00FC2D10" w:rsidP="00020AD8">
      <w:pPr>
        <w:spacing w:after="0" w:line="240" w:lineRule="auto"/>
      </w:pPr>
      <w:r>
        <w:separator/>
      </w:r>
    </w:p>
  </w:footnote>
  <w:footnote w:type="continuationSeparator" w:id="0">
    <w:p w14:paraId="2BA456C9" w14:textId="77777777" w:rsidR="00FC2D10" w:rsidRDefault="00FC2D10" w:rsidP="0002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06DB" w14:textId="548E9C12" w:rsidR="00020AD8" w:rsidRDefault="00020AD8">
    <w:pPr>
      <w:pStyle w:val="Header"/>
    </w:pPr>
    <w:r>
      <w:t>D</w:t>
    </w:r>
    <w:r w:rsidR="00E50964">
      <w:t>.</w:t>
    </w:r>
    <w:r>
      <w:t xml:space="preserve"> Eve</w:t>
    </w:r>
    <w:r w:rsidR="005A5C81">
      <w:t>rritt, K</w:t>
    </w:r>
    <w:r w:rsidR="00E50964">
      <w:t>.</w:t>
    </w:r>
    <w:r w:rsidR="005A5C81">
      <w:t xml:space="preserve"> Holmes, </w:t>
    </w:r>
    <w:r w:rsidR="00E50964">
      <w:t>December</w:t>
    </w:r>
    <w:r w:rsidR="00333053">
      <w:t xml:space="preserve"> 2022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74FA"/>
    <w:multiLevelType w:val="hybridMultilevel"/>
    <w:tmpl w:val="CFFA2276"/>
    <w:lvl w:ilvl="0" w:tplc="D62CECD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95C98"/>
    <w:multiLevelType w:val="hybridMultilevel"/>
    <w:tmpl w:val="6B2C1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D8"/>
    <w:rsid w:val="00003E7B"/>
    <w:rsid w:val="00020AD8"/>
    <w:rsid w:val="00086920"/>
    <w:rsid w:val="000E6904"/>
    <w:rsid w:val="00110C0A"/>
    <w:rsid w:val="00210360"/>
    <w:rsid w:val="00266F01"/>
    <w:rsid w:val="002B3950"/>
    <w:rsid w:val="002C099A"/>
    <w:rsid w:val="00303B1E"/>
    <w:rsid w:val="00333053"/>
    <w:rsid w:val="00394C8E"/>
    <w:rsid w:val="003F2740"/>
    <w:rsid w:val="00471134"/>
    <w:rsid w:val="0056478A"/>
    <w:rsid w:val="005972E4"/>
    <w:rsid w:val="005A5C81"/>
    <w:rsid w:val="005A6B07"/>
    <w:rsid w:val="0061685F"/>
    <w:rsid w:val="006A34A1"/>
    <w:rsid w:val="006C14E4"/>
    <w:rsid w:val="006F22DF"/>
    <w:rsid w:val="007647D1"/>
    <w:rsid w:val="007A0F13"/>
    <w:rsid w:val="00842123"/>
    <w:rsid w:val="00902005"/>
    <w:rsid w:val="00904C63"/>
    <w:rsid w:val="009536F9"/>
    <w:rsid w:val="00A0519B"/>
    <w:rsid w:val="00A06D81"/>
    <w:rsid w:val="00AC235F"/>
    <w:rsid w:val="00AE4D80"/>
    <w:rsid w:val="00BC25A2"/>
    <w:rsid w:val="00C11559"/>
    <w:rsid w:val="00E15294"/>
    <w:rsid w:val="00E244CD"/>
    <w:rsid w:val="00E458E6"/>
    <w:rsid w:val="00E50964"/>
    <w:rsid w:val="00E639B9"/>
    <w:rsid w:val="00FA1309"/>
    <w:rsid w:val="00FC2D10"/>
    <w:rsid w:val="00FF07D2"/>
    <w:rsid w:val="012249B6"/>
    <w:rsid w:val="034C907F"/>
    <w:rsid w:val="065F113E"/>
    <w:rsid w:val="07D461A9"/>
    <w:rsid w:val="0C98769B"/>
    <w:rsid w:val="0DE3267A"/>
    <w:rsid w:val="165DC8D2"/>
    <w:rsid w:val="18887E44"/>
    <w:rsid w:val="1AA03112"/>
    <w:rsid w:val="1B078DAD"/>
    <w:rsid w:val="1E79C2C3"/>
    <w:rsid w:val="1EAA59BD"/>
    <w:rsid w:val="1FF4C523"/>
    <w:rsid w:val="2047482E"/>
    <w:rsid w:val="228C50E6"/>
    <w:rsid w:val="24D81C3B"/>
    <w:rsid w:val="24FC05C2"/>
    <w:rsid w:val="2673EC9C"/>
    <w:rsid w:val="28693823"/>
    <w:rsid w:val="28E5300C"/>
    <w:rsid w:val="293098AB"/>
    <w:rsid w:val="2933C1E7"/>
    <w:rsid w:val="2AB167EE"/>
    <w:rsid w:val="2D5D70A8"/>
    <w:rsid w:val="2F4B8AC4"/>
    <w:rsid w:val="2FFF475C"/>
    <w:rsid w:val="31B15AF2"/>
    <w:rsid w:val="38164B63"/>
    <w:rsid w:val="38234869"/>
    <w:rsid w:val="3A68FCC7"/>
    <w:rsid w:val="3B82718B"/>
    <w:rsid w:val="3C1EF3C2"/>
    <w:rsid w:val="3F32E489"/>
    <w:rsid w:val="3FA0E557"/>
    <w:rsid w:val="408DC5EE"/>
    <w:rsid w:val="428E3546"/>
    <w:rsid w:val="42E1225B"/>
    <w:rsid w:val="4397FD29"/>
    <w:rsid w:val="4761A669"/>
    <w:rsid w:val="47F6EDA8"/>
    <w:rsid w:val="497366E8"/>
    <w:rsid w:val="49DE2612"/>
    <w:rsid w:val="4C3D0512"/>
    <w:rsid w:val="4DD8D573"/>
    <w:rsid w:val="4E49D660"/>
    <w:rsid w:val="4F1B5792"/>
    <w:rsid w:val="525C5D64"/>
    <w:rsid w:val="5276BFF1"/>
    <w:rsid w:val="5BF20454"/>
    <w:rsid w:val="5E347FB9"/>
    <w:rsid w:val="6074BC4E"/>
    <w:rsid w:val="610D71A2"/>
    <w:rsid w:val="649B161D"/>
    <w:rsid w:val="66D6E2A3"/>
    <w:rsid w:val="6B681103"/>
    <w:rsid w:val="6D6D90E0"/>
    <w:rsid w:val="6DB7E21E"/>
    <w:rsid w:val="6DC3BB1A"/>
    <w:rsid w:val="72426E9A"/>
    <w:rsid w:val="761063DC"/>
    <w:rsid w:val="7643538C"/>
    <w:rsid w:val="7717EFE3"/>
    <w:rsid w:val="7747F8DE"/>
    <w:rsid w:val="7A173488"/>
    <w:rsid w:val="7A226A44"/>
    <w:rsid w:val="7B067551"/>
    <w:rsid w:val="7D40E2A9"/>
    <w:rsid w:val="7EDCB30A"/>
    <w:rsid w:val="7EE20D20"/>
    <w:rsid w:val="7EF0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9393"/>
  <w15:chartTrackingRefBased/>
  <w15:docId w15:val="{8596CACE-4E3A-4A4E-BDF8-A29F4A76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58E6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8E6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D8"/>
  </w:style>
  <w:style w:type="paragraph" w:styleId="Footer">
    <w:name w:val="footer"/>
    <w:basedOn w:val="Normal"/>
    <w:link w:val="FooterChar"/>
    <w:uiPriority w:val="99"/>
    <w:unhideWhenUsed/>
    <w:rsid w:val="00020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D8"/>
  </w:style>
  <w:style w:type="paragraph" w:styleId="ListParagraph">
    <w:name w:val="List Paragraph"/>
    <w:basedOn w:val="Normal"/>
    <w:uiPriority w:val="34"/>
    <w:qFormat/>
    <w:rsid w:val="007647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F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458E6"/>
    <w:rPr>
      <w:rFonts w:eastAsiaTheme="majorEastAsia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58E6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4645D360A4741BF8686A0D8134E3E" ma:contentTypeVersion="9" ma:contentTypeDescription="Create a new document." ma:contentTypeScope="" ma:versionID="e97d74ca56f3c4d551d3c3e42a1e972d">
  <xsd:schema xmlns:xsd="http://www.w3.org/2001/XMLSchema" xmlns:xs="http://www.w3.org/2001/XMLSchema" xmlns:p="http://schemas.microsoft.com/office/2006/metadata/properties" xmlns:ns2="c6f4269b-d310-48f7-b888-8271a076acbd" targetNamespace="http://schemas.microsoft.com/office/2006/metadata/properties" ma:root="true" ma:fieldsID="2814feb587db27e695d74834e55f2cf6" ns2:_="">
    <xsd:import namespace="c6f4269b-d310-48f7-b888-8271a076a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4269b-d310-48f7-b888-8271a076a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83CC2-6233-4166-A978-456CF8CEC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3102C5-9CD4-41EC-9777-1E2CD3A64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72F6C-0EE9-4D9B-A16E-6F4BDE7E2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4269b-d310-48f7-b888-8271a076a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Dax Everritt</dc:creator>
  <cp:keywords/>
  <dc:description/>
  <cp:lastModifiedBy>Laura York</cp:lastModifiedBy>
  <cp:revision>3</cp:revision>
  <dcterms:created xsi:type="dcterms:W3CDTF">2022-01-17T13:45:00Z</dcterms:created>
  <dcterms:modified xsi:type="dcterms:W3CDTF">2022-04-22T08:42:00Z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0x0101004C74645D360A4741BF8686A0D8134E3E</vt:lpwstr>
  </property>
</Properties>
</file>