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88B0C" w14:textId="77777777" w:rsidR="00EB4DF7" w:rsidRDefault="004154A8" w:rsidP="00424B95">
      <w:pPr>
        <w:pStyle w:val="Heading1"/>
        <w:jc w:val="center"/>
      </w:pPr>
      <w:r>
        <w:t>Bipolar Disorders Staff Network</w:t>
      </w:r>
    </w:p>
    <w:p w14:paraId="305AF7CB" w14:textId="77777777" w:rsidR="004154A8" w:rsidRDefault="004154A8" w:rsidP="00424B95">
      <w:pPr>
        <w:pStyle w:val="Heading1"/>
        <w:jc w:val="center"/>
      </w:pPr>
      <w:r>
        <w:t>Terms of Reference</w:t>
      </w:r>
    </w:p>
    <w:p w14:paraId="2CE1033A" w14:textId="77777777" w:rsidR="004154A8" w:rsidRDefault="004154A8" w:rsidP="004154A8">
      <w:pPr>
        <w:jc w:val="center"/>
      </w:pPr>
      <w:r>
        <w:t>University of Leeds</w:t>
      </w:r>
    </w:p>
    <w:p w14:paraId="4F459F96" w14:textId="77777777" w:rsidR="004154A8" w:rsidRDefault="004154A8" w:rsidP="004154A8">
      <w:pPr>
        <w:jc w:val="center"/>
      </w:pPr>
      <w:r>
        <w:t>21/22</w:t>
      </w:r>
    </w:p>
    <w:p w14:paraId="3D081D53" w14:textId="77777777" w:rsidR="004154A8" w:rsidRDefault="004154A8" w:rsidP="004154A8">
      <w:pPr>
        <w:jc w:val="center"/>
      </w:pPr>
    </w:p>
    <w:p w14:paraId="41D4B6DE" w14:textId="77777777" w:rsidR="004154A8" w:rsidRPr="004154A8" w:rsidRDefault="004154A8" w:rsidP="00424B95">
      <w:pPr>
        <w:pStyle w:val="Heading2"/>
      </w:pPr>
      <w:bookmarkStart w:id="0" w:name="_GoBack"/>
      <w:bookmarkEnd w:id="0"/>
      <w:r w:rsidRPr="004154A8">
        <w:t>Purpose</w:t>
      </w:r>
    </w:p>
    <w:p w14:paraId="1878288F" w14:textId="77777777" w:rsidR="004154A8" w:rsidRDefault="004154A8" w:rsidP="004154A8"/>
    <w:p w14:paraId="54B8BB7B" w14:textId="77777777" w:rsidR="004154A8" w:rsidRPr="004154A8" w:rsidRDefault="004154A8" w:rsidP="004154A8">
      <w:r>
        <w:t xml:space="preserve">The Bipolar Disorder Staff Network has been set up by staff, for staff who are affected by one of the bipolar disorders.  This may include </w:t>
      </w:r>
      <w:hyperlink r:id="rId8">
        <w:r w:rsidRPr="060B22C8">
          <w:rPr>
            <w:rStyle w:val="Hyperlink"/>
          </w:rPr>
          <w:t xml:space="preserve">BP1, BP2 and </w:t>
        </w:r>
        <w:proofErr w:type="spellStart"/>
        <w:r w:rsidRPr="060B22C8">
          <w:rPr>
            <w:rStyle w:val="Hyperlink"/>
          </w:rPr>
          <w:t>cyclothymia</w:t>
        </w:r>
        <w:proofErr w:type="spellEnd"/>
      </w:hyperlink>
      <w:r>
        <w:t xml:space="preserve">. </w:t>
      </w:r>
    </w:p>
    <w:p w14:paraId="6840C594" w14:textId="4DA1A475" w:rsidR="004154A8" w:rsidRDefault="004154A8" w:rsidP="060B22C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We provide a safe open space from which to support and learn from one another. </w:t>
      </w:r>
    </w:p>
    <w:p w14:paraId="49FBD2F2" w14:textId="28BF882D" w:rsidR="004154A8" w:rsidRDefault="004154A8" w:rsidP="060B22C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We will work together to access expert guidance from sources both internal and external to the university. </w:t>
      </w:r>
    </w:p>
    <w:p w14:paraId="4DFD4D1A" w14:textId="79EFCAB4" w:rsidR="004154A8" w:rsidRDefault="004154A8" w:rsidP="060B22C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We will collaborate to make sure bipolar disorder is visible and that barriers and stigmas are overcome</w:t>
      </w:r>
      <w:r w:rsidR="0D4EB32A">
        <w:t xml:space="preserve"> </w:t>
      </w:r>
      <w:r w:rsidR="51003565">
        <w:t>through advocacy, education and networking within a supportive group environment</w:t>
      </w:r>
      <w:r w:rsidR="55224576">
        <w:t>.</w:t>
      </w:r>
    </w:p>
    <w:p w14:paraId="39D6D136" w14:textId="108FCB62" w:rsidR="004154A8" w:rsidRDefault="004154A8" w:rsidP="060B22C8"/>
    <w:p w14:paraId="3BAE0931" w14:textId="4AF1709F" w:rsidR="004154A8" w:rsidRDefault="3F60EC37" w:rsidP="060B22C8">
      <w:r>
        <w:t>To make sure our work has strategic alignment we work closely with the Health and Wellbeing project.</w:t>
      </w:r>
    </w:p>
    <w:p w14:paraId="7B9E5827" w14:textId="0B8662A6" w:rsidR="336C1B4C" w:rsidRDefault="336C1B4C" w:rsidP="336C1B4C"/>
    <w:p w14:paraId="1EA360B0" w14:textId="77777777" w:rsidR="004154A8" w:rsidRPr="004154A8" w:rsidRDefault="004154A8" w:rsidP="00424B95">
      <w:pPr>
        <w:pStyle w:val="Heading2"/>
      </w:pPr>
      <w:r w:rsidRPr="004154A8">
        <w:t>Terms</w:t>
      </w:r>
    </w:p>
    <w:p w14:paraId="7CC10924" w14:textId="77777777" w:rsidR="004154A8" w:rsidRDefault="004154A8" w:rsidP="004154A8"/>
    <w:p w14:paraId="148895AE" w14:textId="0D4FA423" w:rsidR="004154A8" w:rsidRPr="004154A8" w:rsidRDefault="004154A8" w:rsidP="004154A8">
      <w:r>
        <w:t>This network, which is intended for University of Leeds staff</w:t>
      </w:r>
      <w:r w:rsidR="006C7F16">
        <w:t>*</w:t>
      </w:r>
      <w:r>
        <w:t>members with a bipolar disorder</w:t>
      </w:r>
      <w:r w:rsidR="00480013">
        <w:t>*</w:t>
      </w:r>
      <w:r>
        <w:t xml:space="preserve"> (including bipolar disorder types I and II and </w:t>
      </w:r>
      <w:proofErr w:type="spellStart"/>
      <w:r>
        <w:t>cyclothymia</w:t>
      </w:r>
      <w:proofErr w:type="spellEnd"/>
      <w:r>
        <w:t xml:space="preserve">) </w:t>
      </w:r>
      <w:r w:rsidR="00480013">
        <w:t xml:space="preserve">AND colleagues with loved ones affected by bipolar disorder, </w:t>
      </w:r>
      <w:r>
        <w:t>will:</w:t>
      </w:r>
    </w:p>
    <w:p w14:paraId="56E2E164" w14:textId="77777777" w:rsidR="004154A8" w:rsidRPr="004154A8" w:rsidRDefault="004154A8" w:rsidP="004154A8"/>
    <w:p w14:paraId="58EDA779" w14:textId="77777777" w:rsidR="004154A8" w:rsidRPr="004154A8" w:rsidRDefault="004154A8" w:rsidP="004154A8">
      <w:pPr>
        <w:numPr>
          <w:ilvl w:val="0"/>
          <w:numId w:val="2"/>
        </w:numPr>
      </w:pPr>
      <w:r w:rsidRPr="004154A8">
        <w:t>Provide mutual support for University of Leeds staff members with a bipolar disorder.</w:t>
      </w:r>
    </w:p>
    <w:p w14:paraId="303EA73F" w14:textId="77777777" w:rsidR="004154A8" w:rsidRPr="004154A8" w:rsidRDefault="004154A8" w:rsidP="004154A8">
      <w:pPr>
        <w:numPr>
          <w:ilvl w:val="0"/>
          <w:numId w:val="2"/>
        </w:numPr>
      </w:pPr>
      <w:r w:rsidRPr="004154A8">
        <w:t>Raise awareness about bipolar disorders amongst the wider University of Leeds community.</w:t>
      </w:r>
    </w:p>
    <w:p w14:paraId="6EA2F101" w14:textId="77777777" w:rsidR="004154A8" w:rsidRPr="004154A8" w:rsidRDefault="004154A8" w:rsidP="004154A8">
      <w:pPr>
        <w:numPr>
          <w:ilvl w:val="0"/>
          <w:numId w:val="2"/>
        </w:numPr>
      </w:pPr>
      <w:r w:rsidRPr="004154A8">
        <w:t>Where appropriate, engage in advocacy on behalf of people with bipolar disorders with the university authorities.</w:t>
      </w:r>
    </w:p>
    <w:p w14:paraId="7C049A63" w14:textId="77777777" w:rsidR="004154A8" w:rsidRPr="004154A8" w:rsidRDefault="004154A8" w:rsidP="004154A8">
      <w:pPr>
        <w:numPr>
          <w:ilvl w:val="0"/>
          <w:numId w:val="2"/>
        </w:numPr>
      </w:pPr>
      <w:r w:rsidRPr="004154A8">
        <w:t>Feed into equality and inclusion procedures at School, Faculty, and University level.</w:t>
      </w:r>
    </w:p>
    <w:p w14:paraId="049B5EFE" w14:textId="4622D32D" w:rsidR="00473672" w:rsidRPr="004154A8" w:rsidRDefault="00473672" w:rsidP="00473672">
      <w:pPr>
        <w:numPr>
          <w:ilvl w:val="0"/>
          <w:numId w:val="2"/>
        </w:numPr>
      </w:pPr>
      <w:r>
        <w:t>Recognise intersectionality and encourage collaboration</w:t>
      </w:r>
      <w:r w:rsidR="004154A8" w:rsidRPr="004154A8">
        <w:t xml:space="preserve"> with other groups as appropriate.</w:t>
      </w:r>
    </w:p>
    <w:p w14:paraId="3FDE7B68" w14:textId="77777777" w:rsidR="00480013" w:rsidRDefault="00480013" w:rsidP="004154A8"/>
    <w:p w14:paraId="2529EB11" w14:textId="4D56DE7C" w:rsidR="006C7F16" w:rsidRDefault="00480013" w:rsidP="004154A8">
      <w:r>
        <w:t xml:space="preserve">*Please note: </w:t>
      </w:r>
    </w:p>
    <w:p w14:paraId="18A21B7B" w14:textId="7DED6295" w:rsidR="006C7F16" w:rsidRDefault="006C7F16" w:rsidP="00424B95">
      <w:pPr>
        <w:pStyle w:val="ListParagraph"/>
        <w:numPr>
          <w:ilvl w:val="0"/>
          <w:numId w:val="10"/>
        </w:numPr>
        <w:ind w:left="709" w:hanging="283"/>
      </w:pPr>
      <w:proofErr w:type="gramStart"/>
      <w:r>
        <w:t>we</w:t>
      </w:r>
      <w:proofErr w:type="gramEnd"/>
      <w:r>
        <w:t xml:space="preserve"> welcome members of our PGR community and those who are undertaking honor</w:t>
      </w:r>
      <w:r w:rsidR="4CA56475">
        <w:t>ar</w:t>
      </w:r>
      <w:r>
        <w:t>y unpaid positions</w:t>
      </w:r>
      <w:r w:rsidR="34548AC6">
        <w:t>.</w:t>
      </w:r>
    </w:p>
    <w:p w14:paraId="55310B10" w14:textId="566A2997" w:rsidR="004154A8" w:rsidRDefault="4E97F206" w:rsidP="00424B95">
      <w:pPr>
        <w:pStyle w:val="ListParagraph"/>
        <w:numPr>
          <w:ilvl w:val="0"/>
          <w:numId w:val="10"/>
        </w:numPr>
        <w:ind w:left="709" w:hanging="283"/>
      </w:pPr>
      <w:proofErr w:type="gramStart"/>
      <w:r>
        <w:t>indiv</w:t>
      </w:r>
      <w:r w:rsidR="15AE87AE">
        <w:t>i</w:t>
      </w:r>
      <w:r>
        <w:t>duals</w:t>
      </w:r>
      <w:proofErr w:type="gramEnd"/>
      <w:r>
        <w:t xml:space="preserve"> </w:t>
      </w:r>
      <w:r w:rsidR="00480013">
        <w:t>do not need a formal diagnosis to join this network</w:t>
      </w:r>
      <w:r w:rsidR="3D5C98AB">
        <w:t>;</w:t>
      </w:r>
      <w:r w:rsidR="00480013">
        <w:t xml:space="preserve"> we are inclusive to all and are fully aware there are many barriers to diagnosis.</w:t>
      </w:r>
      <w:r w:rsidR="0AE1EA4C">
        <w:t xml:space="preserve"> You may have close connections with colleagues and family members.</w:t>
      </w:r>
    </w:p>
    <w:p w14:paraId="55824D30" w14:textId="77777777" w:rsidR="00480013" w:rsidRDefault="00480013" w:rsidP="004154A8"/>
    <w:p w14:paraId="02D80541" w14:textId="77777777" w:rsidR="004154A8" w:rsidRDefault="004154A8" w:rsidP="00424B95">
      <w:pPr>
        <w:pStyle w:val="Heading2"/>
      </w:pPr>
      <w:r>
        <w:t>Committee Membership</w:t>
      </w:r>
    </w:p>
    <w:p w14:paraId="344E47C9" w14:textId="77777777" w:rsidR="004154A8" w:rsidRDefault="004154A8" w:rsidP="004154A8">
      <w:pPr>
        <w:rPr>
          <w:b/>
        </w:rPr>
      </w:pPr>
    </w:p>
    <w:p w14:paraId="3A24B434" w14:textId="77777777" w:rsidR="004154A8" w:rsidRDefault="004154A8" w:rsidP="004154A8">
      <w:r>
        <w:t>The self-selecting committee comprises of:</w:t>
      </w:r>
    </w:p>
    <w:p w14:paraId="2D21F2A1" w14:textId="77777777" w:rsidR="004154A8" w:rsidRDefault="004154A8" w:rsidP="004154A8"/>
    <w:p w14:paraId="68708C3C" w14:textId="1587B1E9" w:rsidR="004154A8" w:rsidRDefault="004154A8" w:rsidP="00424B95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lastRenderedPageBreak/>
        <w:t>Roohi Lupton</w:t>
      </w:r>
      <w:r w:rsidR="00473672">
        <w:t xml:space="preserve"> (she/her)</w:t>
      </w:r>
      <w:r>
        <w:t xml:space="preserve"> </w:t>
      </w:r>
      <w:r w:rsidR="14272EC6">
        <w:t>- Chair</w:t>
      </w:r>
    </w:p>
    <w:p w14:paraId="77DA136F" w14:textId="4C05CBD2" w:rsidR="004154A8" w:rsidRDefault="004154A8" w:rsidP="00424B95">
      <w:pPr>
        <w:pStyle w:val="ListParagraph"/>
        <w:numPr>
          <w:ilvl w:val="0"/>
          <w:numId w:val="9"/>
        </w:numPr>
      </w:pPr>
      <w:r>
        <w:t>Rhona Riley</w:t>
      </w:r>
      <w:r w:rsidR="102CF2D6">
        <w:t xml:space="preserve"> - Secretary </w:t>
      </w:r>
    </w:p>
    <w:p w14:paraId="04287E97" w14:textId="36ACD854" w:rsidR="004154A8" w:rsidRDefault="004154A8" w:rsidP="00424B95">
      <w:pPr>
        <w:pStyle w:val="ListParagraph"/>
        <w:numPr>
          <w:ilvl w:val="0"/>
          <w:numId w:val="9"/>
        </w:numPr>
      </w:pPr>
      <w:r>
        <w:t>Simon Hewitt</w:t>
      </w:r>
      <w:r w:rsidR="3B6912F2">
        <w:t xml:space="preserve"> - Events planner</w:t>
      </w:r>
    </w:p>
    <w:p w14:paraId="208D24AC" w14:textId="12EC8B74" w:rsidR="004154A8" w:rsidRDefault="004154A8" w:rsidP="00424B95">
      <w:pPr>
        <w:pStyle w:val="ListParagraph"/>
        <w:numPr>
          <w:ilvl w:val="0"/>
          <w:numId w:val="9"/>
        </w:numPr>
      </w:pPr>
      <w:r>
        <w:t>Jennifer Bowe</w:t>
      </w:r>
      <w:r w:rsidR="58EC32F3">
        <w:t>s</w:t>
      </w:r>
      <w:r w:rsidR="46265425">
        <w:t xml:space="preserve"> -  Comm</w:t>
      </w:r>
      <w:r w:rsidR="77919A71">
        <w:t xml:space="preserve">unications </w:t>
      </w:r>
    </w:p>
    <w:p w14:paraId="4DA61AE7" w14:textId="3D1A9AC4" w:rsidR="006C7F16" w:rsidRDefault="006C7F16" w:rsidP="006C7F16"/>
    <w:p w14:paraId="40B02114" w14:textId="5998F0CC" w:rsidR="00473672" w:rsidRDefault="00473672" w:rsidP="060B22C8">
      <w:r>
        <w:t xml:space="preserve">Committee email address: </w:t>
      </w:r>
      <w:hyperlink r:id="rId9">
        <w:r w:rsidR="5F365EE2" w:rsidRPr="060B22C8">
          <w:rPr>
            <w:rStyle w:val="Hyperlink"/>
            <w:rFonts w:ascii="Calibri" w:eastAsia="Calibri" w:hAnsi="Calibri" w:cs="Calibri"/>
          </w:rPr>
          <w:t>staffbipolar@leeds.ac.uk</w:t>
        </w:r>
      </w:hyperlink>
    </w:p>
    <w:p w14:paraId="61C4AEB4" w14:textId="77777777" w:rsidR="004154A8" w:rsidRDefault="004154A8" w:rsidP="004154A8"/>
    <w:p w14:paraId="516F0F86" w14:textId="60798807" w:rsidR="004154A8" w:rsidRDefault="00473672" w:rsidP="00424B95">
      <w:pPr>
        <w:pStyle w:val="Heading2"/>
      </w:pPr>
      <w:r>
        <w:t>Data Protection</w:t>
      </w:r>
    </w:p>
    <w:p w14:paraId="316452A7" w14:textId="70C3AFE6" w:rsidR="00473672" w:rsidRDefault="00473672" w:rsidP="004154A8"/>
    <w:p w14:paraId="1E400597" w14:textId="380D32EB" w:rsidR="00473672" w:rsidRDefault="00473672" w:rsidP="00424B95">
      <w:pPr>
        <w:pStyle w:val="ListParagraph"/>
        <w:numPr>
          <w:ilvl w:val="0"/>
          <w:numId w:val="8"/>
        </w:numPr>
      </w:pPr>
      <w:r>
        <w:t>We promise to keep your data secure only to be accesses by the committee members as listed abov</w:t>
      </w:r>
      <w:r w:rsidR="43A7378B">
        <w:t xml:space="preserve">e </w:t>
      </w:r>
      <w:r w:rsidR="7B7B0B6A">
        <w:t>in accordance with the University Data Protection Policy and current legislation.</w:t>
      </w:r>
    </w:p>
    <w:p w14:paraId="247C226B" w14:textId="33C74907" w:rsidR="54CEDA94" w:rsidRDefault="00473672" w:rsidP="00424B95">
      <w:pPr>
        <w:pStyle w:val="ListParagraph"/>
        <w:numPr>
          <w:ilvl w:val="0"/>
          <w:numId w:val="8"/>
        </w:numPr>
      </w:pPr>
      <w:r>
        <w:t>We will store your full name, contact details and the date you joined the network</w:t>
      </w:r>
      <w:r w:rsidR="6630C1B9">
        <w:t xml:space="preserve"> in order to keep you informed of group activities and updated with relevant university initiatives</w:t>
      </w:r>
      <w:r>
        <w:t>.</w:t>
      </w:r>
      <w:r w:rsidR="7A8D462D">
        <w:t xml:space="preserve"> </w:t>
      </w:r>
    </w:p>
    <w:p w14:paraId="28526EC9" w14:textId="1C1519CE" w:rsidR="00473672" w:rsidRDefault="00473672" w:rsidP="00424B95">
      <w:pPr>
        <w:pStyle w:val="ListParagraph"/>
        <w:numPr>
          <w:ilvl w:val="0"/>
          <w:numId w:val="8"/>
        </w:numPr>
      </w:pPr>
      <w:r>
        <w:t xml:space="preserve">We will not store any </w:t>
      </w:r>
      <w:r w:rsidR="0B4A49A7">
        <w:t xml:space="preserve">further </w:t>
      </w:r>
      <w:r>
        <w:t>personal details that may be discussed over time.</w:t>
      </w:r>
    </w:p>
    <w:p w14:paraId="69841029" w14:textId="7AA09D0C" w:rsidR="00473672" w:rsidRDefault="00473672" w:rsidP="00424B95">
      <w:pPr>
        <w:pStyle w:val="ListParagraph"/>
        <w:numPr>
          <w:ilvl w:val="0"/>
          <w:numId w:val="8"/>
        </w:numPr>
      </w:pPr>
      <w:r>
        <w:t>We will not share your details with anyone outside of the network.</w:t>
      </w:r>
    </w:p>
    <w:p w14:paraId="3848FFE2" w14:textId="3B2FD17F" w:rsidR="00473672" w:rsidRDefault="00473672" w:rsidP="00424B95">
      <w:pPr>
        <w:pStyle w:val="ListParagraph"/>
        <w:numPr>
          <w:ilvl w:val="0"/>
          <w:numId w:val="8"/>
        </w:numPr>
      </w:pPr>
      <w:r>
        <w:t>We encourage individuals to share with other Network members as they feel appropriate</w:t>
      </w:r>
      <w:r w:rsidR="3A87CA8B">
        <w:t xml:space="preserve"> </w:t>
      </w:r>
      <w:r w:rsidR="20A1D734">
        <w:t>with the expectation that all members agree to respect confidentiality</w:t>
      </w:r>
      <w:r w:rsidR="4D798A9A">
        <w:t>.</w:t>
      </w:r>
    </w:p>
    <w:p w14:paraId="21729F9D" w14:textId="32A5E5BE" w:rsidR="00473672" w:rsidRDefault="00473672" w:rsidP="00473672"/>
    <w:p w14:paraId="216B7EC5" w14:textId="21ADF1BF" w:rsidR="00473672" w:rsidRDefault="00473672" w:rsidP="00424B95">
      <w:pPr>
        <w:pStyle w:val="Heading2"/>
      </w:pPr>
      <w:r w:rsidRPr="00473672">
        <w:t>Meetings and review</w:t>
      </w:r>
    </w:p>
    <w:p w14:paraId="291FEC14" w14:textId="48B07DE0" w:rsidR="00473672" w:rsidRDefault="00473672" w:rsidP="00473672"/>
    <w:p w14:paraId="35D9E693" w14:textId="66F2872A" w:rsidR="00473672" w:rsidRDefault="00473672" w:rsidP="00473672">
      <w:pPr>
        <w:pStyle w:val="ListParagraph"/>
        <w:numPr>
          <w:ilvl w:val="0"/>
          <w:numId w:val="7"/>
        </w:numPr>
      </w:pPr>
      <w:r>
        <w:t xml:space="preserve">There will be a mix of formal meetings and informal socials </w:t>
      </w:r>
    </w:p>
    <w:p w14:paraId="01383DBD" w14:textId="43E2CE6C" w:rsidR="00147DE4" w:rsidRDefault="00147DE4" w:rsidP="00473672">
      <w:pPr>
        <w:pStyle w:val="ListParagraph"/>
        <w:numPr>
          <w:ilvl w:val="0"/>
          <w:numId w:val="7"/>
        </w:numPr>
      </w:pPr>
      <w:r>
        <w:t>We will invite members to review the terms of reference and activity of the group periodically</w:t>
      </w:r>
    </w:p>
    <w:p w14:paraId="0F74B616" w14:textId="77777777" w:rsidR="00452530" w:rsidRDefault="00147DE4" w:rsidP="00452530">
      <w:pPr>
        <w:pStyle w:val="ListParagraph"/>
        <w:numPr>
          <w:ilvl w:val="0"/>
          <w:numId w:val="7"/>
        </w:numPr>
      </w:pPr>
      <w:r>
        <w:t>We will review committee membership at the end of each academic year</w:t>
      </w:r>
    </w:p>
    <w:sectPr w:rsidR="00452530" w:rsidSect="00F8504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0F4"/>
    <w:multiLevelType w:val="hybridMultilevel"/>
    <w:tmpl w:val="1A6E5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7608"/>
    <w:multiLevelType w:val="hybridMultilevel"/>
    <w:tmpl w:val="B7AE000A"/>
    <w:lvl w:ilvl="0" w:tplc="B7302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68F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0A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E3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27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C1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A27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4C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21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26AD"/>
    <w:multiLevelType w:val="hybridMultilevel"/>
    <w:tmpl w:val="E26866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4D0F"/>
    <w:multiLevelType w:val="multilevel"/>
    <w:tmpl w:val="F612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9DD67E1"/>
    <w:multiLevelType w:val="hybridMultilevel"/>
    <w:tmpl w:val="E1BEF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A27B7"/>
    <w:multiLevelType w:val="hybridMultilevel"/>
    <w:tmpl w:val="C5AA8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F6A45"/>
    <w:multiLevelType w:val="hybridMultilevel"/>
    <w:tmpl w:val="4492F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B1F28"/>
    <w:multiLevelType w:val="hybridMultilevel"/>
    <w:tmpl w:val="82C8CF78"/>
    <w:lvl w:ilvl="0" w:tplc="932C8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F069C"/>
    <w:multiLevelType w:val="hybridMultilevel"/>
    <w:tmpl w:val="9E0EE498"/>
    <w:lvl w:ilvl="0" w:tplc="932C8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A200A"/>
    <w:multiLevelType w:val="hybridMultilevel"/>
    <w:tmpl w:val="977282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A8"/>
    <w:rsid w:val="00147DE4"/>
    <w:rsid w:val="002C2D44"/>
    <w:rsid w:val="004154A8"/>
    <w:rsid w:val="00424B95"/>
    <w:rsid w:val="00452530"/>
    <w:rsid w:val="00473672"/>
    <w:rsid w:val="00480013"/>
    <w:rsid w:val="006C7F16"/>
    <w:rsid w:val="00A271F1"/>
    <w:rsid w:val="00EB4DF7"/>
    <w:rsid w:val="00F8504E"/>
    <w:rsid w:val="0162A53C"/>
    <w:rsid w:val="060B22C8"/>
    <w:rsid w:val="0931724A"/>
    <w:rsid w:val="0AE1EA4C"/>
    <w:rsid w:val="0B4A49A7"/>
    <w:rsid w:val="0D4EB32A"/>
    <w:rsid w:val="0E95B28B"/>
    <w:rsid w:val="102CF2D6"/>
    <w:rsid w:val="134FBD8B"/>
    <w:rsid w:val="14272EC6"/>
    <w:rsid w:val="15AE87AE"/>
    <w:rsid w:val="1DEB9B46"/>
    <w:rsid w:val="1E7C491D"/>
    <w:rsid w:val="20A1D734"/>
    <w:rsid w:val="2523055F"/>
    <w:rsid w:val="280A0306"/>
    <w:rsid w:val="2B41A3C8"/>
    <w:rsid w:val="2B7E1456"/>
    <w:rsid w:val="2D8200C8"/>
    <w:rsid w:val="2E90F5B3"/>
    <w:rsid w:val="2F0DAFA4"/>
    <w:rsid w:val="32CC00A8"/>
    <w:rsid w:val="332C9EE2"/>
    <w:rsid w:val="336C1B4C"/>
    <w:rsid w:val="34548AC6"/>
    <w:rsid w:val="34A56649"/>
    <w:rsid w:val="34DFB280"/>
    <w:rsid w:val="389B698D"/>
    <w:rsid w:val="3A87CA8B"/>
    <w:rsid w:val="3B6912F2"/>
    <w:rsid w:val="3D5C98AB"/>
    <w:rsid w:val="3DE75AE6"/>
    <w:rsid w:val="3F60EC37"/>
    <w:rsid w:val="3F6F3B3B"/>
    <w:rsid w:val="42A362A6"/>
    <w:rsid w:val="43889874"/>
    <w:rsid w:val="43A7378B"/>
    <w:rsid w:val="45CF914B"/>
    <w:rsid w:val="46265425"/>
    <w:rsid w:val="463ECE11"/>
    <w:rsid w:val="46FB7ED1"/>
    <w:rsid w:val="4CA56475"/>
    <w:rsid w:val="4D798A9A"/>
    <w:rsid w:val="4E97F206"/>
    <w:rsid w:val="51003565"/>
    <w:rsid w:val="545B855D"/>
    <w:rsid w:val="5474ADBA"/>
    <w:rsid w:val="54CEDA94"/>
    <w:rsid w:val="55224576"/>
    <w:rsid w:val="55475ACA"/>
    <w:rsid w:val="56968F9E"/>
    <w:rsid w:val="58EC32F3"/>
    <w:rsid w:val="5ACAC6E1"/>
    <w:rsid w:val="5F365EE2"/>
    <w:rsid w:val="5F426476"/>
    <w:rsid w:val="6630C1B9"/>
    <w:rsid w:val="6A188A1D"/>
    <w:rsid w:val="6C452394"/>
    <w:rsid w:val="70F29239"/>
    <w:rsid w:val="7572C6EE"/>
    <w:rsid w:val="76C16055"/>
    <w:rsid w:val="77919A71"/>
    <w:rsid w:val="77EAA36A"/>
    <w:rsid w:val="7A2D051C"/>
    <w:rsid w:val="7A8D462D"/>
    <w:rsid w:val="7AEC7F17"/>
    <w:rsid w:val="7B18E521"/>
    <w:rsid w:val="7B7B0B6A"/>
    <w:rsid w:val="7BB2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11CE"/>
  <w15:chartTrackingRefBased/>
  <w15:docId w15:val="{314393B4-0729-A543-9103-E11AD4C0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B95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B95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4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4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24B9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4B95"/>
    <w:rPr>
      <w:rFonts w:asciiTheme="majorHAnsi" w:eastAsiaTheme="majorEastAsia" w:hAnsiTheme="majorHAns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.org.uk/information-support/types-of-mental-health-problems/bipolar-disorder/about-bipolar-disord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affbipolar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3f9f91-a890-46e6-be16-c32fb35eb41a">
      <UserInfo>
        <DisplayName>David Garth</DisplayName>
        <AccountId>26</AccountId>
        <AccountType/>
      </UserInfo>
      <UserInfo>
        <DisplayName>Jennifer Bowes</DisplayName>
        <AccountId>93</AccountId>
        <AccountType/>
      </UserInfo>
      <UserInfo>
        <DisplayName>Simon Hewitt</DisplayName>
        <AccountId>94</AccountId>
        <AccountType/>
      </UserInfo>
      <UserInfo>
        <DisplayName>Rhona Riley</DisplayName>
        <AccountId>95</AccountId>
        <AccountType/>
      </UserInfo>
      <UserInfo>
        <DisplayName>Roohi Lupton</DisplayName>
        <AccountId>12</AccountId>
        <AccountType/>
      </UserInfo>
      <UserInfo>
        <DisplayName>Gregory Hull</DisplayName>
        <AccountId>98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B43ADA7C3D246B08541C926A551ED" ma:contentTypeVersion="13" ma:contentTypeDescription="Create a new document." ma:contentTypeScope="" ma:versionID="c3d8b45ea24f3a9f94212fec4c3aeef9">
  <xsd:schema xmlns:xsd="http://www.w3.org/2001/XMLSchema" xmlns:xs="http://www.w3.org/2001/XMLSchema" xmlns:p="http://schemas.microsoft.com/office/2006/metadata/properties" xmlns:ns2="23dc9eb3-3545-46ac-8a97-ba36ee9a0206" xmlns:ns3="333f9f91-a890-46e6-be16-c32fb35eb41a" targetNamespace="http://schemas.microsoft.com/office/2006/metadata/properties" ma:root="true" ma:fieldsID="d8076616c1b39cb6d6c0d62138ae7790" ns2:_="" ns3:_="">
    <xsd:import namespace="23dc9eb3-3545-46ac-8a97-ba36ee9a0206"/>
    <xsd:import namespace="333f9f91-a890-46e6-be16-c32fb35eb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9eb3-3545-46ac-8a97-ba36ee9a0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f9f91-a890-46e6-be16-c32fb35eb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788305-4AF2-4FD8-84BC-477680CFB87D}">
  <ds:schemaRefs>
    <ds:schemaRef ds:uri="http://schemas.microsoft.com/office/2006/metadata/properties"/>
    <ds:schemaRef ds:uri="http://schemas.microsoft.com/office/infopath/2007/PartnerControls"/>
    <ds:schemaRef ds:uri="333f9f91-a890-46e6-be16-c32fb35eb41a"/>
  </ds:schemaRefs>
</ds:datastoreItem>
</file>

<file path=customXml/itemProps2.xml><?xml version="1.0" encoding="utf-8"?>
<ds:datastoreItem xmlns:ds="http://schemas.openxmlformats.org/officeDocument/2006/customXml" ds:itemID="{359E51BA-3295-482D-9B84-FAC247C8E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059E8-26A0-4769-90E8-340BF6A77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c9eb3-3545-46ac-8a97-ba36ee9a0206"/>
    <ds:schemaRef ds:uri="333f9f91-a890-46e6-be16-c32fb35eb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Roohi Lupton</dc:creator>
  <cp:keywords/>
  <dc:description/>
  <cp:lastModifiedBy>Laura York</cp:lastModifiedBy>
  <cp:revision>10</cp:revision>
  <dcterms:created xsi:type="dcterms:W3CDTF">2021-10-27T14:39:00Z</dcterms:created>
  <dcterms:modified xsi:type="dcterms:W3CDTF">2022-04-22T08:31:00Z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0x010100973B43ADA7C3D246B08541C926A551ED</vt:lpwstr>
  </property>
</Properties>
</file>