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D7197" w14:textId="77777777" w:rsidR="00836F4C" w:rsidRPr="00D775CB" w:rsidRDefault="00836F4C" w:rsidP="00836F4C">
      <w:pPr>
        <w:spacing w:after="0" w:line="240" w:lineRule="auto"/>
        <w:jc w:val="center"/>
        <w:textAlignment w:val="baseline"/>
        <w:rPr>
          <w:rFonts w:ascii="Arial" w:eastAsia="Times New Roman" w:hAnsi="Arial" w:cs="Arial"/>
          <w:lang w:eastAsia="en-GB"/>
        </w:rPr>
      </w:pPr>
      <w:r w:rsidRPr="00D775CB">
        <w:rPr>
          <w:rFonts w:ascii="Arial" w:eastAsia="Times New Roman" w:hAnsi="Arial" w:cs="Arial"/>
          <w:lang w:eastAsia="en-GB"/>
        </w:rPr>
        <w:t>THE UNIVERSITY OF LEEDS </w:t>
      </w:r>
    </w:p>
    <w:p w14:paraId="191B61B5" w14:textId="77777777" w:rsidR="00836F4C" w:rsidRPr="00D775CB" w:rsidRDefault="00836F4C" w:rsidP="00836F4C">
      <w:pPr>
        <w:spacing w:after="0" w:line="240" w:lineRule="auto"/>
        <w:jc w:val="center"/>
        <w:textAlignment w:val="baseline"/>
        <w:rPr>
          <w:rFonts w:ascii="Arial" w:eastAsia="Times New Roman" w:hAnsi="Arial" w:cs="Arial"/>
          <w:lang w:eastAsia="en-GB"/>
        </w:rPr>
      </w:pPr>
      <w:r w:rsidRPr="00D775CB">
        <w:rPr>
          <w:rFonts w:ascii="Arial" w:eastAsia="Times New Roman" w:hAnsi="Arial" w:cs="Arial"/>
          <w:b/>
          <w:bCs/>
          <w:lang w:eastAsia="en-GB"/>
        </w:rPr>
        <w:t>Equality and Inclusion Delivery Group</w:t>
      </w:r>
      <w:r w:rsidRPr="00D775CB">
        <w:rPr>
          <w:rFonts w:ascii="Arial" w:eastAsia="Times New Roman" w:hAnsi="Arial" w:cs="Arial"/>
          <w:lang w:eastAsia="en-GB"/>
        </w:rPr>
        <w:t> </w:t>
      </w:r>
    </w:p>
    <w:p w14:paraId="4A802AE7" w14:textId="4DCFE154" w:rsidR="00836F4C" w:rsidRPr="00D775CB" w:rsidRDefault="00836F4C" w:rsidP="00836F4C">
      <w:pPr>
        <w:spacing w:after="0" w:line="240" w:lineRule="auto"/>
        <w:jc w:val="center"/>
        <w:textAlignment w:val="baseline"/>
        <w:rPr>
          <w:rFonts w:ascii="Arial" w:eastAsia="Times New Roman" w:hAnsi="Arial" w:cs="Arial"/>
          <w:lang w:eastAsia="en-GB"/>
        </w:rPr>
      </w:pPr>
      <w:r w:rsidRPr="00D775CB">
        <w:rPr>
          <w:rFonts w:ascii="Arial" w:eastAsia="Times New Roman" w:hAnsi="Arial" w:cs="Arial"/>
          <w:lang w:eastAsia="en-GB"/>
        </w:rPr>
        <w:t>Via Teams: </w:t>
      </w:r>
      <w:r w:rsidR="00C36AE7" w:rsidRPr="00D775CB">
        <w:rPr>
          <w:rFonts w:ascii="Arial" w:eastAsia="Times New Roman" w:hAnsi="Arial" w:cs="Arial"/>
          <w:lang w:eastAsia="en-GB"/>
        </w:rPr>
        <w:t>Wednesday 24 March</w:t>
      </w:r>
      <w:r w:rsidR="00BD4E96" w:rsidRPr="00D775CB">
        <w:rPr>
          <w:rFonts w:ascii="Arial" w:eastAsia="Times New Roman" w:hAnsi="Arial" w:cs="Arial"/>
          <w:lang w:eastAsia="en-GB"/>
        </w:rPr>
        <w:t xml:space="preserve"> </w:t>
      </w:r>
      <w:r w:rsidRPr="00D775CB">
        <w:rPr>
          <w:rFonts w:ascii="Arial" w:eastAsia="Times New Roman" w:hAnsi="Arial" w:cs="Arial"/>
          <w:lang w:eastAsia="en-GB"/>
        </w:rPr>
        <w:t>202</w:t>
      </w:r>
      <w:r w:rsidR="00BD4E96" w:rsidRPr="00D775CB">
        <w:rPr>
          <w:rFonts w:ascii="Arial" w:eastAsia="Times New Roman" w:hAnsi="Arial" w:cs="Arial"/>
          <w:lang w:eastAsia="en-GB"/>
        </w:rPr>
        <w:t>1</w:t>
      </w:r>
      <w:r w:rsidRPr="00D775CB">
        <w:rPr>
          <w:rFonts w:ascii="Arial" w:eastAsia="Times New Roman" w:hAnsi="Arial" w:cs="Arial"/>
          <w:lang w:eastAsia="en-GB"/>
        </w:rPr>
        <w:t xml:space="preserve">, </w:t>
      </w:r>
      <w:r w:rsidR="00C36AE7" w:rsidRPr="00D775CB">
        <w:rPr>
          <w:rFonts w:ascii="Arial" w:eastAsia="Times New Roman" w:hAnsi="Arial" w:cs="Arial"/>
          <w:lang w:eastAsia="en-GB"/>
        </w:rPr>
        <w:t>10:00-12</w:t>
      </w:r>
      <w:r w:rsidRPr="00D775CB">
        <w:rPr>
          <w:rFonts w:ascii="Arial" w:eastAsia="Times New Roman" w:hAnsi="Arial" w:cs="Arial"/>
          <w:lang w:eastAsia="en-GB"/>
        </w:rPr>
        <w:t>:00 </w:t>
      </w:r>
    </w:p>
    <w:p w14:paraId="31FACB11" w14:textId="77777777" w:rsidR="00836F4C" w:rsidRPr="00D775CB" w:rsidRDefault="00836F4C" w:rsidP="00836F4C">
      <w:pPr>
        <w:spacing w:after="0" w:line="240" w:lineRule="auto"/>
        <w:jc w:val="center"/>
        <w:textAlignment w:val="baseline"/>
        <w:rPr>
          <w:rFonts w:ascii="Arial" w:eastAsia="Times New Roman" w:hAnsi="Arial" w:cs="Arial"/>
          <w:lang w:eastAsia="en-GB"/>
        </w:rPr>
      </w:pPr>
      <w:r w:rsidRPr="00D775CB">
        <w:rPr>
          <w:rFonts w:ascii="Arial" w:eastAsia="Times New Roman" w:hAnsi="Arial" w:cs="Arial"/>
          <w:lang w:eastAsia="en-GB"/>
        </w:rPr>
        <w:t> </w:t>
      </w:r>
    </w:p>
    <w:tbl>
      <w:tblPr>
        <w:tblW w:w="9784" w:type="dxa"/>
        <w:tblInd w:w="-567" w:type="dxa"/>
        <w:tblCellMar>
          <w:left w:w="0" w:type="dxa"/>
          <w:right w:w="0" w:type="dxa"/>
        </w:tblCellMar>
        <w:tblLook w:val="04A0" w:firstRow="1" w:lastRow="0" w:firstColumn="1" w:lastColumn="0" w:noHBand="0" w:noVBand="1"/>
      </w:tblPr>
      <w:tblGrid>
        <w:gridCol w:w="9784"/>
      </w:tblGrid>
      <w:tr w:rsidR="00D775CB" w:rsidRPr="00D775CB" w14:paraId="121C2CF1" w14:textId="77777777" w:rsidTr="00047863">
        <w:tc>
          <w:tcPr>
            <w:tcW w:w="9784" w:type="dxa"/>
            <w:tcBorders>
              <w:bottom w:val="single" w:sz="4" w:space="0" w:color="auto"/>
            </w:tcBorders>
            <w:shd w:val="clear" w:color="auto" w:fill="auto"/>
          </w:tcPr>
          <w:p w14:paraId="6AC8A0D6" w14:textId="77777777" w:rsidR="00047863" w:rsidRPr="00D775CB" w:rsidRDefault="00047863" w:rsidP="00047863">
            <w:pPr>
              <w:spacing w:after="0" w:line="240" w:lineRule="auto"/>
              <w:jc w:val="center"/>
              <w:textAlignment w:val="baseline"/>
              <w:divId w:val="1727335176"/>
              <w:rPr>
                <w:rFonts w:ascii="Arial" w:eastAsia="Times New Roman" w:hAnsi="Arial" w:cs="Arial"/>
                <w:lang w:eastAsia="en-GB"/>
              </w:rPr>
            </w:pPr>
            <w:r w:rsidRPr="00D775CB">
              <w:rPr>
                <w:rFonts w:ascii="Arial" w:eastAsia="Times New Roman" w:hAnsi="Arial" w:cs="Arial"/>
                <w:lang w:eastAsia="en-GB"/>
              </w:rPr>
              <w:t> </w:t>
            </w:r>
          </w:p>
          <w:tbl>
            <w:tblPr>
              <w:tblW w:w="9781" w:type="dxa"/>
              <w:tblCellMar>
                <w:left w:w="0" w:type="dxa"/>
                <w:right w:w="0" w:type="dxa"/>
              </w:tblCellMar>
              <w:tblLook w:val="04A0" w:firstRow="1" w:lastRow="0" w:firstColumn="1" w:lastColumn="0" w:noHBand="0" w:noVBand="1"/>
            </w:tblPr>
            <w:tblGrid>
              <w:gridCol w:w="9781"/>
            </w:tblGrid>
            <w:tr w:rsidR="00047863" w:rsidRPr="00D775CB" w14:paraId="7E323FE3" w14:textId="77777777" w:rsidTr="00047863">
              <w:trPr>
                <w:divId w:val="1727335176"/>
              </w:trPr>
              <w:tc>
                <w:tcPr>
                  <w:tcW w:w="9781" w:type="dxa"/>
                  <w:tcBorders>
                    <w:bottom w:val="single" w:sz="4" w:space="0" w:color="auto"/>
                  </w:tcBorders>
                  <w:shd w:val="clear" w:color="auto" w:fill="auto"/>
                  <w:hideMark/>
                </w:tcPr>
                <w:p w14:paraId="2DCF2103" w14:textId="77777777" w:rsidR="00047863" w:rsidRPr="00D775CB" w:rsidRDefault="00047863" w:rsidP="00047863">
                  <w:pPr>
                    <w:rPr>
                      <w:rFonts w:ascii="Arial" w:hAnsi="Arial" w:cs="Arial"/>
                    </w:rPr>
                  </w:pPr>
                  <w:r w:rsidRPr="00D775CB">
                    <w:rPr>
                      <w:rFonts w:ascii="Arial" w:eastAsia="Times New Roman" w:hAnsi="Arial" w:cs="Arial"/>
                      <w:b/>
                      <w:bCs/>
                      <w:lang w:eastAsia="en-GB"/>
                    </w:rPr>
                    <w:t>Attendees:</w:t>
                  </w:r>
                  <w:r w:rsidRPr="00D775CB">
                    <w:rPr>
                      <w:rFonts w:ascii="Arial" w:eastAsia="Times New Roman" w:hAnsi="Arial" w:cs="Arial"/>
                      <w:lang w:eastAsia="en-GB"/>
                    </w:rPr>
                    <w:t>  </w:t>
                  </w:r>
                  <w:r w:rsidRPr="00D775CB">
                    <w:rPr>
                      <w:rFonts w:ascii="Arial" w:hAnsi="Arial" w:cs="Arial"/>
                    </w:rPr>
                    <w:t xml:space="preserve"> </w:t>
                  </w:r>
                  <w:r w:rsidRPr="009571ED">
                    <w:rPr>
                      <w:rFonts w:ascii="Arial" w:hAnsi="Arial" w:cs="Arial"/>
                    </w:rPr>
                    <w:t>Stephen Scott (Chair), Caroline Ackroyd, Robert Adams, Stephanie Amor, Louise Bryant, John Cheseldine, Clare Coleman, Lubka Cuchranova, Vania Dimitrova, Laila Fletcher, Daisy Forster, David Golding, Charlie Harper, Sophia Hartley, Lisa Hill, Catherine Long, Kate Nash, Gillian Neild, Sharif Patel, Shelagh Prosser, Shereen Robinson, Daniel Rosenzweig, Iyiola Solanke, Paul Taylor, Sarah Ward, Nina Wardleworth, Chris Warrington, Kerri Woods, Laura York</w:t>
                  </w:r>
                </w:p>
              </w:tc>
            </w:tr>
            <w:tr w:rsidR="00047863" w:rsidRPr="00D775CB" w14:paraId="7422A213" w14:textId="77777777" w:rsidTr="00047863">
              <w:trPr>
                <w:divId w:val="1727335176"/>
              </w:trPr>
              <w:tc>
                <w:tcPr>
                  <w:tcW w:w="9781" w:type="dxa"/>
                  <w:tcBorders>
                    <w:top w:val="single" w:sz="4" w:space="0" w:color="auto"/>
                    <w:bottom w:val="single" w:sz="4" w:space="0" w:color="auto"/>
                  </w:tcBorders>
                  <w:shd w:val="clear" w:color="auto" w:fill="auto"/>
                  <w:hideMark/>
                </w:tcPr>
                <w:p w14:paraId="219BE165" w14:textId="0B57449C" w:rsidR="00047863" w:rsidRPr="009571ED" w:rsidRDefault="00047863" w:rsidP="00047863">
                  <w:pPr>
                    <w:spacing w:after="0" w:line="240" w:lineRule="auto"/>
                    <w:textAlignment w:val="baseline"/>
                    <w:rPr>
                      <w:rFonts w:ascii="Arial" w:eastAsia="Times New Roman" w:hAnsi="Arial" w:cs="Arial"/>
                      <w:bCs/>
                      <w:lang w:eastAsia="en-GB"/>
                    </w:rPr>
                  </w:pPr>
                  <w:r w:rsidRPr="00D775CB">
                    <w:rPr>
                      <w:rFonts w:ascii="Arial" w:eastAsia="Times New Roman" w:hAnsi="Arial" w:cs="Arial"/>
                      <w:b/>
                      <w:bCs/>
                      <w:lang w:eastAsia="en-GB"/>
                    </w:rPr>
                    <w:t>Apologies received</w:t>
                  </w:r>
                  <w:r>
                    <w:rPr>
                      <w:rFonts w:ascii="Arial" w:eastAsia="Times New Roman" w:hAnsi="Arial" w:cs="Arial"/>
                      <w:b/>
                      <w:bCs/>
                      <w:lang w:eastAsia="en-GB"/>
                    </w:rPr>
                    <w:t xml:space="preserve">: </w:t>
                  </w:r>
                  <w:r w:rsidRPr="009571ED">
                    <w:rPr>
                      <w:rFonts w:ascii="Arial" w:eastAsia="Times New Roman" w:hAnsi="Arial" w:cs="Arial"/>
                      <w:bCs/>
                      <w:lang w:eastAsia="en-GB"/>
                    </w:rPr>
                    <w:t>Louise Banahene</w:t>
                  </w:r>
                  <w:r>
                    <w:rPr>
                      <w:rFonts w:ascii="Arial" w:eastAsia="Times New Roman" w:hAnsi="Arial" w:cs="Arial"/>
                      <w:bCs/>
                      <w:lang w:eastAsia="en-GB"/>
                    </w:rPr>
                    <w:t xml:space="preserve">, Ruth Buller, </w:t>
                  </w:r>
                  <w:r w:rsidRPr="009571ED">
                    <w:rPr>
                      <w:rFonts w:ascii="Arial" w:eastAsia="Times New Roman" w:hAnsi="Arial" w:cs="Arial"/>
                      <w:bCs/>
                      <w:lang w:eastAsia="en-GB"/>
                    </w:rPr>
                    <w:t>Antonia Frezza</w:t>
                  </w:r>
                  <w:r>
                    <w:rPr>
                      <w:rFonts w:ascii="Arial" w:eastAsia="Times New Roman" w:hAnsi="Arial" w:cs="Arial"/>
                      <w:bCs/>
                      <w:lang w:eastAsia="en-GB"/>
                    </w:rPr>
                    <w:t xml:space="preserve">, Kate Hardy, Sue Kilminster, Ghazala Mir, Anne Tallontire, </w:t>
                  </w:r>
                  <w:proofErr w:type="gramStart"/>
                  <w:r w:rsidRPr="00047863">
                    <w:rPr>
                      <w:rFonts w:ascii="Arial" w:eastAsia="Times New Roman" w:hAnsi="Arial" w:cs="Arial"/>
                      <w:bCs/>
                      <w:lang w:eastAsia="en-GB"/>
                    </w:rPr>
                    <w:t>Luke</w:t>
                  </w:r>
                  <w:proofErr w:type="gramEnd"/>
                  <w:r w:rsidRPr="00047863">
                    <w:rPr>
                      <w:rFonts w:ascii="Arial" w:eastAsia="Times New Roman" w:hAnsi="Arial" w:cs="Arial"/>
                      <w:bCs/>
                      <w:lang w:eastAsia="en-GB"/>
                    </w:rPr>
                    <w:t xml:space="preserve"> Windsor</w:t>
                  </w:r>
                  <w:r>
                    <w:rPr>
                      <w:rFonts w:ascii="Arial" w:eastAsia="Times New Roman" w:hAnsi="Arial" w:cs="Arial"/>
                      <w:bCs/>
                      <w:lang w:eastAsia="en-GB"/>
                    </w:rPr>
                    <w:t xml:space="preserve">, </w:t>
                  </w:r>
                  <w:bookmarkStart w:id="0" w:name="_GoBack"/>
                  <w:bookmarkEnd w:id="0"/>
                  <w:r w:rsidRPr="009571ED">
                    <w:rPr>
                      <w:rFonts w:ascii="Arial" w:eastAsia="Times New Roman" w:hAnsi="Arial" w:cs="Arial"/>
                      <w:bCs/>
                      <w:lang w:eastAsia="en-GB"/>
                    </w:rPr>
                    <w:t>Lorraine Youds</w:t>
                  </w:r>
                  <w:r>
                    <w:rPr>
                      <w:rFonts w:ascii="Arial" w:eastAsia="Times New Roman" w:hAnsi="Arial" w:cs="Arial"/>
                      <w:bCs/>
                      <w:lang w:eastAsia="en-GB"/>
                    </w:rPr>
                    <w:t>.</w:t>
                  </w:r>
                </w:p>
              </w:tc>
            </w:tr>
          </w:tbl>
          <w:p w14:paraId="7D4D1B45" w14:textId="2E3EE7F4" w:rsidR="00836F4C" w:rsidRPr="00D775CB" w:rsidRDefault="00836F4C" w:rsidP="00C36AE7">
            <w:pPr>
              <w:divId w:val="1727335176"/>
              <w:rPr>
                <w:rFonts w:ascii="Arial" w:hAnsi="Arial" w:cs="Arial"/>
              </w:rPr>
            </w:pPr>
          </w:p>
        </w:tc>
      </w:tr>
      <w:tr w:rsidR="00D775CB" w:rsidRPr="00D775CB" w14:paraId="00F95190" w14:textId="77777777" w:rsidTr="00047863">
        <w:tc>
          <w:tcPr>
            <w:tcW w:w="9784" w:type="dxa"/>
            <w:tcBorders>
              <w:top w:val="single" w:sz="4" w:space="0" w:color="auto"/>
              <w:bottom w:val="single" w:sz="4" w:space="0" w:color="auto"/>
            </w:tcBorders>
            <w:shd w:val="clear" w:color="auto" w:fill="auto"/>
            <w:hideMark/>
          </w:tcPr>
          <w:p w14:paraId="6DC02FDE" w14:textId="2297A346" w:rsidR="00836F4C" w:rsidRPr="00D775CB" w:rsidRDefault="00836F4C" w:rsidP="00D30BB1">
            <w:pPr>
              <w:spacing w:after="0" w:line="240" w:lineRule="auto"/>
              <w:textAlignment w:val="baseline"/>
              <w:rPr>
                <w:rFonts w:ascii="Arial" w:eastAsia="Times New Roman" w:hAnsi="Arial" w:cs="Arial"/>
                <w:lang w:eastAsia="en-GB"/>
              </w:rPr>
            </w:pPr>
            <w:r w:rsidRPr="00D775CB">
              <w:rPr>
                <w:rFonts w:ascii="Arial" w:eastAsia="Times New Roman" w:hAnsi="Arial" w:cs="Arial"/>
                <w:b/>
                <w:bCs/>
                <w:lang w:eastAsia="en-GB"/>
              </w:rPr>
              <w:t>Introductory Business</w:t>
            </w:r>
            <w:r w:rsidRPr="00D775CB">
              <w:rPr>
                <w:rFonts w:ascii="Arial" w:eastAsia="Times New Roman" w:hAnsi="Arial" w:cs="Arial"/>
                <w:lang w:eastAsia="en-GB"/>
              </w:rPr>
              <w:t> </w:t>
            </w:r>
            <w:r w:rsidR="00D2119A" w:rsidRPr="00D775CB">
              <w:rPr>
                <w:rFonts w:ascii="Arial" w:eastAsia="Times New Roman" w:hAnsi="Arial" w:cs="Arial"/>
                <w:lang w:eastAsia="en-GB"/>
              </w:rPr>
              <w:br/>
            </w:r>
          </w:p>
        </w:tc>
      </w:tr>
      <w:tr w:rsidR="00D775CB" w:rsidRPr="00D775CB" w14:paraId="194F31C5" w14:textId="77777777" w:rsidTr="00047863">
        <w:tc>
          <w:tcPr>
            <w:tcW w:w="9784" w:type="dxa"/>
            <w:tcBorders>
              <w:top w:val="single" w:sz="4" w:space="0" w:color="auto"/>
              <w:bottom w:val="single" w:sz="4" w:space="0" w:color="auto"/>
            </w:tcBorders>
            <w:shd w:val="clear" w:color="auto" w:fill="auto"/>
            <w:hideMark/>
          </w:tcPr>
          <w:p w14:paraId="77BAA2CD" w14:textId="65E49484" w:rsidR="00836F4C" w:rsidRPr="00D775CB" w:rsidRDefault="00836F4C" w:rsidP="00D2119A">
            <w:pPr>
              <w:pStyle w:val="ListParagraph"/>
              <w:numPr>
                <w:ilvl w:val="0"/>
                <w:numId w:val="25"/>
              </w:numPr>
              <w:spacing w:after="0" w:line="240" w:lineRule="auto"/>
              <w:textAlignment w:val="baseline"/>
              <w:rPr>
                <w:rFonts w:ascii="Arial" w:eastAsia="Times New Roman" w:hAnsi="Arial" w:cs="Arial"/>
                <w:lang w:eastAsia="en-GB"/>
              </w:rPr>
            </w:pPr>
            <w:r w:rsidRPr="00D775CB">
              <w:rPr>
                <w:rFonts w:ascii="Arial" w:eastAsia="Times New Roman" w:hAnsi="Arial" w:cs="Arial"/>
                <w:lang w:eastAsia="en-GB"/>
              </w:rPr>
              <w:t> </w:t>
            </w:r>
            <w:r w:rsidRPr="00D775CB">
              <w:rPr>
                <w:rFonts w:ascii="Arial" w:eastAsia="Times New Roman" w:hAnsi="Arial" w:cs="Arial"/>
                <w:b/>
                <w:bCs/>
                <w:lang w:eastAsia="en-GB"/>
              </w:rPr>
              <w:t>Welcome</w:t>
            </w:r>
            <w:r w:rsidRPr="00D775CB">
              <w:rPr>
                <w:rFonts w:ascii="Arial" w:eastAsia="Times New Roman" w:hAnsi="Arial" w:cs="Arial"/>
                <w:lang w:eastAsia="en-GB"/>
              </w:rPr>
              <w:t> </w:t>
            </w:r>
          </w:p>
          <w:p w14:paraId="0C50F838" w14:textId="550F7E3C" w:rsidR="003E435C" w:rsidRPr="00D775CB" w:rsidRDefault="00C36AE7" w:rsidP="00C36AE7">
            <w:pPr>
              <w:spacing w:after="0" w:line="240" w:lineRule="auto"/>
              <w:textAlignment w:val="baseline"/>
              <w:rPr>
                <w:rFonts w:ascii="Arial" w:eastAsia="Times New Roman" w:hAnsi="Arial" w:cs="Arial"/>
                <w:shd w:val="clear" w:color="auto" w:fill="FFFFFF"/>
                <w:lang w:eastAsia="en-GB"/>
              </w:rPr>
            </w:pPr>
            <w:r w:rsidRPr="00D775CB">
              <w:rPr>
                <w:rFonts w:ascii="Arial" w:eastAsia="Times New Roman" w:hAnsi="Arial" w:cs="Arial"/>
                <w:shd w:val="clear" w:color="auto" w:fill="FFFFFF"/>
                <w:lang w:eastAsia="en-GB"/>
              </w:rPr>
              <w:t>SKS welcomed LGBT+ Staff Network Co-chair, Charlie Harper, and E&amp;I representative from the Faculty of Environment, Laura Shand alongside guests Nina Wardleworth and Sophia Hartley.</w:t>
            </w:r>
            <w:r w:rsidRPr="00D775CB">
              <w:rPr>
                <w:rFonts w:ascii="Arial" w:eastAsia="Times New Roman" w:hAnsi="Arial" w:cs="Arial"/>
                <w:shd w:val="clear" w:color="auto" w:fill="FFFFFF"/>
                <w:lang w:eastAsia="en-GB"/>
              </w:rPr>
              <w:br/>
            </w:r>
          </w:p>
        </w:tc>
      </w:tr>
      <w:tr w:rsidR="00D775CB" w:rsidRPr="00D775CB" w14:paraId="6FC1FBBF" w14:textId="77777777" w:rsidTr="00047863">
        <w:trPr>
          <w:trHeight w:val="5466"/>
        </w:trPr>
        <w:tc>
          <w:tcPr>
            <w:tcW w:w="9784" w:type="dxa"/>
            <w:tcBorders>
              <w:top w:val="single" w:sz="4" w:space="0" w:color="auto"/>
              <w:bottom w:val="single" w:sz="4" w:space="0" w:color="auto"/>
            </w:tcBorders>
            <w:shd w:val="clear" w:color="auto" w:fill="auto"/>
            <w:hideMark/>
          </w:tcPr>
          <w:p w14:paraId="0E35199A" w14:textId="574CCC4E" w:rsidR="00836F4C" w:rsidRPr="00D775CB" w:rsidRDefault="00F20471" w:rsidP="00D2119A">
            <w:pPr>
              <w:pStyle w:val="ListParagraph"/>
              <w:numPr>
                <w:ilvl w:val="0"/>
                <w:numId w:val="25"/>
              </w:numPr>
              <w:spacing w:after="0" w:line="240" w:lineRule="auto"/>
              <w:textAlignment w:val="baseline"/>
              <w:rPr>
                <w:rFonts w:ascii="Arial" w:eastAsia="Times New Roman" w:hAnsi="Arial" w:cs="Arial"/>
                <w:lang w:eastAsia="en-GB"/>
              </w:rPr>
            </w:pPr>
            <w:r w:rsidRPr="00D775CB">
              <w:rPr>
                <w:rFonts w:ascii="Arial" w:eastAsia="Times New Roman" w:hAnsi="Arial" w:cs="Arial"/>
                <w:b/>
                <w:bCs/>
                <w:lang w:eastAsia="en-GB"/>
              </w:rPr>
              <w:t xml:space="preserve">Notes </w:t>
            </w:r>
            <w:r w:rsidR="00836F4C" w:rsidRPr="00D775CB">
              <w:rPr>
                <w:rFonts w:ascii="Arial" w:eastAsia="Times New Roman" w:hAnsi="Arial" w:cs="Arial"/>
                <w:b/>
                <w:bCs/>
                <w:lang w:eastAsia="en-GB"/>
              </w:rPr>
              <w:t>of previous meeting and actions</w:t>
            </w:r>
            <w:r w:rsidR="00836F4C" w:rsidRPr="00D775CB">
              <w:rPr>
                <w:rFonts w:ascii="Arial" w:eastAsia="Times New Roman" w:hAnsi="Arial" w:cs="Arial"/>
                <w:lang w:eastAsia="en-GB"/>
              </w:rPr>
              <w:t> </w:t>
            </w:r>
          </w:p>
          <w:p w14:paraId="2623E3EA" w14:textId="77777777" w:rsidR="00836F4C" w:rsidRPr="00D775CB" w:rsidRDefault="00836F4C" w:rsidP="00836F4C">
            <w:pPr>
              <w:spacing w:after="0" w:line="240" w:lineRule="auto"/>
              <w:textAlignment w:val="baseline"/>
              <w:rPr>
                <w:rFonts w:ascii="Arial" w:eastAsia="Times New Roman" w:hAnsi="Arial" w:cs="Arial"/>
                <w:lang w:eastAsia="en-GB"/>
              </w:rPr>
            </w:pPr>
            <w:r w:rsidRPr="00D775CB">
              <w:rPr>
                <w:rFonts w:ascii="Arial" w:eastAsia="Times New Roman" w:hAnsi="Arial" w:cs="Arial"/>
                <w:lang w:eastAsia="en-GB"/>
              </w:rPr>
              <w:t xml:space="preserve">The notes from the previous meeting were agreed by the group. The actions were reviewed and </w:t>
            </w:r>
            <w:r w:rsidR="003E7BCD" w:rsidRPr="00D775CB">
              <w:rPr>
                <w:rFonts w:ascii="Arial" w:eastAsia="Times New Roman" w:hAnsi="Arial" w:cs="Arial"/>
                <w:lang w:eastAsia="en-GB"/>
              </w:rPr>
              <w:t xml:space="preserve">where appropriate </w:t>
            </w:r>
            <w:r w:rsidRPr="00D775CB">
              <w:rPr>
                <w:rFonts w:ascii="Arial" w:eastAsia="Times New Roman" w:hAnsi="Arial" w:cs="Arial"/>
                <w:lang w:eastAsia="en-GB"/>
              </w:rPr>
              <w:t>additional actions have been tabled for discussion. </w:t>
            </w:r>
          </w:p>
          <w:p w14:paraId="49EB5FF9" w14:textId="77777777" w:rsidR="00836F4C" w:rsidRPr="00D775CB" w:rsidRDefault="00836F4C" w:rsidP="00836F4C">
            <w:pPr>
              <w:spacing w:after="0" w:line="240" w:lineRule="auto"/>
              <w:textAlignment w:val="baseline"/>
              <w:rPr>
                <w:rFonts w:ascii="Arial" w:eastAsia="Times New Roman" w:hAnsi="Arial" w:cs="Arial"/>
                <w:b/>
                <w:lang w:eastAsia="en-GB"/>
              </w:rPr>
            </w:pPr>
            <w:r w:rsidRPr="00D775CB">
              <w:rPr>
                <w:rFonts w:ascii="Arial" w:eastAsia="Times New Roman" w:hAnsi="Arial" w:cs="Arial"/>
                <w:lang w:eastAsia="en-GB"/>
              </w:rPr>
              <w:t> </w:t>
            </w:r>
          </w:p>
          <w:p w14:paraId="106C7864" w14:textId="77777777" w:rsidR="00C36AE7" w:rsidRPr="00D775CB" w:rsidRDefault="00C36AE7" w:rsidP="00C36AE7">
            <w:pPr>
              <w:pStyle w:val="ListParagraph"/>
              <w:numPr>
                <w:ilvl w:val="0"/>
                <w:numId w:val="11"/>
              </w:numPr>
              <w:spacing w:after="0" w:line="360" w:lineRule="auto"/>
              <w:textAlignment w:val="baseline"/>
              <w:rPr>
                <w:rFonts w:ascii="Arial" w:eastAsia="Times New Roman" w:hAnsi="Arial" w:cs="Arial"/>
                <w:b/>
                <w:lang w:eastAsia="en-GB"/>
              </w:rPr>
            </w:pPr>
            <w:r w:rsidRPr="00D775CB">
              <w:rPr>
                <w:rFonts w:ascii="Arial" w:eastAsia="Times New Roman" w:hAnsi="Arial" w:cs="Arial"/>
                <w:b/>
                <w:lang w:eastAsia="en-GB"/>
              </w:rPr>
              <w:t xml:space="preserve">Update from </w:t>
            </w:r>
            <w:r w:rsidRPr="00D775CB">
              <w:rPr>
                <w:rFonts w:ascii="Arial" w:eastAsia="Times New Roman" w:hAnsi="Arial" w:cs="Arial"/>
                <w:b/>
              </w:rPr>
              <w:t>Race at Work Charter Task and Finish Group</w:t>
            </w:r>
          </w:p>
          <w:p w14:paraId="0D9AC853" w14:textId="77777777" w:rsidR="00130FDA" w:rsidRPr="00D775CB" w:rsidRDefault="00C36AE7" w:rsidP="00130FDA">
            <w:pPr>
              <w:numPr>
                <w:ilvl w:val="0"/>
                <w:numId w:val="27"/>
              </w:numPr>
              <w:spacing w:after="0" w:line="240" w:lineRule="auto"/>
              <w:textAlignment w:val="baseline"/>
              <w:rPr>
                <w:rFonts w:ascii="Arial" w:eastAsia="Times New Roman" w:hAnsi="Arial" w:cs="Arial"/>
                <w:lang w:eastAsia="en-GB"/>
              </w:rPr>
            </w:pPr>
            <w:r w:rsidRPr="00D775CB">
              <w:rPr>
                <w:rFonts w:ascii="Arial" w:eastAsia="Times New Roman" w:hAnsi="Arial" w:cs="Arial"/>
                <w:lang w:eastAsia="en-GB"/>
              </w:rPr>
              <w:t>The group was provided with an update from the Race at Work Charter Task and Finish Group</w:t>
            </w:r>
            <w:r w:rsidR="00130FDA" w:rsidRPr="00D775CB">
              <w:rPr>
                <w:rFonts w:ascii="Arial" w:eastAsia="Times New Roman" w:hAnsi="Arial" w:cs="Arial"/>
                <w:lang w:eastAsia="en-GB"/>
              </w:rPr>
              <w:t xml:space="preserve"> (now renamed as Advancing Race Equality Task &amp; Finish Group)</w:t>
            </w:r>
            <w:r w:rsidRPr="00D775CB">
              <w:rPr>
                <w:rFonts w:ascii="Arial" w:eastAsia="Times New Roman" w:hAnsi="Arial" w:cs="Arial"/>
                <w:lang w:eastAsia="en-GB"/>
              </w:rPr>
              <w:t xml:space="preserve">. The group held their first meeting on </w:t>
            </w:r>
            <w:r w:rsidR="00ED12AB" w:rsidRPr="00D775CB">
              <w:rPr>
                <w:rFonts w:ascii="Arial" w:eastAsia="Times New Roman" w:hAnsi="Arial" w:cs="Arial"/>
                <w:lang w:eastAsia="en-GB"/>
              </w:rPr>
              <w:t xml:space="preserve">18 </w:t>
            </w:r>
            <w:r w:rsidRPr="00D775CB">
              <w:rPr>
                <w:rFonts w:ascii="Arial" w:eastAsia="Times New Roman" w:hAnsi="Arial" w:cs="Arial"/>
                <w:lang w:eastAsia="en-GB"/>
              </w:rPr>
              <w:t xml:space="preserve">March and </w:t>
            </w:r>
            <w:r w:rsidR="00130FDA" w:rsidRPr="00D775CB">
              <w:rPr>
                <w:rFonts w:ascii="Arial" w:eastAsia="Times New Roman" w:hAnsi="Arial" w:cs="Arial"/>
                <w:lang w:eastAsia="en-GB"/>
              </w:rPr>
              <w:t>agreed 2 immediate priorities</w:t>
            </w:r>
          </w:p>
          <w:p w14:paraId="12C3C6D0" w14:textId="77777777" w:rsidR="00130FDA" w:rsidRPr="00D775CB" w:rsidRDefault="00130FDA" w:rsidP="00130FDA">
            <w:pPr>
              <w:pStyle w:val="ListParagraph"/>
              <w:numPr>
                <w:ilvl w:val="1"/>
                <w:numId w:val="28"/>
              </w:numPr>
              <w:spacing w:after="0" w:line="240" w:lineRule="auto"/>
              <w:textAlignment w:val="baseline"/>
              <w:rPr>
                <w:rFonts w:ascii="Arial" w:eastAsia="Times New Roman" w:hAnsi="Arial" w:cs="Arial"/>
                <w:lang w:eastAsia="en-GB"/>
              </w:rPr>
            </w:pPr>
            <w:r w:rsidRPr="00D775CB">
              <w:rPr>
                <w:rFonts w:ascii="Arial" w:eastAsia="Times New Roman" w:hAnsi="Arial" w:cs="Arial"/>
                <w:lang w:eastAsia="en-GB"/>
              </w:rPr>
              <w:t xml:space="preserve">To get a deeper understanding of lived experiences of Black, Asian &amp; Minority Ethnic staff &amp; students </w:t>
            </w:r>
          </w:p>
          <w:p w14:paraId="623E0C99" w14:textId="5D0B3A2D" w:rsidR="00130FDA" w:rsidRPr="00D775CB" w:rsidRDefault="00130FDA" w:rsidP="00130FDA">
            <w:pPr>
              <w:pStyle w:val="ListParagraph"/>
              <w:numPr>
                <w:ilvl w:val="1"/>
                <w:numId w:val="28"/>
              </w:numPr>
              <w:spacing w:after="0" w:line="240" w:lineRule="auto"/>
              <w:textAlignment w:val="baseline"/>
              <w:rPr>
                <w:rFonts w:ascii="Arial" w:eastAsia="Times New Roman" w:hAnsi="Arial" w:cs="Arial"/>
                <w:lang w:eastAsia="en-GB"/>
              </w:rPr>
            </w:pPr>
            <w:r w:rsidRPr="00D775CB">
              <w:rPr>
                <w:rFonts w:ascii="Arial" w:eastAsia="Times New Roman" w:hAnsi="Arial" w:cs="Arial"/>
                <w:lang w:eastAsia="en-GB"/>
              </w:rPr>
              <w:t xml:space="preserve">Improving data to be able to track disproportionality &amp; underrepresentation across the employment life cycle. </w:t>
            </w:r>
          </w:p>
          <w:p w14:paraId="0784397E" w14:textId="0BF275CE" w:rsidR="00130FDA" w:rsidRPr="00D775CB" w:rsidRDefault="00130FDA" w:rsidP="00130FDA">
            <w:pPr>
              <w:pStyle w:val="ListParagraph"/>
              <w:spacing w:after="0" w:line="240" w:lineRule="auto"/>
              <w:ind w:left="714"/>
              <w:contextualSpacing w:val="0"/>
              <w:rPr>
                <w:rFonts w:ascii="Arial" w:hAnsi="Arial" w:cs="Arial"/>
              </w:rPr>
            </w:pPr>
            <w:r w:rsidRPr="00D775CB">
              <w:rPr>
                <w:rFonts w:ascii="Arial" w:hAnsi="Arial" w:cs="Arial"/>
              </w:rPr>
              <w:t>Actions supporting these two priorities will be developing over the coming weeks. The aim is to submit a paper to the June meeting of the E&amp;I board.</w:t>
            </w:r>
          </w:p>
          <w:p w14:paraId="6F9E097E" w14:textId="1CDF26AE" w:rsidR="00D775CB" w:rsidRPr="00D775CB" w:rsidRDefault="00D775CB" w:rsidP="00130FDA">
            <w:pPr>
              <w:pStyle w:val="ListParagraph"/>
              <w:spacing w:after="0" w:line="240" w:lineRule="auto"/>
              <w:ind w:left="714"/>
              <w:contextualSpacing w:val="0"/>
              <w:rPr>
                <w:rFonts w:ascii="Arial" w:hAnsi="Arial" w:cs="Arial"/>
              </w:rPr>
            </w:pPr>
          </w:p>
          <w:p w14:paraId="6914C059" w14:textId="77777777" w:rsidR="00D775CB" w:rsidRPr="00D775CB" w:rsidRDefault="00D775CB" w:rsidP="00D775CB">
            <w:pPr>
              <w:spacing w:line="252" w:lineRule="auto"/>
              <w:contextualSpacing/>
              <w:rPr>
                <w:rFonts w:ascii="Arial" w:eastAsia="Times New Roman" w:hAnsi="Arial" w:cs="Arial"/>
                <w:lang w:eastAsia="en-GB"/>
              </w:rPr>
            </w:pPr>
            <w:r w:rsidRPr="00D775CB">
              <w:rPr>
                <w:rFonts w:ascii="Arial" w:hAnsi="Arial" w:cs="Arial"/>
              </w:rPr>
              <w:t>In addition to this the group also discussed:</w:t>
            </w:r>
          </w:p>
          <w:p w14:paraId="5B96E2FB" w14:textId="0275CF89" w:rsidR="00130FDA" w:rsidRPr="00D775CB" w:rsidRDefault="00D775CB" w:rsidP="00D775CB">
            <w:pPr>
              <w:numPr>
                <w:ilvl w:val="0"/>
                <w:numId w:val="32"/>
              </w:numPr>
              <w:spacing w:line="252" w:lineRule="auto"/>
              <w:contextualSpacing/>
              <w:rPr>
                <w:rFonts w:ascii="Arial" w:eastAsia="Times New Roman" w:hAnsi="Arial" w:cs="Arial"/>
                <w:lang w:eastAsia="en-GB"/>
              </w:rPr>
            </w:pPr>
            <w:r w:rsidRPr="00D775CB">
              <w:rPr>
                <w:rFonts w:ascii="Arial" w:eastAsia="Times New Roman" w:hAnsi="Arial" w:cs="Arial"/>
                <w:lang w:eastAsia="en-GB"/>
              </w:rPr>
              <w:t>Centralising complaints procedures to reflect various forms of racial and religious discrimination, assuring that HR and hiring managers assess recruitment practices of Muslim staff in order to implement equitable practices to mitigate the impact of Islamophobia on career pipeline inequalities</w:t>
            </w:r>
          </w:p>
          <w:p w14:paraId="226527B2" w14:textId="77777777" w:rsidR="00D775CB" w:rsidRPr="00D775CB" w:rsidRDefault="00D775CB" w:rsidP="00130FDA">
            <w:pPr>
              <w:pStyle w:val="ListParagraph"/>
              <w:spacing w:after="0" w:line="240" w:lineRule="auto"/>
              <w:ind w:left="1440"/>
              <w:textAlignment w:val="baseline"/>
              <w:rPr>
                <w:rFonts w:ascii="Arial" w:eastAsia="Times New Roman" w:hAnsi="Arial" w:cs="Arial"/>
                <w:lang w:eastAsia="en-GB"/>
              </w:rPr>
            </w:pPr>
          </w:p>
          <w:p w14:paraId="5EEFBDBF" w14:textId="77777777" w:rsidR="00C36AE7" w:rsidRPr="00D775CB" w:rsidRDefault="00C36AE7" w:rsidP="00C36AE7">
            <w:pPr>
              <w:pStyle w:val="ListParagraph"/>
              <w:numPr>
                <w:ilvl w:val="0"/>
                <w:numId w:val="11"/>
              </w:numPr>
              <w:spacing w:after="0" w:line="240" w:lineRule="auto"/>
              <w:textAlignment w:val="baseline"/>
              <w:rPr>
                <w:rFonts w:ascii="Arial" w:eastAsia="Times New Roman" w:hAnsi="Arial" w:cs="Arial"/>
                <w:b/>
                <w:lang w:eastAsia="en-GB"/>
              </w:rPr>
            </w:pPr>
            <w:r w:rsidRPr="00D775CB">
              <w:rPr>
                <w:rFonts w:ascii="Arial" w:eastAsia="Times New Roman" w:hAnsi="Arial" w:cs="Arial"/>
                <w:b/>
                <w:lang w:eastAsia="en-GB"/>
              </w:rPr>
              <w:t>Feedback on Gendered Intelligence sessions</w:t>
            </w:r>
          </w:p>
          <w:p w14:paraId="4595EDAF" w14:textId="2AF41964" w:rsidR="00ED12AB" w:rsidRPr="00D775CB" w:rsidRDefault="00C36AE7" w:rsidP="00C36AE7">
            <w:pPr>
              <w:rPr>
                <w:rFonts w:ascii="Arial" w:hAnsi="Arial" w:cs="Arial"/>
              </w:rPr>
            </w:pPr>
            <w:r w:rsidRPr="00D775CB">
              <w:rPr>
                <w:rFonts w:ascii="Arial" w:hAnsi="Arial" w:cs="Arial"/>
              </w:rPr>
              <w:t xml:space="preserve">The group was </w:t>
            </w:r>
            <w:r w:rsidR="00ED12AB" w:rsidRPr="00D775CB">
              <w:rPr>
                <w:rFonts w:ascii="Arial" w:hAnsi="Arial" w:cs="Arial"/>
              </w:rPr>
              <w:t xml:space="preserve">provided with an </w:t>
            </w:r>
            <w:r w:rsidRPr="00D775CB">
              <w:rPr>
                <w:rFonts w:ascii="Arial" w:hAnsi="Arial" w:cs="Arial"/>
              </w:rPr>
              <w:t>evaluation of recent Gendered Intelligence</w:t>
            </w:r>
            <w:r w:rsidR="00ED12AB" w:rsidRPr="00D775CB">
              <w:rPr>
                <w:rFonts w:ascii="Arial" w:hAnsi="Arial" w:cs="Arial"/>
              </w:rPr>
              <w:t xml:space="preserve"> (GI)</w:t>
            </w:r>
            <w:r w:rsidRPr="00D775CB">
              <w:rPr>
                <w:rFonts w:ascii="Arial" w:hAnsi="Arial" w:cs="Arial"/>
              </w:rPr>
              <w:t xml:space="preserve"> Trans Awareness training </w:t>
            </w:r>
            <w:r w:rsidR="00CA6C25" w:rsidRPr="00D775CB">
              <w:rPr>
                <w:rFonts w:ascii="Arial" w:hAnsi="Arial" w:cs="Arial"/>
              </w:rPr>
              <w:t>offered to EDI staff within the University</w:t>
            </w:r>
            <w:r w:rsidRPr="00D775CB">
              <w:rPr>
                <w:rFonts w:ascii="Arial" w:hAnsi="Arial" w:cs="Arial"/>
              </w:rPr>
              <w:t xml:space="preserve">. The </w:t>
            </w:r>
            <w:r w:rsidR="00ED12AB" w:rsidRPr="00D775CB">
              <w:rPr>
                <w:rFonts w:ascii="Arial" w:hAnsi="Arial" w:cs="Arial"/>
              </w:rPr>
              <w:t xml:space="preserve">purpose of the </w:t>
            </w:r>
            <w:r w:rsidRPr="00D775CB">
              <w:rPr>
                <w:rFonts w:ascii="Arial" w:hAnsi="Arial" w:cs="Arial"/>
              </w:rPr>
              <w:t xml:space="preserve">evaluation </w:t>
            </w:r>
            <w:r w:rsidR="00ED12AB" w:rsidRPr="00D775CB">
              <w:rPr>
                <w:rFonts w:ascii="Arial" w:hAnsi="Arial" w:cs="Arial"/>
              </w:rPr>
              <w:t xml:space="preserve">was to ascertain whether additional GI training should be </w:t>
            </w:r>
            <w:r w:rsidR="00CA6C25" w:rsidRPr="00D775CB">
              <w:rPr>
                <w:rFonts w:ascii="Arial" w:hAnsi="Arial" w:cs="Arial"/>
              </w:rPr>
              <w:t>provided</w:t>
            </w:r>
            <w:r w:rsidR="00ED12AB" w:rsidRPr="00D775CB">
              <w:rPr>
                <w:rFonts w:ascii="Arial" w:hAnsi="Arial" w:cs="Arial"/>
              </w:rPr>
              <w:t xml:space="preserve"> in the future. The training was delivered to 29 members of staff of which 14 responded to the post-event evaluation. O</w:t>
            </w:r>
            <w:r w:rsidRPr="00D775CB">
              <w:rPr>
                <w:rFonts w:ascii="Arial" w:hAnsi="Arial" w:cs="Arial"/>
              </w:rPr>
              <w:t>verall attendees responded po</w:t>
            </w:r>
            <w:r w:rsidR="00ED12AB" w:rsidRPr="00D775CB">
              <w:rPr>
                <w:rFonts w:ascii="Arial" w:hAnsi="Arial" w:cs="Arial"/>
              </w:rPr>
              <w:t>sitively with t</w:t>
            </w:r>
            <w:r w:rsidR="00CA6C25" w:rsidRPr="00D775CB">
              <w:rPr>
                <w:rFonts w:ascii="Arial" w:hAnsi="Arial" w:cs="Arial"/>
              </w:rPr>
              <w:t>he majority acknowledging</w:t>
            </w:r>
            <w:r w:rsidRPr="00D775CB">
              <w:rPr>
                <w:rFonts w:ascii="Arial" w:hAnsi="Arial" w:cs="Arial"/>
              </w:rPr>
              <w:t xml:space="preserve"> that their knowledge in this area had improved following the training. </w:t>
            </w:r>
          </w:p>
          <w:p w14:paraId="00EC7437" w14:textId="77777777" w:rsidR="00ED12AB" w:rsidRPr="00D775CB" w:rsidRDefault="00C36AE7" w:rsidP="00ED12AB">
            <w:pPr>
              <w:rPr>
                <w:rFonts w:ascii="Arial" w:hAnsi="Arial" w:cs="Arial"/>
              </w:rPr>
            </w:pPr>
            <w:r w:rsidRPr="00D775CB">
              <w:rPr>
                <w:rFonts w:ascii="Arial" w:hAnsi="Arial" w:cs="Arial"/>
              </w:rPr>
              <w:t xml:space="preserve">The </w:t>
            </w:r>
            <w:r w:rsidR="00ED12AB" w:rsidRPr="00D775CB">
              <w:rPr>
                <w:rFonts w:ascii="Arial" w:hAnsi="Arial" w:cs="Arial"/>
              </w:rPr>
              <w:t>key points from the discussion:</w:t>
            </w:r>
          </w:p>
          <w:p w14:paraId="373C2F78" w14:textId="455FA291" w:rsidR="00C36AE7" w:rsidRPr="00D775CB" w:rsidRDefault="00C36AE7" w:rsidP="00ED12AB">
            <w:pPr>
              <w:pStyle w:val="ListParagraph"/>
              <w:numPr>
                <w:ilvl w:val="0"/>
                <w:numId w:val="12"/>
              </w:numPr>
              <w:rPr>
                <w:rFonts w:ascii="Arial" w:hAnsi="Arial" w:cs="Arial"/>
              </w:rPr>
            </w:pPr>
            <w:r w:rsidRPr="00D775CB">
              <w:rPr>
                <w:rFonts w:ascii="Arial" w:hAnsi="Arial" w:cs="Arial"/>
              </w:rPr>
              <w:t xml:space="preserve">ODPL will need to work with the University to consider how to effectively deliver Trans Awareness training to staff across the institution. </w:t>
            </w:r>
          </w:p>
          <w:p w14:paraId="183E5AEE" w14:textId="77777777" w:rsidR="00C36AE7" w:rsidRPr="00D775CB" w:rsidRDefault="00C36AE7" w:rsidP="00C36AE7">
            <w:pPr>
              <w:pStyle w:val="ListParagraph"/>
              <w:numPr>
                <w:ilvl w:val="0"/>
                <w:numId w:val="12"/>
              </w:numPr>
              <w:rPr>
                <w:rFonts w:ascii="Arial" w:hAnsi="Arial" w:cs="Arial"/>
              </w:rPr>
            </w:pPr>
            <w:r w:rsidRPr="00D775CB">
              <w:rPr>
                <w:rFonts w:ascii="Arial" w:hAnsi="Arial" w:cs="Arial"/>
              </w:rPr>
              <w:t>The training provided good value for money.</w:t>
            </w:r>
          </w:p>
          <w:p w14:paraId="7000F4F3" w14:textId="7E4F7295" w:rsidR="00854FC6" w:rsidRPr="00D775CB" w:rsidRDefault="00C36AE7" w:rsidP="00C36AE7">
            <w:pPr>
              <w:pStyle w:val="ListParagraph"/>
              <w:numPr>
                <w:ilvl w:val="0"/>
                <w:numId w:val="12"/>
              </w:numPr>
              <w:rPr>
                <w:rFonts w:ascii="Arial" w:hAnsi="Arial" w:cs="Arial"/>
              </w:rPr>
            </w:pPr>
            <w:r w:rsidRPr="00D775CB">
              <w:rPr>
                <w:rFonts w:ascii="Arial" w:hAnsi="Arial" w:cs="Arial"/>
              </w:rPr>
              <w:lastRenderedPageBreak/>
              <w:t>ODPL is currently developing an Equality and Inclusion training provider framework which will be brought to the Delivery Group meeting on 11 May.</w:t>
            </w:r>
          </w:p>
        </w:tc>
      </w:tr>
      <w:tr w:rsidR="00D775CB" w:rsidRPr="00D775CB" w14:paraId="6E78416F" w14:textId="77777777" w:rsidTr="00047863">
        <w:tc>
          <w:tcPr>
            <w:tcW w:w="9784" w:type="dxa"/>
            <w:tcBorders>
              <w:top w:val="single" w:sz="4" w:space="0" w:color="auto"/>
              <w:bottom w:val="single" w:sz="4" w:space="0" w:color="auto"/>
            </w:tcBorders>
            <w:shd w:val="clear" w:color="auto" w:fill="auto"/>
          </w:tcPr>
          <w:tbl>
            <w:tblPr>
              <w:tblW w:w="9784" w:type="dxa"/>
              <w:tblCellMar>
                <w:left w:w="0" w:type="dxa"/>
                <w:right w:w="0" w:type="dxa"/>
              </w:tblCellMar>
              <w:tblLook w:val="04A0" w:firstRow="1" w:lastRow="0" w:firstColumn="1" w:lastColumn="0" w:noHBand="0" w:noVBand="1"/>
            </w:tblPr>
            <w:tblGrid>
              <w:gridCol w:w="9784"/>
            </w:tblGrid>
            <w:tr w:rsidR="00D775CB" w:rsidRPr="00D775CB" w14:paraId="1F0018D7" w14:textId="77777777" w:rsidTr="00D775CB">
              <w:trPr>
                <w:trHeight w:val="345"/>
              </w:trPr>
              <w:tc>
                <w:tcPr>
                  <w:tcW w:w="9784" w:type="dxa"/>
                  <w:tcBorders>
                    <w:top w:val="single" w:sz="2" w:space="0" w:color="auto"/>
                    <w:left w:val="nil"/>
                    <w:bottom w:val="single" w:sz="4" w:space="0" w:color="auto"/>
                    <w:right w:val="nil"/>
                  </w:tcBorders>
                </w:tcPr>
                <w:p w14:paraId="7CDC002F" w14:textId="7A40B7BE" w:rsidR="00ED12AB" w:rsidRPr="00D775CB" w:rsidRDefault="00ED12AB" w:rsidP="001E1F43">
                  <w:pPr>
                    <w:spacing w:after="0" w:line="240" w:lineRule="auto"/>
                    <w:textAlignment w:val="baseline"/>
                    <w:rPr>
                      <w:rFonts w:ascii="Arial" w:eastAsia="Times New Roman" w:hAnsi="Arial" w:cs="Arial"/>
                      <w:lang w:eastAsia="en-GB"/>
                    </w:rPr>
                  </w:pPr>
                  <w:r w:rsidRPr="00D775CB">
                    <w:rPr>
                      <w:rFonts w:ascii="Arial" w:eastAsia="Times New Roman" w:hAnsi="Arial" w:cs="Arial"/>
                      <w:b/>
                      <w:bCs/>
                      <w:lang w:eastAsia="en-GB"/>
                    </w:rPr>
                    <w:lastRenderedPageBreak/>
                    <w:t>Strategy and delivery</w:t>
                  </w:r>
                  <w:r w:rsidRPr="00D775CB">
                    <w:rPr>
                      <w:rFonts w:ascii="Arial" w:eastAsia="Times New Roman" w:hAnsi="Arial" w:cs="Arial"/>
                      <w:lang w:eastAsia="en-GB"/>
                    </w:rPr>
                    <w:t> </w:t>
                  </w:r>
                </w:p>
              </w:tc>
            </w:tr>
            <w:tr w:rsidR="00D775CB" w:rsidRPr="00D775CB" w14:paraId="5DE731BA" w14:textId="77777777" w:rsidTr="00D775CB">
              <w:trPr>
                <w:trHeight w:val="345"/>
              </w:trPr>
              <w:tc>
                <w:tcPr>
                  <w:tcW w:w="9784" w:type="dxa"/>
                  <w:tcBorders>
                    <w:top w:val="single" w:sz="2" w:space="0" w:color="auto"/>
                    <w:left w:val="nil"/>
                    <w:bottom w:val="single" w:sz="4" w:space="0" w:color="auto"/>
                    <w:right w:val="nil"/>
                  </w:tcBorders>
                  <w:hideMark/>
                </w:tcPr>
                <w:p w14:paraId="21229115" w14:textId="01D3FF9D" w:rsidR="00C36AE7" w:rsidRPr="00D775CB" w:rsidRDefault="00C36AE7" w:rsidP="00D2119A">
                  <w:pPr>
                    <w:pStyle w:val="ListParagraph"/>
                    <w:numPr>
                      <w:ilvl w:val="0"/>
                      <w:numId w:val="25"/>
                    </w:numPr>
                    <w:rPr>
                      <w:rFonts w:ascii="Arial" w:hAnsi="Arial" w:cs="Arial"/>
                      <w:b/>
                    </w:rPr>
                  </w:pPr>
                  <w:r w:rsidRPr="00D775CB">
                    <w:rPr>
                      <w:rFonts w:ascii="Arial" w:hAnsi="Arial" w:cs="Arial"/>
                      <w:b/>
                    </w:rPr>
                    <w:t xml:space="preserve">Discussion on activity addressing violence against women </w:t>
                  </w:r>
                </w:p>
                <w:p w14:paraId="214F3245" w14:textId="77777777" w:rsidR="00D2119A" w:rsidRPr="00D775CB" w:rsidRDefault="00C36AE7" w:rsidP="00C36AE7">
                  <w:pPr>
                    <w:rPr>
                      <w:rFonts w:ascii="Arial" w:hAnsi="Arial" w:cs="Arial"/>
                    </w:rPr>
                  </w:pPr>
                  <w:r w:rsidRPr="00D775CB">
                    <w:rPr>
                      <w:rFonts w:ascii="Arial" w:hAnsi="Arial" w:cs="Arial"/>
                    </w:rPr>
                    <w:t xml:space="preserve">The group was provided with an overview of support for women at Leeds who </w:t>
                  </w:r>
                  <w:r w:rsidR="00D2119A" w:rsidRPr="00D775CB">
                    <w:rPr>
                      <w:rFonts w:ascii="Arial" w:hAnsi="Arial" w:cs="Arial"/>
                    </w:rPr>
                    <w:t>have</w:t>
                  </w:r>
                  <w:r w:rsidRPr="00D775CB">
                    <w:rPr>
                      <w:rFonts w:ascii="Arial" w:hAnsi="Arial" w:cs="Arial"/>
                    </w:rPr>
                    <w:t xml:space="preserve"> been affected by sexual violence and harassment. The University’s commitment to supporting staff who have disclosed incidents of sexual harassment and violence is covered by the University’s Dignity and Mutual Respect Policy and the Equality Policy Unit’s Domestic Violence Guidance. Both documents set out their own definitions for domestic abuse and sexual harassment and cover the kinds of support available to staff and managers. Internal support includes support from line managers, local HR team, the Equality Policy Unit, Trade Unions and Staff Counselling and Psychological Support Service (SCPSS). </w:t>
                  </w:r>
                </w:p>
                <w:p w14:paraId="4624A846" w14:textId="09692222" w:rsidR="00C36AE7" w:rsidRPr="00D775CB" w:rsidRDefault="00C36AE7" w:rsidP="00C36AE7">
                  <w:pPr>
                    <w:rPr>
                      <w:rFonts w:ascii="Arial" w:hAnsi="Arial" w:cs="Arial"/>
                    </w:rPr>
                  </w:pPr>
                  <w:r w:rsidRPr="00D775CB">
                    <w:rPr>
                      <w:rFonts w:ascii="Arial" w:hAnsi="Arial" w:cs="Arial"/>
                    </w:rPr>
                    <w:t>In addition to this the following training courses are also available:</w:t>
                  </w:r>
                </w:p>
                <w:p w14:paraId="07585C03" w14:textId="77777777" w:rsidR="00C36AE7" w:rsidRPr="00D775CB" w:rsidRDefault="00C36AE7" w:rsidP="00C36AE7">
                  <w:pPr>
                    <w:pStyle w:val="ListParagraph"/>
                    <w:numPr>
                      <w:ilvl w:val="0"/>
                      <w:numId w:val="14"/>
                    </w:numPr>
                    <w:rPr>
                      <w:rFonts w:ascii="Arial" w:hAnsi="Arial" w:cs="Arial"/>
                    </w:rPr>
                  </w:pPr>
                  <w:r w:rsidRPr="00D775CB">
                    <w:rPr>
                      <w:rFonts w:ascii="Arial" w:hAnsi="Arial" w:cs="Arial"/>
                    </w:rPr>
                    <w:t>Personal resilience for professional competence: working with stress and emotion</w:t>
                  </w:r>
                </w:p>
                <w:p w14:paraId="63CEA153" w14:textId="77777777" w:rsidR="00C36AE7" w:rsidRPr="00D775CB" w:rsidRDefault="00C36AE7" w:rsidP="00C36AE7">
                  <w:pPr>
                    <w:pStyle w:val="ListParagraph"/>
                    <w:numPr>
                      <w:ilvl w:val="0"/>
                      <w:numId w:val="14"/>
                    </w:numPr>
                    <w:rPr>
                      <w:rFonts w:ascii="Arial" w:hAnsi="Arial" w:cs="Arial"/>
                    </w:rPr>
                  </w:pPr>
                  <w:r w:rsidRPr="00D775CB">
                    <w:rPr>
                      <w:rFonts w:ascii="Arial" w:hAnsi="Arial" w:cs="Arial"/>
                    </w:rPr>
                    <w:t>Personal resilience for professional competence: supporting people in distress</w:t>
                  </w:r>
                </w:p>
                <w:p w14:paraId="090FDCE0" w14:textId="77777777" w:rsidR="00C36AE7" w:rsidRPr="00D775CB" w:rsidRDefault="00C36AE7" w:rsidP="00C36AE7">
                  <w:pPr>
                    <w:pStyle w:val="ListParagraph"/>
                    <w:numPr>
                      <w:ilvl w:val="0"/>
                      <w:numId w:val="14"/>
                    </w:numPr>
                    <w:rPr>
                      <w:rFonts w:ascii="Arial" w:hAnsi="Arial" w:cs="Arial"/>
                    </w:rPr>
                  </w:pPr>
                  <w:r w:rsidRPr="00D775CB">
                    <w:rPr>
                      <w:rFonts w:ascii="Arial" w:hAnsi="Arial" w:cs="Arial"/>
                    </w:rPr>
                    <w:t xml:space="preserve">Receiving and responding to disclosures of domestic abuse, sexual violence, and harassment </w:t>
                  </w:r>
                </w:p>
                <w:p w14:paraId="7FE3B6C2" w14:textId="191F6D3B" w:rsidR="00C36AE7" w:rsidRPr="00D775CB" w:rsidRDefault="00C36AE7" w:rsidP="00CA6C25">
                  <w:pPr>
                    <w:rPr>
                      <w:rFonts w:ascii="Arial" w:hAnsi="Arial" w:cs="Arial"/>
                    </w:rPr>
                  </w:pPr>
                  <w:r w:rsidRPr="00D775CB">
                    <w:rPr>
                      <w:rFonts w:ascii="Arial" w:hAnsi="Arial" w:cs="Arial"/>
                    </w:rPr>
                    <w:t>Attendees of the meeting were asked to discuss in groups how work in this area can be further progressed</w:t>
                  </w:r>
                  <w:r w:rsidR="00130FDA" w:rsidRPr="00D775CB">
                    <w:rPr>
                      <w:rFonts w:ascii="Arial" w:hAnsi="Arial" w:cs="Arial"/>
                    </w:rPr>
                    <w:t>, particularly in relation to staff</w:t>
                  </w:r>
                  <w:r w:rsidRPr="00D775CB">
                    <w:rPr>
                      <w:rFonts w:ascii="Arial" w:hAnsi="Arial" w:cs="Arial"/>
                    </w:rPr>
                    <w:t xml:space="preserve">. </w:t>
                  </w:r>
                  <w:r w:rsidRPr="00D775CB">
                    <w:rPr>
                      <w:rStyle w:val="normaltextrun"/>
                      <w:rFonts w:ascii="Arial" w:hAnsi="Arial" w:cs="Arial"/>
                      <w:shd w:val="clear" w:color="auto" w:fill="FFFFFF"/>
                    </w:rPr>
                    <w:t>Notes from the group work can be found at Appendix 1.</w:t>
                  </w:r>
                </w:p>
              </w:tc>
            </w:tr>
            <w:tr w:rsidR="00D775CB" w:rsidRPr="00D775CB" w14:paraId="0BA064B0" w14:textId="77777777" w:rsidTr="00D775CB">
              <w:tc>
                <w:tcPr>
                  <w:tcW w:w="9784" w:type="dxa"/>
                  <w:hideMark/>
                </w:tcPr>
                <w:p w14:paraId="6DFC85A8" w14:textId="77777777" w:rsidR="001E1F43" w:rsidRPr="00D775CB" w:rsidRDefault="001E1F43" w:rsidP="001E1F43">
                  <w:pPr>
                    <w:spacing w:after="0"/>
                    <w:rPr>
                      <w:rFonts w:ascii="Arial" w:hAnsi="Arial" w:cs="Arial"/>
                    </w:rPr>
                  </w:pPr>
                </w:p>
              </w:tc>
            </w:tr>
          </w:tbl>
          <w:p w14:paraId="234378A6" w14:textId="77777777" w:rsidR="001E1F43" w:rsidRPr="00D775CB" w:rsidRDefault="001E1F43" w:rsidP="001E1F43">
            <w:pPr>
              <w:pStyle w:val="ListParagraph"/>
              <w:spacing w:after="0" w:line="240" w:lineRule="auto"/>
              <w:ind w:left="0"/>
              <w:textAlignment w:val="baseline"/>
              <w:rPr>
                <w:rFonts w:ascii="Arial" w:eastAsia="Times New Roman" w:hAnsi="Arial" w:cs="Arial"/>
                <w:b/>
                <w:bCs/>
                <w:lang w:eastAsia="en-GB"/>
              </w:rPr>
            </w:pPr>
          </w:p>
        </w:tc>
      </w:tr>
      <w:tr w:rsidR="00D775CB" w:rsidRPr="00D775CB" w14:paraId="0D935851" w14:textId="77777777" w:rsidTr="00047863">
        <w:tc>
          <w:tcPr>
            <w:tcW w:w="9784" w:type="dxa"/>
            <w:tcBorders>
              <w:top w:val="single" w:sz="4" w:space="0" w:color="auto"/>
              <w:bottom w:val="single" w:sz="4" w:space="0" w:color="auto"/>
            </w:tcBorders>
            <w:shd w:val="clear" w:color="auto" w:fill="auto"/>
          </w:tcPr>
          <w:p w14:paraId="27575713" w14:textId="4905B42A" w:rsidR="00C36AE7" w:rsidRPr="00D775CB" w:rsidRDefault="00C36AE7" w:rsidP="00D2119A">
            <w:pPr>
              <w:pStyle w:val="ListParagraph"/>
              <w:numPr>
                <w:ilvl w:val="0"/>
                <w:numId w:val="25"/>
              </w:numPr>
              <w:spacing w:after="0" w:line="360" w:lineRule="auto"/>
              <w:textAlignment w:val="baseline"/>
              <w:rPr>
                <w:rFonts w:ascii="Arial" w:eastAsia="Times New Roman" w:hAnsi="Arial" w:cs="Arial"/>
                <w:b/>
                <w:lang w:eastAsia="en-GB"/>
              </w:rPr>
            </w:pPr>
            <w:r w:rsidRPr="00D775CB">
              <w:rPr>
                <w:rFonts w:ascii="Arial" w:eastAsiaTheme="minorEastAsia" w:hAnsi="Arial" w:cs="Arial"/>
                <w:b/>
              </w:rPr>
              <w:t>Sexual Assault and Violence Awareness Project Update</w:t>
            </w:r>
          </w:p>
          <w:p w14:paraId="34DA6E63" w14:textId="4F6CB3AA" w:rsidR="00D2119A" w:rsidRPr="00D775CB" w:rsidRDefault="00C36AE7" w:rsidP="00C36AE7">
            <w:pPr>
              <w:spacing w:after="0" w:line="240" w:lineRule="auto"/>
              <w:rPr>
                <w:rFonts w:ascii="Arial" w:hAnsi="Arial" w:cs="Arial"/>
              </w:rPr>
            </w:pPr>
            <w:r w:rsidRPr="00D775CB">
              <w:rPr>
                <w:rFonts w:ascii="Arial" w:hAnsi="Arial" w:cs="Arial"/>
              </w:rPr>
              <w:t xml:space="preserve">An update was provided on </w:t>
            </w:r>
            <w:r w:rsidR="00D2119A" w:rsidRPr="00D775CB">
              <w:rPr>
                <w:rFonts w:ascii="Arial" w:hAnsi="Arial" w:cs="Arial"/>
              </w:rPr>
              <w:t>the LUU and Student Wellbeing</w:t>
            </w:r>
            <w:r w:rsidRPr="00D775CB">
              <w:rPr>
                <w:rFonts w:ascii="Arial" w:hAnsi="Arial" w:cs="Arial"/>
              </w:rPr>
              <w:t xml:space="preserve"> Sexual Assault and Violence Awareness Project</w:t>
            </w:r>
            <w:r w:rsidR="00D2119A" w:rsidRPr="00D775CB">
              <w:rPr>
                <w:rFonts w:ascii="Arial" w:hAnsi="Arial" w:cs="Arial"/>
              </w:rPr>
              <w:t xml:space="preserve">. The project </w:t>
            </w:r>
            <w:r w:rsidRPr="00D775CB">
              <w:rPr>
                <w:rFonts w:ascii="Arial" w:hAnsi="Arial" w:cs="Arial"/>
              </w:rPr>
              <w:t xml:space="preserve">aims to improve the infrastructure and culture around addressing gender-based violence at Leeds.  </w:t>
            </w:r>
            <w:r w:rsidR="00CA6C25" w:rsidRPr="00D775CB">
              <w:rPr>
                <w:rFonts w:ascii="Arial" w:hAnsi="Arial" w:cs="Arial"/>
              </w:rPr>
              <w:t>A paper was taken to UEG on 23 March and was positively received and the</w:t>
            </w:r>
            <w:r w:rsidRPr="00D775CB">
              <w:rPr>
                <w:rFonts w:ascii="Arial" w:hAnsi="Arial" w:cs="Arial"/>
              </w:rPr>
              <w:t xml:space="preserve"> </w:t>
            </w:r>
            <w:r w:rsidR="00CA6C25" w:rsidRPr="00D775CB">
              <w:rPr>
                <w:rFonts w:ascii="Arial" w:hAnsi="Arial" w:cs="Arial"/>
              </w:rPr>
              <w:t xml:space="preserve">sustained </w:t>
            </w:r>
            <w:r w:rsidRPr="00D775CB">
              <w:rPr>
                <w:rFonts w:ascii="Arial" w:hAnsi="Arial" w:cs="Arial"/>
              </w:rPr>
              <w:t>need to address violence again</w:t>
            </w:r>
            <w:r w:rsidR="00CA6C25" w:rsidRPr="00D775CB">
              <w:rPr>
                <w:rFonts w:ascii="Arial" w:hAnsi="Arial" w:cs="Arial"/>
              </w:rPr>
              <w:t xml:space="preserve">st women within the University was acknowledged. </w:t>
            </w:r>
          </w:p>
          <w:p w14:paraId="611F0D38" w14:textId="77777777" w:rsidR="00D2119A" w:rsidRPr="00D775CB" w:rsidRDefault="00D2119A" w:rsidP="00C36AE7">
            <w:pPr>
              <w:spacing w:after="0" w:line="240" w:lineRule="auto"/>
              <w:rPr>
                <w:rFonts w:ascii="Arial" w:hAnsi="Arial" w:cs="Arial"/>
              </w:rPr>
            </w:pPr>
          </w:p>
          <w:p w14:paraId="5CB430AB" w14:textId="3AC98C7B" w:rsidR="00C36AE7" w:rsidRPr="00D775CB" w:rsidRDefault="00C36AE7" w:rsidP="00C36AE7">
            <w:pPr>
              <w:spacing w:after="0" w:line="240" w:lineRule="auto"/>
              <w:rPr>
                <w:rFonts w:ascii="Arial" w:hAnsi="Arial" w:cs="Arial"/>
              </w:rPr>
            </w:pPr>
            <w:r w:rsidRPr="00D775CB">
              <w:rPr>
                <w:rFonts w:ascii="Arial" w:hAnsi="Arial" w:cs="Arial"/>
              </w:rPr>
              <w:t>Key points from the discussion:</w:t>
            </w:r>
          </w:p>
          <w:p w14:paraId="07BBF5E1" w14:textId="77777777" w:rsidR="00C36AE7" w:rsidRPr="00D775CB" w:rsidRDefault="00C36AE7" w:rsidP="00C36AE7">
            <w:pPr>
              <w:pStyle w:val="ListParagraph"/>
              <w:numPr>
                <w:ilvl w:val="0"/>
                <w:numId w:val="15"/>
              </w:numPr>
              <w:spacing w:after="0" w:line="240" w:lineRule="auto"/>
              <w:rPr>
                <w:rFonts w:ascii="Arial" w:hAnsi="Arial" w:cs="Arial"/>
              </w:rPr>
            </w:pPr>
            <w:r w:rsidRPr="00D775CB">
              <w:rPr>
                <w:rFonts w:ascii="Arial" w:hAnsi="Arial" w:cs="Arial"/>
              </w:rPr>
              <w:t>The importance of building capacity within the Student Cases Team so staff are equipped to deal with students disclosing incidents of sexual assault and violence</w:t>
            </w:r>
          </w:p>
          <w:p w14:paraId="50D45F7A" w14:textId="233B5AF1" w:rsidR="00C36AE7" w:rsidRPr="00D775CB" w:rsidRDefault="00CA6C25" w:rsidP="00CA6C25">
            <w:pPr>
              <w:pStyle w:val="ListParagraph"/>
              <w:numPr>
                <w:ilvl w:val="0"/>
                <w:numId w:val="15"/>
              </w:numPr>
              <w:spacing w:after="0" w:line="240" w:lineRule="auto"/>
              <w:rPr>
                <w:rFonts w:ascii="Arial" w:hAnsi="Arial" w:cs="Arial"/>
              </w:rPr>
            </w:pPr>
            <w:r w:rsidRPr="00D775CB">
              <w:rPr>
                <w:rFonts w:ascii="Arial" w:hAnsi="Arial" w:cs="Arial"/>
              </w:rPr>
              <w:lastRenderedPageBreak/>
              <w:t>A holistic approach is needed with work aligning across staff and student support</w:t>
            </w:r>
            <w:r w:rsidR="00C36AE7" w:rsidRPr="00D775CB">
              <w:rPr>
                <w:rFonts w:ascii="Arial" w:hAnsi="Arial" w:cs="Arial"/>
              </w:rPr>
              <w:t xml:space="preserve">. </w:t>
            </w:r>
          </w:p>
          <w:p w14:paraId="7E5FA1A2" w14:textId="5C2406DF" w:rsidR="00C36AE7" w:rsidRPr="00D775CB" w:rsidRDefault="00C36AE7" w:rsidP="00C36AE7">
            <w:pPr>
              <w:pStyle w:val="ListParagraph"/>
              <w:numPr>
                <w:ilvl w:val="0"/>
                <w:numId w:val="15"/>
              </w:numPr>
              <w:spacing w:after="0" w:line="240" w:lineRule="auto"/>
              <w:rPr>
                <w:rFonts w:ascii="Arial" w:hAnsi="Arial" w:cs="Arial"/>
              </w:rPr>
            </w:pPr>
            <w:r w:rsidRPr="00D775CB">
              <w:rPr>
                <w:rFonts w:ascii="Arial" w:hAnsi="Arial" w:cs="Arial"/>
              </w:rPr>
              <w:t>There is a need to draw on expertise and knowledge from across the HE sector</w:t>
            </w:r>
          </w:p>
          <w:p w14:paraId="6D289278" w14:textId="798E20B6" w:rsidR="00D775CB" w:rsidRPr="00D775CB" w:rsidRDefault="00D775CB" w:rsidP="00C36AE7">
            <w:pPr>
              <w:pStyle w:val="ListParagraph"/>
              <w:numPr>
                <w:ilvl w:val="0"/>
                <w:numId w:val="15"/>
              </w:numPr>
              <w:spacing w:after="0" w:line="240" w:lineRule="auto"/>
              <w:rPr>
                <w:rFonts w:ascii="Arial" w:hAnsi="Arial" w:cs="Arial"/>
              </w:rPr>
            </w:pPr>
            <w:r w:rsidRPr="00D775CB">
              <w:rPr>
                <w:rFonts w:ascii="Arial" w:eastAsia="Times New Roman" w:hAnsi="Arial" w:cs="Arial"/>
                <w:lang w:eastAsia="en-GB"/>
              </w:rPr>
              <w:t>Questions of framing- issues positioned in terms of values instead of zero tolerance which can sometimes seem quite macho. 'Zero tolerance' doesn't open up a conversation about what we want the culture to be/what we mean by inclusion</w:t>
            </w:r>
          </w:p>
          <w:p w14:paraId="7E93F7B8" w14:textId="406D6AA0" w:rsidR="00D12F8D" w:rsidRPr="00D775CB" w:rsidRDefault="00D12F8D" w:rsidP="00D12F8D">
            <w:pPr>
              <w:spacing w:after="0" w:line="240" w:lineRule="auto"/>
              <w:textAlignment w:val="baseline"/>
              <w:rPr>
                <w:rFonts w:ascii="Arial" w:eastAsia="Times New Roman" w:hAnsi="Arial" w:cs="Arial"/>
                <w:lang w:eastAsia="en-GB"/>
              </w:rPr>
            </w:pPr>
          </w:p>
        </w:tc>
      </w:tr>
      <w:tr w:rsidR="00D775CB" w:rsidRPr="00D775CB" w14:paraId="0FFF8DEB" w14:textId="77777777" w:rsidTr="00047863">
        <w:tc>
          <w:tcPr>
            <w:tcW w:w="9784" w:type="dxa"/>
            <w:tcBorders>
              <w:bottom w:val="single" w:sz="4" w:space="0" w:color="auto"/>
            </w:tcBorders>
            <w:shd w:val="clear" w:color="auto" w:fill="auto"/>
          </w:tcPr>
          <w:p w14:paraId="163CA3D7" w14:textId="55E8FE67" w:rsidR="00C36AE7" w:rsidRPr="00D775CB" w:rsidRDefault="00C36AE7" w:rsidP="00D2119A">
            <w:pPr>
              <w:pStyle w:val="ListParagraph"/>
              <w:numPr>
                <w:ilvl w:val="0"/>
                <w:numId w:val="23"/>
              </w:numPr>
              <w:rPr>
                <w:rFonts w:ascii="Arial" w:hAnsi="Arial" w:cs="Arial"/>
                <w:b/>
              </w:rPr>
            </w:pPr>
            <w:r w:rsidRPr="00D775CB">
              <w:rPr>
                <w:rFonts w:ascii="Arial" w:eastAsia="Times New Roman" w:hAnsi="Arial" w:cs="Arial"/>
                <w:b/>
                <w:lang w:eastAsia="en-GB"/>
              </w:rPr>
              <w:lastRenderedPageBreak/>
              <w:t>Update on Decolonising the Curriculum work/ Race Language and Terminology</w:t>
            </w:r>
            <w:r w:rsidRPr="00D775CB">
              <w:rPr>
                <w:rFonts w:ascii="Arial" w:eastAsiaTheme="minorEastAsia" w:hAnsi="Arial" w:cs="Arial"/>
                <w:b/>
              </w:rPr>
              <w:t xml:space="preserve"> (EIDG/20/22)</w:t>
            </w:r>
          </w:p>
          <w:p w14:paraId="7BAE8416" w14:textId="64803E88" w:rsidR="00D2119A" w:rsidRPr="00D775CB" w:rsidRDefault="00C36AE7" w:rsidP="00C36AE7">
            <w:pPr>
              <w:rPr>
                <w:rFonts w:ascii="Arial" w:hAnsi="Arial" w:cs="Arial"/>
              </w:rPr>
            </w:pPr>
            <w:r w:rsidRPr="00D775CB">
              <w:rPr>
                <w:rFonts w:ascii="Arial" w:hAnsi="Arial" w:cs="Arial"/>
              </w:rPr>
              <w:t>The group was provided with an update on the Decolonising the Curriculum work within the University. In 2020 a Decolonising the Curriculum working group was set up following the LUU campaign “Why is my Curriculum White?</w:t>
            </w:r>
            <w:proofErr w:type="gramStart"/>
            <w:r w:rsidRPr="00D775CB">
              <w:rPr>
                <w:rFonts w:ascii="Arial" w:hAnsi="Arial" w:cs="Arial"/>
              </w:rPr>
              <w:t>”.</w:t>
            </w:r>
            <w:proofErr w:type="gramEnd"/>
            <w:r w:rsidRPr="00D775CB">
              <w:rPr>
                <w:rFonts w:ascii="Arial" w:hAnsi="Arial" w:cs="Arial"/>
              </w:rPr>
              <w:t xml:space="preserve"> The aim of the working group was to </w:t>
            </w:r>
            <w:r w:rsidR="00D2119A" w:rsidRPr="00D775CB">
              <w:rPr>
                <w:rFonts w:ascii="Arial" w:hAnsi="Arial" w:cs="Arial"/>
              </w:rPr>
              <w:t xml:space="preserve">improve inclusivity </w:t>
            </w:r>
            <w:r w:rsidR="00CA6C25" w:rsidRPr="00D775CB">
              <w:rPr>
                <w:rFonts w:ascii="Arial" w:hAnsi="Arial" w:cs="Arial"/>
              </w:rPr>
              <w:t xml:space="preserve">within </w:t>
            </w:r>
            <w:r w:rsidRPr="00D775CB">
              <w:rPr>
                <w:rFonts w:ascii="Arial" w:hAnsi="Arial" w:cs="Arial"/>
              </w:rPr>
              <w:t xml:space="preserve">teaching and learning practices, student voice, and student support while recognising the colonial legacies in the establishment of the University. The working group has developed a Decolonising Glossary and aims to produce a series of podcasts and practical “how-to guides”. </w:t>
            </w:r>
          </w:p>
          <w:p w14:paraId="2F662C66" w14:textId="26EBE570" w:rsidR="00C36AE7" w:rsidRPr="00D775CB" w:rsidRDefault="00C36AE7" w:rsidP="00C36AE7">
            <w:pPr>
              <w:rPr>
                <w:rFonts w:ascii="Arial" w:eastAsia="Times New Roman" w:hAnsi="Arial" w:cs="Arial"/>
                <w:lang w:eastAsia="en-GB"/>
              </w:rPr>
            </w:pPr>
            <w:r w:rsidRPr="00D775CB">
              <w:rPr>
                <w:rFonts w:ascii="Arial" w:hAnsi="Arial" w:cs="Arial"/>
              </w:rPr>
              <w:t>The key points from the discussion:</w:t>
            </w:r>
          </w:p>
          <w:p w14:paraId="7DC20EDB" w14:textId="77777777" w:rsidR="00C36AE7" w:rsidRPr="00D775CB" w:rsidRDefault="00C36AE7" w:rsidP="00C36AE7">
            <w:pPr>
              <w:pStyle w:val="ListParagraph"/>
              <w:numPr>
                <w:ilvl w:val="0"/>
                <w:numId w:val="16"/>
              </w:numPr>
              <w:rPr>
                <w:rFonts w:ascii="Arial" w:eastAsia="Times New Roman" w:hAnsi="Arial" w:cs="Arial"/>
                <w:lang w:eastAsia="en-GB"/>
              </w:rPr>
            </w:pPr>
            <w:r w:rsidRPr="00D775CB">
              <w:rPr>
                <w:rFonts w:ascii="Arial" w:eastAsia="Times New Roman" w:hAnsi="Arial" w:cs="Arial"/>
                <w:lang w:eastAsia="en-GB"/>
              </w:rPr>
              <w:t xml:space="preserve">Within this area the University needs to be led by – and listen to - marginalised communities  </w:t>
            </w:r>
          </w:p>
          <w:p w14:paraId="65C6D905" w14:textId="2391FC4E" w:rsidR="00D2119A" w:rsidRPr="00D775CB" w:rsidRDefault="00D2119A" w:rsidP="00D2119A">
            <w:pPr>
              <w:pStyle w:val="ListParagraph"/>
              <w:numPr>
                <w:ilvl w:val="0"/>
                <w:numId w:val="16"/>
              </w:numPr>
              <w:rPr>
                <w:rFonts w:ascii="Arial" w:eastAsia="Times New Roman" w:hAnsi="Arial" w:cs="Arial"/>
                <w:lang w:eastAsia="en-GB"/>
              </w:rPr>
            </w:pPr>
            <w:r w:rsidRPr="00D775CB">
              <w:rPr>
                <w:rFonts w:ascii="Arial" w:eastAsia="Times New Roman" w:hAnsi="Arial" w:cs="Arial"/>
                <w:lang w:eastAsia="en-GB"/>
              </w:rPr>
              <w:t>The</w:t>
            </w:r>
            <w:r w:rsidR="00CA6C25" w:rsidRPr="00D775CB">
              <w:rPr>
                <w:rFonts w:ascii="Arial" w:eastAsia="Times New Roman" w:hAnsi="Arial" w:cs="Arial"/>
                <w:lang w:eastAsia="en-GB"/>
              </w:rPr>
              <w:t>re is a</w:t>
            </w:r>
            <w:r w:rsidRPr="00D775CB">
              <w:rPr>
                <w:rFonts w:ascii="Arial" w:eastAsia="Times New Roman" w:hAnsi="Arial" w:cs="Arial"/>
                <w:lang w:eastAsia="en-GB"/>
              </w:rPr>
              <w:t xml:space="preserve"> need to address the</w:t>
            </w:r>
            <w:r w:rsidR="00C36AE7" w:rsidRPr="00D775CB">
              <w:rPr>
                <w:rFonts w:ascii="Arial" w:eastAsia="Times New Roman" w:hAnsi="Arial" w:cs="Arial"/>
                <w:lang w:eastAsia="en-GB"/>
              </w:rPr>
              <w:t xml:space="preserve"> intersection </w:t>
            </w:r>
            <w:r w:rsidRPr="00D775CB">
              <w:rPr>
                <w:rFonts w:ascii="Arial" w:eastAsia="Times New Roman" w:hAnsi="Arial" w:cs="Arial"/>
                <w:lang w:eastAsia="en-GB"/>
              </w:rPr>
              <w:t xml:space="preserve">between </w:t>
            </w:r>
            <w:r w:rsidR="00C36AE7" w:rsidRPr="00D775CB">
              <w:rPr>
                <w:rFonts w:ascii="Arial" w:eastAsia="Times New Roman" w:hAnsi="Arial" w:cs="Arial"/>
                <w:lang w:eastAsia="en-GB"/>
              </w:rPr>
              <w:t xml:space="preserve">decolonising </w:t>
            </w:r>
            <w:r w:rsidRPr="00D775CB">
              <w:rPr>
                <w:rFonts w:ascii="Arial" w:eastAsia="Times New Roman" w:hAnsi="Arial" w:cs="Arial"/>
                <w:lang w:eastAsia="en-GB"/>
              </w:rPr>
              <w:t>work and faith based practices</w:t>
            </w:r>
          </w:p>
          <w:p w14:paraId="3B0C5B13" w14:textId="1EF2DAF6" w:rsidR="00C36AE7" w:rsidRPr="00D775CB" w:rsidRDefault="00C36AE7" w:rsidP="00D2119A">
            <w:pPr>
              <w:pStyle w:val="ListParagraph"/>
              <w:numPr>
                <w:ilvl w:val="1"/>
                <w:numId w:val="16"/>
              </w:numPr>
              <w:rPr>
                <w:rFonts w:ascii="Arial" w:eastAsia="Times New Roman" w:hAnsi="Arial" w:cs="Arial"/>
                <w:lang w:eastAsia="en-GB"/>
              </w:rPr>
            </w:pPr>
            <w:r w:rsidRPr="00D775CB">
              <w:rPr>
                <w:rFonts w:ascii="Arial" w:eastAsia="Times New Roman" w:hAnsi="Arial" w:cs="Arial"/>
                <w:lang w:eastAsia="en-GB"/>
              </w:rPr>
              <w:t>Particular attention needs to be paid to the positioning of anti-Semitism within this work.</w:t>
            </w:r>
          </w:p>
          <w:p w14:paraId="640EB2AE" w14:textId="77777777" w:rsidR="00C36AE7" w:rsidRPr="00D775CB" w:rsidRDefault="00C36AE7" w:rsidP="00C36AE7">
            <w:pPr>
              <w:pStyle w:val="ListParagraph"/>
              <w:numPr>
                <w:ilvl w:val="0"/>
                <w:numId w:val="16"/>
              </w:numPr>
              <w:rPr>
                <w:rFonts w:ascii="Arial" w:eastAsia="Times New Roman" w:hAnsi="Arial" w:cs="Arial"/>
                <w:lang w:eastAsia="en-GB"/>
              </w:rPr>
            </w:pPr>
            <w:r w:rsidRPr="00D775CB">
              <w:rPr>
                <w:rFonts w:ascii="Arial" w:eastAsia="Times New Roman" w:hAnsi="Arial" w:cs="Arial"/>
                <w:lang w:eastAsia="en-GB"/>
              </w:rPr>
              <w:t xml:space="preserve">Decolonising work needs to encompass broad practices of inclusivity such as challenging heteronormativity, ableism, sexism, transphobia etc. </w:t>
            </w:r>
          </w:p>
          <w:p w14:paraId="62C0CDA9" w14:textId="77777777" w:rsidR="00D12F8D" w:rsidRPr="00D775CB" w:rsidRDefault="00C36AE7" w:rsidP="00D775CB">
            <w:pPr>
              <w:pStyle w:val="ListParagraph"/>
              <w:numPr>
                <w:ilvl w:val="0"/>
                <w:numId w:val="16"/>
              </w:numPr>
              <w:rPr>
                <w:rFonts w:ascii="Arial" w:eastAsia="Times New Roman" w:hAnsi="Arial" w:cs="Arial"/>
                <w:lang w:eastAsia="en-GB"/>
              </w:rPr>
            </w:pPr>
            <w:r w:rsidRPr="00D775CB">
              <w:rPr>
                <w:rFonts w:ascii="Arial" w:eastAsia="Times New Roman" w:hAnsi="Arial" w:cs="Arial"/>
                <w:lang w:eastAsia="en-GB"/>
              </w:rPr>
              <w:t xml:space="preserve">Further work needs to be undertaken alongside the University’s legal team to better </w:t>
            </w:r>
            <w:r w:rsidR="00D2119A" w:rsidRPr="00D775CB">
              <w:rPr>
                <w:rFonts w:ascii="Arial" w:eastAsia="Times New Roman" w:hAnsi="Arial" w:cs="Arial"/>
                <w:lang w:eastAsia="en-GB"/>
              </w:rPr>
              <w:t>understand how positive action c</w:t>
            </w:r>
            <w:r w:rsidRPr="00D775CB">
              <w:rPr>
                <w:rFonts w:ascii="Arial" w:eastAsia="Times New Roman" w:hAnsi="Arial" w:cs="Arial"/>
                <w:lang w:eastAsia="en-GB"/>
              </w:rPr>
              <w:t>an be taken forward.</w:t>
            </w:r>
          </w:p>
          <w:p w14:paraId="381B1FDF" w14:textId="10B1AC6A" w:rsidR="00D775CB" w:rsidRPr="00D775CB" w:rsidRDefault="00D775CB" w:rsidP="00D775CB">
            <w:pPr>
              <w:pStyle w:val="ListParagraph"/>
              <w:numPr>
                <w:ilvl w:val="0"/>
                <w:numId w:val="16"/>
              </w:numPr>
              <w:rPr>
                <w:rFonts w:ascii="Arial" w:eastAsia="Times New Roman" w:hAnsi="Arial" w:cs="Arial"/>
                <w:lang w:eastAsia="en-GB"/>
              </w:rPr>
            </w:pPr>
            <w:r w:rsidRPr="00D775CB">
              <w:rPr>
                <w:rFonts w:ascii="Arial" w:eastAsia="Times New Roman" w:hAnsi="Arial" w:cs="Arial"/>
                <w:lang w:eastAsia="en-GB"/>
              </w:rPr>
              <w:t>Review definition of anti-Semitism - acknowledge Jews as an ethnoreligious group while being sensitive to the complex position anti-Semitism takes in decolonising agendas.</w:t>
            </w:r>
          </w:p>
          <w:p w14:paraId="6902157F" w14:textId="7FC925EC" w:rsidR="00D775CB" w:rsidRPr="00D775CB" w:rsidRDefault="00D775CB" w:rsidP="00D775CB">
            <w:pPr>
              <w:pStyle w:val="ListParagraph"/>
              <w:ind w:left="780"/>
              <w:rPr>
                <w:rFonts w:ascii="Arial" w:eastAsia="Times New Roman" w:hAnsi="Arial" w:cs="Arial"/>
                <w:lang w:eastAsia="en-GB"/>
              </w:rPr>
            </w:pPr>
          </w:p>
        </w:tc>
      </w:tr>
      <w:tr w:rsidR="00D775CB" w:rsidRPr="00D775CB" w14:paraId="5941B0AF" w14:textId="77777777" w:rsidTr="00047863">
        <w:trPr>
          <w:trHeight w:val="2134"/>
        </w:trPr>
        <w:tc>
          <w:tcPr>
            <w:tcW w:w="9784" w:type="dxa"/>
            <w:tcBorders>
              <w:top w:val="single" w:sz="4" w:space="0" w:color="auto"/>
              <w:bottom w:val="single" w:sz="4" w:space="0" w:color="auto"/>
            </w:tcBorders>
            <w:shd w:val="clear" w:color="auto" w:fill="auto"/>
          </w:tcPr>
          <w:p w14:paraId="59F42F9C" w14:textId="08115CB9" w:rsidR="008B2149" w:rsidRPr="00D775CB" w:rsidRDefault="008B2149" w:rsidP="00D2119A">
            <w:pPr>
              <w:pStyle w:val="ListParagraph"/>
              <w:numPr>
                <w:ilvl w:val="0"/>
                <w:numId w:val="23"/>
              </w:numPr>
              <w:spacing w:after="0" w:line="240" w:lineRule="auto"/>
              <w:rPr>
                <w:rFonts w:ascii="Arial" w:eastAsia="Times New Roman" w:hAnsi="Arial" w:cs="Arial"/>
                <w:b/>
                <w:lang w:eastAsia="en-GB"/>
              </w:rPr>
            </w:pPr>
            <w:r w:rsidRPr="00D775CB">
              <w:rPr>
                <w:rFonts w:ascii="Arial" w:eastAsia="Times New Roman" w:hAnsi="Arial" w:cs="Arial"/>
                <w:b/>
                <w:lang w:eastAsia="en-GB"/>
              </w:rPr>
              <w:t>Items for next meeting:</w:t>
            </w:r>
            <w:r w:rsidR="00D2119A" w:rsidRPr="00D775CB">
              <w:rPr>
                <w:rFonts w:ascii="Arial" w:eastAsia="Times New Roman" w:hAnsi="Arial" w:cs="Arial"/>
                <w:b/>
                <w:lang w:eastAsia="en-GB"/>
              </w:rPr>
              <w:br/>
            </w:r>
          </w:p>
          <w:p w14:paraId="409447C1" w14:textId="53466B3E" w:rsidR="00C36AE7" w:rsidRPr="00D775CB" w:rsidRDefault="008B2149" w:rsidP="00C36AE7">
            <w:pPr>
              <w:spacing w:after="0" w:line="240" w:lineRule="auto"/>
              <w:rPr>
                <w:rFonts w:ascii="Arial" w:eastAsia="Times New Roman" w:hAnsi="Arial" w:cs="Arial"/>
                <w:lang w:eastAsia="en-GB"/>
              </w:rPr>
            </w:pPr>
            <w:r w:rsidRPr="00D775CB">
              <w:rPr>
                <w:rFonts w:ascii="Arial" w:eastAsia="Times New Roman" w:hAnsi="Arial" w:cs="Arial"/>
                <w:lang w:eastAsia="en-GB"/>
              </w:rPr>
              <w:t>Agenda items for co</w:t>
            </w:r>
            <w:r w:rsidR="00C84880" w:rsidRPr="00D775CB">
              <w:rPr>
                <w:rFonts w:ascii="Arial" w:eastAsia="Times New Roman" w:hAnsi="Arial" w:cs="Arial"/>
                <w:lang w:eastAsia="en-GB"/>
              </w:rPr>
              <w:t>nsideration at future meetings:</w:t>
            </w:r>
          </w:p>
          <w:p w14:paraId="51F717DF" w14:textId="1F0FC64E" w:rsidR="00C36AE7" w:rsidRPr="00D775CB" w:rsidRDefault="00C36AE7" w:rsidP="00CA6C25">
            <w:pPr>
              <w:numPr>
                <w:ilvl w:val="0"/>
                <w:numId w:val="26"/>
              </w:numPr>
              <w:spacing w:after="0" w:line="240" w:lineRule="auto"/>
              <w:rPr>
                <w:rFonts w:ascii="Arial" w:eastAsia="Times New Roman" w:hAnsi="Arial" w:cs="Arial"/>
              </w:rPr>
            </w:pPr>
            <w:r w:rsidRPr="00D775CB">
              <w:rPr>
                <w:rFonts w:ascii="Arial" w:hAnsi="Arial" w:cs="Arial"/>
              </w:rPr>
              <w:t xml:space="preserve">ODPL to provide an update on the </w:t>
            </w:r>
            <w:r w:rsidRPr="00D775CB">
              <w:rPr>
                <w:rFonts w:ascii="Arial" w:eastAsia="Times New Roman" w:hAnsi="Arial" w:cs="Arial"/>
              </w:rPr>
              <w:t>E&amp;I Supplier Framework</w:t>
            </w:r>
          </w:p>
          <w:p w14:paraId="0F5BB728" w14:textId="059EE810" w:rsidR="00C36AE7" w:rsidRPr="00D775CB" w:rsidRDefault="00C36AE7" w:rsidP="00CA6C25">
            <w:pPr>
              <w:numPr>
                <w:ilvl w:val="0"/>
                <w:numId w:val="26"/>
              </w:numPr>
              <w:spacing w:after="0" w:line="240" w:lineRule="auto"/>
              <w:rPr>
                <w:rFonts w:ascii="Arial" w:eastAsia="Times New Roman" w:hAnsi="Arial" w:cs="Arial"/>
              </w:rPr>
            </w:pPr>
            <w:r w:rsidRPr="00D775CB">
              <w:rPr>
                <w:rFonts w:ascii="Arial" w:eastAsia="Times New Roman" w:hAnsi="Arial" w:cs="Arial"/>
              </w:rPr>
              <w:t>Update on the Gender Pay Gap report</w:t>
            </w:r>
          </w:p>
          <w:p w14:paraId="4C8E37A5" w14:textId="77777777" w:rsidR="00C36AE7" w:rsidRPr="00D775CB" w:rsidRDefault="00C36AE7" w:rsidP="00CA6C25">
            <w:pPr>
              <w:numPr>
                <w:ilvl w:val="0"/>
                <w:numId w:val="26"/>
              </w:numPr>
              <w:spacing w:after="0" w:line="240" w:lineRule="auto"/>
              <w:rPr>
                <w:rFonts w:ascii="Arial" w:eastAsia="Times New Roman" w:hAnsi="Arial" w:cs="Arial"/>
              </w:rPr>
            </w:pPr>
            <w:r w:rsidRPr="00D775CB">
              <w:rPr>
                <w:rFonts w:ascii="Arial" w:eastAsia="Times New Roman" w:hAnsi="Arial" w:cs="Arial"/>
              </w:rPr>
              <w:t xml:space="preserve">Work on reporting systems (harassment) </w:t>
            </w:r>
          </w:p>
          <w:p w14:paraId="06F9A50A" w14:textId="7FBF72D1" w:rsidR="00C36AE7" w:rsidRPr="00D775CB" w:rsidRDefault="00C36AE7" w:rsidP="00CA6C25">
            <w:pPr>
              <w:numPr>
                <w:ilvl w:val="0"/>
                <w:numId w:val="26"/>
              </w:numPr>
              <w:spacing w:after="0" w:line="240" w:lineRule="auto"/>
              <w:rPr>
                <w:rFonts w:ascii="Arial" w:eastAsia="Times New Roman" w:hAnsi="Arial" w:cs="Arial"/>
              </w:rPr>
            </w:pPr>
            <w:r w:rsidRPr="00D775CB">
              <w:rPr>
                <w:rFonts w:ascii="Arial" w:eastAsia="Times New Roman" w:hAnsi="Arial" w:cs="Arial"/>
              </w:rPr>
              <w:t>EUI to provide an update on Disability Action Plan</w:t>
            </w:r>
          </w:p>
          <w:p w14:paraId="4BE98936" w14:textId="7AFC4A55" w:rsidR="00854FC6" w:rsidRPr="00D775CB" w:rsidRDefault="00C36AE7" w:rsidP="00CA6C25">
            <w:pPr>
              <w:numPr>
                <w:ilvl w:val="0"/>
                <w:numId w:val="26"/>
              </w:numPr>
              <w:spacing w:after="0" w:line="240" w:lineRule="auto"/>
              <w:rPr>
                <w:rFonts w:ascii="Arial" w:eastAsia="Times New Roman" w:hAnsi="Arial" w:cs="Arial"/>
                <w:lang w:eastAsia="en-GB"/>
              </w:rPr>
            </w:pPr>
            <w:r w:rsidRPr="00D775CB">
              <w:rPr>
                <w:rFonts w:ascii="Arial" w:eastAsia="Times New Roman" w:hAnsi="Arial" w:cs="Arial"/>
                <w:lang w:eastAsia="en-GB"/>
              </w:rPr>
              <w:t>Freedom of speech within the University</w:t>
            </w:r>
          </w:p>
        </w:tc>
      </w:tr>
      <w:tr w:rsidR="00D775CB" w:rsidRPr="00D775CB" w14:paraId="0E0482F1" w14:textId="77777777" w:rsidTr="00047863">
        <w:trPr>
          <w:trHeight w:val="1125"/>
        </w:trPr>
        <w:tc>
          <w:tcPr>
            <w:tcW w:w="9784" w:type="dxa"/>
            <w:tcBorders>
              <w:top w:val="single" w:sz="4" w:space="0" w:color="auto"/>
              <w:bottom w:val="single" w:sz="4" w:space="0" w:color="auto"/>
            </w:tcBorders>
            <w:shd w:val="clear" w:color="auto" w:fill="auto"/>
          </w:tcPr>
          <w:p w14:paraId="33E577C9" w14:textId="77777777" w:rsidR="00D2119A" w:rsidRPr="00D775CB" w:rsidRDefault="00D2119A" w:rsidP="00D2119A">
            <w:pPr>
              <w:pStyle w:val="ListParagraph"/>
              <w:numPr>
                <w:ilvl w:val="0"/>
                <w:numId w:val="23"/>
              </w:numPr>
              <w:spacing w:after="0" w:line="240" w:lineRule="auto"/>
              <w:rPr>
                <w:rFonts w:ascii="Arial" w:eastAsia="Times New Roman" w:hAnsi="Arial" w:cs="Arial"/>
                <w:b/>
                <w:lang w:eastAsia="en-GB"/>
              </w:rPr>
            </w:pPr>
            <w:r w:rsidRPr="00D775CB">
              <w:rPr>
                <w:rFonts w:ascii="Arial" w:eastAsia="Times New Roman" w:hAnsi="Arial" w:cs="Arial"/>
                <w:b/>
                <w:lang w:eastAsia="en-GB"/>
              </w:rPr>
              <w:t>Any other business:</w:t>
            </w:r>
          </w:p>
          <w:p w14:paraId="47B862F5" w14:textId="77777777" w:rsidR="00D2119A" w:rsidRPr="00D775CB" w:rsidRDefault="00D2119A" w:rsidP="00D2119A">
            <w:pPr>
              <w:spacing w:after="0" w:line="240" w:lineRule="auto"/>
              <w:rPr>
                <w:rFonts w:ascii="Arial" w:eastAsia="Times New Roman" w:hAnsi="Arial" w:cs="Arial"/>
                <w:lang w:eastAsia="en-GB"/>
              </w:rPr>
            </w:pPr>
          </w:p>
          <w:p w14:paraId="3BFA57BB" w14:textId="6FA5D3B9" w:rsidR="00C36AE7" w:rsidRPr="00D775CB" w:rsidRDefault="00C36AE7" w:rsidP="00D2119A">
            <w:pPr>
              <w:spacing w:after="0" w:line="240" w:lineRule="auto"/>
              <w:rPr>
                <w:rFonts w:ascii="Arial" w:eastAsia="Times New Roman" w:hAnsi="Arial" w:cs="Arial"/>
                <w:b/>
                <w:lang w:eastAsia="en-GB"/>
              </w:rPr>
            </w:pPr>
            <w:r w:rsidRPr="00D775CB">
              <w:rPr>
                <w:rFonts w:ascii="Arial" w:eastAsia="Times New Roman" w:hAnsi="Arial" w:cs="Arial"/>
                <w:lang w:eastAsia="en-GB"/>
              </w:rPr>
              <w:t>SKS informed the group that this would be his last meeting as chair and thanked attendees for their support and hard work over the last year.</w:t>
            </w:r>
          </w:p>
        </w:tc>
      </w:tr>
    </w:tbl>
    <w:p w14:paraId="6DBB2ACE" w14:textId="77777777" w:rsidR="00CA6C25" w:rsidRPr="00D775CB" w:rsidRDefault="00CA6C25" w:rsidP="00D77331">
      <w:pPr>
        <w:spacing w:after="0" w:line="240" w:lineRule="auto"/>
        <w:textAlignment w:val="baseline"/>
        <w:rPr>
          <w:rFonts w:ascii="Arial" w:eastAsia="Times New Roman" w:hAnsi="Arial" w:cs="Arial"/>
          <w:lang w:eastAsia="en-GB"/>
        </w:rPr>
      </w:pPr>
    </w:p>
    <w:p w14:paraId="28E3303F" w14:textId="77777777" w:rsidR="00CA6C25" w:rsidRPr="00D775CB" w:rsidRDefault="00CA6C25">
      <w:pPr>
        <w:rPr>
          <w:rFonts w:ascii="Arial" w:eastAsia="Times New Roman" w:hAnsi="Arial" w:cs="Arial"/>
          <w:lang w:eastAsia="en-GB"/>
        </w:rPr>
      </w:pPr>
      <w:r w:rsidRPr="00D775CB">
        <w:rPr>
          <w:rFonts w:ascii="Arial" w:eastAsia="Times New Roman" w:hAnsi="Arial" w:cs="Arial"/>
          <w:lang w:eastAsia="en-GB"/>
        </w:rPr>
        <w:br w:type="page"/>
      </w:r>
    </w:p>
    <w:p w14:paraId="00391EBE" w14:textId="40661FEA" w:rsidR="00836F4C" w:rsidRPr="00D775CB" w:rsidRDefault="00C36AE7" w:rsidP="00D77331">
      <w:pPr>
        <w:spacing w:after="0" w:line="240" w:lineRule="auto"/>
        <w:textAlignment w:val="baseline"/>
        <w:rPr>
          <w:rFonts w:ascii="Arial" w:eastAsia="Times New Roman" w:hAnsi="Arial" w:cs="Arial"/>
          <w:b/>
          <w:lang w:eastAsia="en-GB"/>
        </w:rPr>
      </w:pPr>
      <w:r w:rsidRPr="00D775CB">
        <w:rPr>
          <w:rFonts w:ascii="Arial" w:eastAsia="Times New Roman" w:hAnsi="Arial" w:cs="Arial"/>
          <w:b/>
          <w:lang w:eastAsia="en-GB"/>
        </w:rPr>
        <w:lastRenderedPageBreak/>
        <w:t>Appendix 1</w:t>
      </w:r>
    </w:p>
    <w:p w14:paraId="63C0FDC1" w14:textId="68095B92" w:rsidR="00CA6C25" w:rsidRPr="00D775CB" w:rsidRDefault="00CA6C25" w:rsidP="00C36AE7">
      <w:pPr>
        <w:spacing w:line="240" w:lineRule="auto"/>
        <w:rPr>
          <w:rFonts w:ascii="Arial" w:hAnsi="Arial" w:cs="Arial"/>
          <w:b/>
          <w:u w:val="single"/>
        </w:rPr>
      </w:pPr>
    </w:p>
    <w:p w14:paraId="1FFD1437" w14:textId="77777777" w:rsidR="00130FDA" w:rsidRPr="00D775CB" w:rsidRDefault="00130FDA" w:rsidP="00130FDA">
      <w:pPr>
        <w:rPr>
          <w:rFonts w:ascii="Arial" w:hAnsi="Arial" w:cs="Arial"/>
          <w:b/>
        </w:rPr>
      </w:pPr>
      <w:r w:rsidRPr="00D775CB">
        <w:rPr>
          <w:rFonts w:ascii="Arial" w:hAnsi="Arial" w:cs="Arial"/>
          <w:b/>
        </w:rPr>
        <w:t xml:space="preserve">Discussion on activity addressing violence against women </w:t>
      </w:r>
    </w:p>
    <w:p w14:paraId="53011E01" w14:textId="48DB1A8F" w:rsidR="00C36AE7" w:rsidRPr="00D775CB" w:rsidRDefault="00C36AE7" w:rsidP="00C36AE7">
      <w:pPr>
        <w:spacing w:line="240" w:lineRule="auto"/>
        <w:rPr>
          <w:rFonts w:ascii="Arial" w:hAnsi="Arial" w:cs="Arial"/>
          <w:b/>
          <w:u w:val="single"/>
        </w:rPr>
      </w:pPr>
      <w:r w:rsidRPr="00D775CB">
        <w:rPr>
          <w:rFonts w:ascii="Arial" w:hAnsi="Arial" w:cs="Arial"/>
          <w:b/>
          <w:u w:val="single"/>
        </w:rPr>
        <w:t xml:space="preserve">Suggestions/ next steps </w:t>
      </w:r>
    </w:p>
    <w:p w14:paraId="6CE8F75C" w14:textId="77777777" w:rsidR="00C36AE7" w:rsidRPr="00D775CB" w:rsidRDefault="00C36AE7" w:rsidP="00C36AE7">
      <w:pPr>
        <w:pStyle w:val="ListParagraph"/>
        <w:numPr>
          <w:ilvl w:val="0"/>
          <w:numId w:val="20"/>
        </w:numPr>
        <w:rPr>
          <w:rFonts w:ascii="Arial" w:hAnsi="Arial" w:cs="Arial"/>
        </w:rPr>
      </w:pPr>
      <w:r w:rsidRPr="00D775CB">
        <w:rPr>
          <w:rFonts w:ascii="Arial" w:hAnsi="Arial" w:cs="Arial"/>
        </w:rPr>
        <w:t>Better reporting systems - data about incidents around campus, physical places were this happens. Map out where incidents are happening and target action there.</w:t>
      </w:r>
    </w:p>
    <w:p w14:paraId="40666CF2" w14:textId="77777777" w:rsidR="00C36AE7" w:rsidRPr="00D775CB" w:rsidRDefault="00C36AE7" w:rsidP="00C36AE7">
      <w:pPr>
        <w:pStyle w:val="ListParagraph"/>
        <w:numPr>
          <w:ilvl w:val="1"/>
          <w:numId w:val="20"/>
        </w:numPr>
        <w:rPr>
          <w:rFonts w:ascii="Arial" w:hAnsi="Arial" w:cs="Arial"/>
        </w:rPr>
      </w:pPr>
      <w:r w:rsidRPr="00D775CB">
        <w:rPr>
          <w:rFonts w:ascii="Arial" w:hAnsi="Arial" w:cs="Arial"/>
        </w:rPr>
        <w:t>Better use of existing systems and procedures e.g. community police officer works with LUU, making connections with them, local knowledge to share</w:t>
      </w:r>
      <w:r w:rsidRPr="00D775CB">
        <w:rPr>
          <w:rFonts w:ascii="Arial" w:hAnsi="Arial" w:cs="Arial"/>
        </w:rPr>
        <w:br/>
      </w:r>
    </w:p>
    <w:p w14:paraId="346E68BD" w14:textId="77777777" w:rsidR="00C36AE7" w:rsidRPr="00D775CB" w:rsidRDefault="00C36AE7" w:rsidP="00C36AE7">
      <w:pPr>
        <w:pStyle w:val="ListParagraph"/>
        <w:numPr>
          <w:ilvl w:val="0"/>
          <w:numId w:val="20"/>
        </w:numPr>
        <w:rPr>
          <w:rFonts w:ascii="Arial" w:hAnsi="Arial" w:cs="Arial"/>
        </w:rPr>
      </w:pPr>
      <w:r w:rsidRPr="00D775CB">
        <w:rPr>
          <w:rFonts w:ascii="Arial" w:hAnsi="Arial" w:cs="Arial"/>
        </w:rPr>
        <w:t>The University needs to create an environment where everyone feels included and supported.</w:t>
      </w:r>
    </w:p>
    <w:p w14:paraId="0AB4F8EC" w14:textId="77777777" w:rsidR="00C36AE7" w:rsidRPr="00D775CB" w:rsidRDefault="00C36AE7" w:rsidP="00C36AE7">
      <w:pPr>
        <w:pStyle w:val="ListParagraph"/>
        <w:numPr>
          <w:ilvl w:val="1"/>
          <w:numId w:val="20"/>
        </w:numPr>
        <w:rPr>
          <w:rFonts w:ascii="Arial" w:hAnsi="Arial" w:cs="Arial"/>
        </w:rPr>
      </w:pPr>
      <w:r w:rsidRPr="00D775CB">
        <w:rPr>
          <w:rFonts w:ascii="Arial" w:hAnsi="Arial" w:cs="Arial"/>
        </w:rPr>
        <w:t>Reinforce that reporting is not only allowed but expected.</w:t>
      </w:r>
    </w:p>
    <w:p w14:paraId="5BBE3C8A" w14:textId="77777777" w:rsidR="00C36AE7" w:rsidRPr="00D775CB" w:rsidRDefault="00C36AE7" w:rsidP="00C36AE7">
      <w:pPr>
        <w:pStyle w:val="ListParagraph"/>
        <w:numPr>
          <w:ilvl w:val="1"/>
          <w:numId w:val="20"/>
        </w:numPr>
        <w:rPr>
          <w:rFonts w:ascii="Arial" w:hAnsi="Arial" w:cs="Arial"/>
        </w:rPr>
      </w:pPr>
      <w:r w:rsidRPr="00D775CB">
        <w:rPr>
          <w:rFonts w:ascii="Arial" w:hAnsi="Arial" w:cs="Arial"/>
        </w:rPr>
        <w:t xml:space="preserve">Need to address socio-cultural differences within international community where reporting might not be the norm. </w:t>
      </w:r>
    </w:p>
    <w:p w14:paraId="2C256CED" w14:textId="77777777" w:rsidR="00C36AE7" w:rsidRPr="00D775CB" w:rsidRDefault="00C36AE7" w:rsidP="00C36AE7">
      <w:pPr>
        <w:pStyle w:val="ListParagraph"/>
        <w:numPr>
          <w:ilvl w:val="1"/>
          <w:numId w:val="20"/>
        </w:numPr>
        <w:rPr>
          <w:rFonts w:ascii="Arial" w:hAnsi="Arial" w:cs="Arial"/>
        </w:rPr>
      </w:pPr>
      <w:r w:rsidRPr="00D775CB">
        <w:rPr>
          <w:rFonts w:ascii="Arial" w:hAnsi="Arial" w:cs="Arial"/>
        </w:rPr>
        <w:t xml:space="preserve">Destigmatise making “faux pas” and create an environment where it is both okay to make a mistake and others are able to correct </w:t>
      </w:r>
    </w:p>
    <w:p w14:paraId="32D07E11" w14:textId="77777777" w:rsidR="00C36AE7" w:rsidRPr="00D775CB" w:rsidRDefault="00C36AE7" w:rsidP="00C36AE7">
      <w:pPr>
        <w:pStyle w:val="ListParagraph"/>
        <w:numPr>
          <w:ilvl w:val="1"/>
          <w:numId w:val="20"/>
        </w:numPr>
        <w:rPr>
          <w:rFonts w:ascii="Arial" w:hAnsi="Arial" w:cs="Arial"/>
        </w:rPr>
      </w:pPr>
      <w:r w:rsidRPr="00D775CB">
        <w:rPr>
          <w:rFonts w:ascii="Arial" w:hAnsi="Arial" w:cs="Arial"/>
        </w:rPr>
        <w:t xml:space="preserve">Create more spaces for open and inclusive dialogue. </w:t>
      </w:r>
    </w:p>
    <w:p w14:paraId="03810DF9" w14:textId="77777777" w:rsidR="00C36AE7" w:rsidRPr="00D775CB" w:rsidRDefault="00C36AE7" w:rsidP="00C36AE7">
      <w:pPr>
        <w:pStyle w:val="ListParagraph"/>
        <w:numPr>
          <w:ilvl w:val="1"/>
          <w:numId w:val="20"/>
        </w:numPr>
        <w:rPr>
          <w:rFonts w:ascii="Arial" w:hAnsi="Arial" w:cs="Arial"/>
        </w:rPr>
      </w:pPr>
      <w:r w:rsidRPr="00D775CB">
        <w:rPr>
          <w:rFonts w:ascii="Arial" w:hAnsi="Arial" w:cs="Arial"/>
        </w:rPr>
        <w:t xml:space="preserve">Better use of </w:t>
      </w:r>
      <w:proofErr w:type="spellStart"/>
      <w:r w:rsidRPr="00D775CB">
        <w:rPr>
          <w:rFonts w:ascii="Arial" w:hAnsi="Arial" w:cs="Arial"/>
        </w:rPr>
        <w:t>comms</w:t>
      </w:r>
      <w:proofErr w:type="spellEnd"/>
      <w:r w:rsidRPr="00D775CB">
        <w:rPr>
          <w:rFonts w:ascii="Arial" w:hAnsi="Arial" w:cs="Arial"/>
        </w:rPr>
        <w:t xml:space="preserve"> to raise awareness of issues </w:t>
      </w:r>
    </w:p>
    <w:p w14:paraId="0901BAFD" w14:textId="5620556A" w:rsidR="00C36AE7" w:rsidRPr="00D775CB" w:rsidRDefault="00C36AE7" w:rsidP="00C36AE7">
      <w:pPr>
        <w:pStyle w:val="ListParagraph"/>
        <w:numPr>
          <w:ilvl w:val="1"/>
          <w:numId w:val="20"/>
        </w:numPr>
        <w:rPr>
          <w:rFonts w:ascii="Arial" w:hAnsi="Arial" w:cs="Arial"/>
        </w:rPr>
      </w:pPr>
      <w:r w:rsidRPr="00D775CB">
        <w:rPr>
          <w:rFonts w:ascii="Arial" w:hAnsi="Arial" w:cs="Arial"/>
        </w:rPr>
        <w:t>Focus on psychological safety</w:t>
      </w:r>
      <w:r w:rsidR="00D775CB" w:rsidRPr="00D775CB">
        <w:rPr>
          <w:rFonts w:ascii="Arial" w:hAnsi="Arial" w:cs="Arial"/>
        </w:rPr>
        <w:t xml:space="preserve"> in relation to gender and race</w:t>
      </w:r>
      <w:r w:rsidRPr="00D775CB">
        <w:rPr>
          <w:rFonts w:ascii="Arial" w:hAnsi="Arial" w:cs="Arial"/>
        </w:rPr>
        <w:t xml:space="preserve"> e.g. black students feeling unsafe in 1-1 meetings with academics</w:t>
      </w:r>
    </w:p>
    <w:p w14:paraId="226F31DC" w14:textId="77777777" w:rsidR="00C36AE7" w:rsidRPr="00D775CB" w:rsidRDefault="00C36AE7" w:rsidP="00C36AE7">
      <w:pPr>
        <w:pStyle w:val="ListParagraph"/>
        <w:numPr>
          <w:ilvl w:val="1"/>
          <w:numId w:val="20"/>
        </w:numPr>
        <w:rPr>
          <w:rFonts w:ascii="Arial" w:hAnsi="Arial" w:cs="Arial"/>
        </w:rPr>
      </w:pPr>
      <w:r w:rsidRPr="00D775CB">
        <w:rPr>
          <w:rFonts w:ascii="Arial" w:hAnsi="Arial" w:cs="Arial"/>
        </w:rPr>
        <w:t>A greater focus on intersectionality and what makes certain groups of people more vulnerable than others.</w:t>
      </w:r>
    </w:p>
    <w:p w14:paraId="1ED8965F" w14:textId="77777777" w:rsidR="00C36AE7" w:rsidRPr="00D775CB" w:rsidRDefault="00C36AE7" w:rsidP="00C36AE7">
      <w:pPr>
        <w:pStyle w:val="ListParagraph"/>
        <w:numPr>
          <w:ilvl w:val="1"/>
          <w:numId w:val="20"/>
        </w:numPr>
        <w:rPr>
          <w:rFonts w:ascii="Arial" w:hAnsi="Arial" w:cs="Arial"/>
        </w:rPr>
      </w:pPr>
      <w:r w:rsidRPr="00D775CB">
        <w:rPr>
          <w:rFonts w:ascii="Arial" w:hAnsi="Arial" w:cs="Arial"/>
        </w:rPr>
        <w:t>There is a lot of expertise within the University, and research is being carried out which should be used in developing actions.</w:t>
      </w:r>
    </w:p>
    <w:p w14:paraId="760D7EFE" w14:textId="77777777" w:rsidR="00C36AE7" w:rsidRPr="00D775CB" w:rsidRDefault="00C36AE7" w:rsidP="00C36AE7">
      <w:pPr>
        <w:pStyle w:val="ListParagraph"/>
        <w:ind w:left="1080"/>
        <w:rPr>
          <w:rFonts w:ascii="Arial" w:hAnsi="Arial" w:cs="Arial"/>
        </w:rPr>
      </w:pPr>
    </w:p>
    <w:p w14:paraId="7ECDD739" w14:textId="77777777" w:rsidR="00C36AE7" w:rsidRPr="00D775CB" w:rsidRDefault="00C36AE7" w:rsidP="00C36AE7">
      <w:pPr>
        <w:pStyle w:val="ListParagraph"/>
        <w:numPr>
          <w:ilvl w:val="0"/>
          <w:numId w:val="20"/>
        </w:numPr>
        <w:rPr>
          <w:rFonts w:ascii="Arial" w:hAnsi="Arial" w:cs="Arial"/>
        </w:rPr>
      </w:pPr>
      <w:r w:rsidRPr="00D775CB">
        <w:rPr>
          <w:rFonts w:ascii="Arial" w:hAnsi="Arial" w:cs="Arial"/>
        </w:rPr>
        <w:t>Better training and development opportunities for staff and students</w:t>
      </w:r>
    </w:p>
    <w:p w14:paraId="39C696C6" w14:textId="77777777" w:rsidR="00C36AE7" w:rsidRPr="00D775CB" w:rsidRDefault="00C36AE7" w:rsidP="00C36AE7">
      <w:pPr>
        <w:pStyle w:val="ListParagraph"/>
        <w:numPr>
          <w:ilvl w:val="0"/>
          <w:numId w:val="22"/>
        </w:numPr>
        <w:rPr>
          <w:rFonts w:ascii="Arial" w:hAnsi="Arial" w:cs="Arial"/>
        </w:rPr>
      </w:pPr>
      <w:r w:rsidRPr="00D775CB">
        <w:rPr>
          <w:rFonts w:ascii="Arial" w:hAnsi="Arial" w:cs="Arial"/>
        </w:rPr>
        <w:t>Train students in residences to become champions in this field</w:t>
      </w:r>
    </w:p>
    <w:p w14:paraId="12930785" w14:textId="77777777" w:rsidR="00C36AE7" w:rsidRPr="00D775CB" w:rsidRDefault="00C36AE7" w:rsidP="00C36AE7">
      <w:pPr>
        <w:pStyle w:val="ListParagraph"/>
        <w:numPr>
          <w:ilvl w:val="0"/>
          <w:numId w:val="22"/>
        </w:numPr>
        <w:rPr>
          <w:rFonts w:ascii="Arial" w:hAnsi="Arial" w:cs="Arial"/>
        </w:rPr>
      </w:pPr>
      <w:r w:rsidRPr="00D775CB">
        <w:rPr>
          <w:rFonts w:ascii="Arial" w:hAnsi="Arial" w:cs="Arial"/>
        </w:rPr>
        <w:t>EPU and ODPL need to work more closely together to provide relevant training opportunities specifically around language and terminology</w:t>
      </w:r>
    </w:p>
    <w:p w14:paraId="2D9427C6" w14:textId="77777777" w:rsidR="00C36AE7" w:rsidRPr="00D775CB" w:rsidRDefault="00C36AE7" w:rsidP="00C36AE7">
      <w:pPr>
        <w:pStyle w:val="ListParagraph"/>
        <w:numPr>
          <w:ilvl w:val="0"/>
          <w:numId w:val="22"/>
        </w:numPr>
        <w:rPr>
          <w:rFonts w:ascii="Arial" w:hAnsi="Arial" w:cs="Arial"/>
        </w:rPr>
      </w:pPr>
      <w:r w:rsidRPr="00D775CB">
        <w:rPr>
          <w:rFonts w:ascii="Arial" w:hAnsi="Arial" w:cs="Arial"/>
        </w:rPr>
        <w:t xml:space="preserve">Immersive training experience - roll out training about standards and basics, what is violence towards women (physical and micro-aggression) </w:t>
      </w:r>
    </w:p>
    <w:p w14:paraId="27C6A216" w14:textId="77777777" w:rsidR="00C36AE7" w:rsidRPr="00D775CB" w:rsidRDefault="00C36AE7" w:rsidP="00C36AE7">
      <w:pPr>
        <w:pStyle w:val="ListParagraph"/>
        <w:numPr>
          <w:ilvl w:val="0"/>
          <w:numId w:val="22"/>
        </w:numPr>
        <w:rPr>
          <w:rFonts w:ascii="Arial" w:hAnsi="Arial" w:cs="Arial"/>
        </w:rPr>
      </w:pPr>
      <w:r w:rsidRPr="00D775CB">
        <w:rPr>
          <w:rFonts w:ascii="Arial" w:hAnsi="Arial" w:cs="Arial"/>
        </w:rPr>
        <w:t xml:space="preserve">Awareness training, promoting equality values in inductions, guidelines on inclusivity, group work and campaigns on mutual respect can all help.  </w:t>
      </w:r>
    </w:p>
    <w:p w14:paraId="0A44E097" w14:textId="77777777" w:rsidR="00C36AE7" w:rsidRPr="00D775CB" w:rsidRDefault="00C36AE7" w:rsidP="00C36AE7">
      <w:pPr>
        <w:pStyle w:val="ListParagraph"/>
        <w:numPr>
          <w:ilvl w:val="0"/>
          <w:numId w:val="22"/>
        </w:numPr>
        <w:rPr>
          <w:rFonts w:ascii="Arial" w:hAnsi="Arial" w:cs="Arial"/>
        </w:rPr>
      </w:pPr>
      <w:r w:rsidRPr="00D775CB">
        <w:rPr>
          <w:rFonts w:ascii="Arial" w:hAnsi="Arial" w:cs="Arial"/>
        </w:rPr>
        <w:t>More mandatory training, because it’s as important as H&amp;S because it’s about fundamentally about people’s safety</w:t>
      </w:r>
    </w:p>
    <w:p w14:paraId="3F1A2FB5" w14:textId="77777777" w:rsidR="00C36AE7" w:rsidRPr="00D775CB" w:rsidRDefault="00C36AE7" w:rsidP="00C36AE7">
      <w:pPr>
        <w:spacing w:line="240" w:lineRule="auto"/>
        <w:rPr>
          <w:rFonts w:ascii="Arial" w:hAnsi="Arial" w:cs="Arial"/>
          <w:b/>
          <w:u w:val="single"/>
        </w:rPr>
      </w:pPr>
      <w:r w:rsidRPr="00D775CB">
        <w:rPr>
          <w:rFonts w:ascii="Arial" w:hAnsi="Arial" w:cs="Arial"/>
          <w:b/>
          <w:u w:val="single"/>
        </w:rPr>
        <w:t xml:space="preserve">General Comments </w:t>
      </w:r>
    </w:p>
    <w:p w14:paraId="6AA4FE34" w14:textId="77777777" w:rsidR="00C36AE7" w:rsidRPr="00D775CB" w:rsidRDefault="00C36AE7" w:rsidP="00C36AE7">
      <w:pPr>
        <w:pStyle w:val="ListParagraph"/>
        <w:numPr>
          <w:ilvl w:val="0"/>
          <w:numId w:val="18"/>
        </w:numPr>
        <w:ind w:left="360"/>
        <w:rPr>
          <w:rFonts w:ascii="Arial" w:hAnsi="Arial" w:cs="Arial"/>
        </w:rPr>
      </w:pPr>
      <w:r w:rsidRPr="00D775CB">
        <w:rPr>
          <w:rFonts w:ascii="Arial" w:hAnsi="Arial" w:cs="Arial"/>
        </w:rPr>
        <w:t>Some staff have behaved inappropriately in the past – how do we move on from this?  Is it enough for those staff to apologise to create a ‘reset’?</w:t>
      </w:r>
    </w:p>
    <w:p w14:paraId="56B90DB8" w14:textId="77777777" w:rsidR="00C36AE7" w:rsidRPr="00D775CB" w:rsidRDefault="00C36AE7" w:rsidP="00C36AE7">
      <w:pPr>
        <w:pStyle w:val="ListParagraph"/>
        <w:numPr>
          <w:ilvl w:val="0"/>
          <w:numId w:val="18"/>
        </w:numPr>
        <w:ind w:left="360"/>
        <w:rPr>
          <w:rFonts w:ascii="Arial" w:hAnsi="Arial" w:cs="Arial"/>
        </w:rPr>
      </w:pPr>
      <w:r w:rsidRPr="00D775CB">
        <w:rPr>
          <w:rFonts w:ascii="Arial" w:hAnsi="Arial" w:cs="Arial"/>
        </w:rPr>
        <w:t xml:space="preserve">Recognition of why intersectionality is important – many female staff can face other types of discrimination such as racism, homophobia, transphobia etc. </w:t>
      </w:r>
    </w:p>
    <w:p w14:paraId="14503D37" w14:textId="77777777" w:rsidR="00C36AE7" w:rsidRPr="00D775CB" w:rsidRDefault="00C36AE7" w:rsidP="00C36AE7">
      <w:pPr>
        <w:pStyle w:val="ListParagraph"/>
        <w:numPr>
          <w:ilvl w:val="0"/>
          <w:numId w:val="18"/>
        </w:numPr>
        <w:ind w:left="360"/>
        <w:rPr>
          <w:rFonts w:ascii="Arial" w:hAnsi="Arial" w:cs="Arial"/>
        </w:rPr>
      </w:pPr>
      <w:r w:rsidRPr="00D775CB">
        <w:rPr>
          <w:rFonts w:ascii="Arial" w:hAnsi="Arial" w:cs="Arial"/>
        </w:rPr>
        <w:t xml:space="preserve">Improvement to infrastructure and support will require financial investment </w:t>
      </w:r>
    </w:p>
    <w:p w14:paraId="654913A3" w14:textId="77777777" w:rsidR="00C36AE7" w:rsidRPr="00D775CB" w:rsidRDefault="00C36AE7" w:rsidP="00C36AE7">
      <w:pPr>
        <w:pStyle w:val="ListParagraph"/>
        <w:numPr>
          <w:ilvl w:val="0"/>
          <w:numId w:val="18"/>
        </w:numPr>
        <w:spacing w:line="240" w:lineRule="auto"/>
        <w:ind w:left="360"/>
        <w:rPr>
          <w:rFonts w:ascii="Arial" w:hAnsi="Arial" w:cs="Arial"/>
        </w:rPr>
      </w:pPr>
      <w:r w:rsidRPr="00D775CB">
        <w:rPr>
          <w:rFonts w:ascii="Arial" w:hAnsi="Arial" w:cs="Arial"/>
        </w:rPr>
        <w:t>Actions need to be followed through, otherwise commitments could become ‘performative’.  This could lead to accusations of hypocrisy, and alienate people.</w:t>
      </w:r>
    </w:p>
    <w:p w14:paraId="3F8337F2" w14:textId="77777777" w:rsidR="00C36AE7" w:rsidRPr="00D775CB" w:rsidRDefault="00C36AE7" w:rsidP="00C36AE7">
      <w:pPr>
        <w:pStyle w:val="ListParagraph"/>
        <w:numPr>
          <w:ilvl w:val="0"/>
          <w:numId w:val="18"/>
        </w:numPr>
        <w:ind w:left="360"/>
        <w:rPr>
          <w:rFonts w:ascii="Arial" w:hAnsi="Arial" w:cs="Arial"/>
        </w:rPr>
      </w:pPr>
      <w:r w:rsidRPr="00D775CB">
        <w:rPr>
          <w:rFonts w:ascii="Arial" w:hAnsi="Arial" w:cs="Arial"/>
        </w:rPr>
        <w:t>Actions need to be proactive as well as reactive.  There is a need to work to change the culture so that things don’t go wrong, as well as reacting when they do.</w:t>
      </w:r>
    </w:p>
    <w:p w14:paraId="1B6EB788" w14:textId="77777777" w:rsidR="0000518A" w:rsidRDefault="00C36AE7" w:rsidP="0000518A">
      <w:pPr>
        <w:pStyle w:val="ListParagraph"/>
        <w:numPr>
          <w:ilvl w:val="0"/>
          <w:numId w:val="19"/>
        </w:numPr>
        <w:ind w:left="360"/>
        <w:rPr>
          <w:rFonts w:ascii="Arial" w:hAnsi="Arial" w:cs="Arial"/>
        </w:rPr>
      </w:pPr>
      <w:r w:rsidRPr="00D775CB">
        <w:rPr>
          <w:rFonts w:ascii="Arial" w:hAnsi="Arial" w:cs="Arial"/>
        </w:rPr>
        <w:t xml:space="preserve">The faculty of Engineering and Physical Science carried out research which found that students are not always aware of what is inappropriate, and staff and students have found it difficult to find information on how to report incidents of harassment. </w:t>
      </w:r>
    </w:p>
    <w:p w14:paraId="15B0B5DA" w14:textId="01839A73" w:rsidR="0000518A" w:rsidRPr="0000518A" w:rsidRDefault="0000518A" w:rsidP="0000518A">
      <w:pPr>
        <w:pStyle w:val="ListParagraph"/>
        <w:numPr>
          <w:ilvl w:val="0"/>
          <w:numId w:val="19"/>
        </w:numPr>
        <w:ind w:left="360"/>
        <w:rPr>
          <w:rFonts w:ascii="Arial" w:hAnsi="Arial" w:cs="Arial"/>
        </w:rPr>
      </w:pPr>
      <w:r>
        <w:rPr>
          <w:rFonts w:ascii="Arial" w:hAnsi="Arial" w:cs="Arial"/>
        </w:rPr>
        <w:lastRenderedPageBreak/>
        <w:t>;</w:t>
      </w:r>
      <w:proofErr w:type="spellStart"/>
      <w:r w:rsidRPr="0000518A">
        <w:rPr>
          <w:rFonts w:ascii="Arial" w:hAnsi="Arial" w:cs="Arial"/>
        </w:rPr>
        <w:t>Allyship</w:t>
      </w:r>
      <w:proofErr w:type="spellEnd"/>
      <w:r w:rsidRPr="0000518A">
        <w:rPr>
          <w:rFonts w:ascii="Arial" w:hAnsi="Arial" w:cs="Arial"/>
        </w:rPr>
        <w:t xml:space="preserve"> projects with an intersectional focus, addressing the importance of men being allies - Deans of E&amp;I, an opportunity for leadership</w:t>
      </w:r>
    </w:p>
    <w:p w14:paraId="0B94A570" w14:textId="77777777" w:rsidR="00C36AE7" w:rsidRPr="00D775CB" w:rsidRDefault="00C36AE7" w:rsidP="00C36AE7">
      <w:pPr>
        <w:pStyle w:val="ListParagraph"/>
        <w:numPr>
          <w:ilvl w:val="0"/>
          <w:numId w:val="19"/>
        </w:numPr>
        <w:ind w:left="360"/>
        <w:rPr>
          <w:rFonts w:ascii="Arial" w:hAnsi="Arial" w:cs="Arial"/>
        </w:rPr>
      </w:pPr>
      <w:r w:rsidRPr="00D775CB">
        <w:rPr>
          <w:rFonts w:ascii="Arial" w:hAnsi="Arial" w:cs="Arial"/>
        </w:rPr>
        <w:t>Need to challenge STEM research culture and embedded E&amp;I work further</w:t>
      </w:r>
    </w:p>
    <w:p w14:paraId="45A396D6" w14:textId="77777777" w:rsidR="00C36AE7" w:rsidRPr="00D775CB" w:rsidRDefault="00C36AE7" w:rsidP="00C36AE7">
      <w:pPr>
        <w:rPr>
          <w:rFonts w:ascii="Arial" w:hAnsi="Arial" w:cs="Arial"/>
          <w:b/>
          <w:u w:val="single"/>
        </w:rPr>
      </w:pPr>
      <w:r w:rsidRPr="00D775CB">
        <w:rPr>
          <w:rFonts w:ascii="Arial" w:hAnsi="Arial" w:cs="Arial"/>
          <w:b/>
          <w:u w:val="single"/>
        </w:rPr>
        <w:t>Best Practice</w:t>
      </w:r>
    </w:p>
    <w:p w14:paraId="2FDE5F9E" w14:textId="77777777" w:rsidR="00C36AE7" w:rsidRPr="00D775CB" w:rsidRDefault="00A63C36" w:rsidP="00C36AE7">
      <w:pPr>
        <w:pStyle w:val="ListParagraph"/>
        <w:numPr>
          <w:ilvl w:val="0"/>
          <w:numId w:val="21"/>
        </w:numPr>
        <w:ind w:left="360"/>
        <w:rPr>
          <w:rFonts w:ascii="Arial" w:hAnsi="Arial" w:cs="Arial"/>
        </w:rPr>
      </w:pPr>
      <w:hyperlink r:id="rId6" w:anchor=":~:text=What%20is%20the%20Male%20Allies,staff%20for%20better%20gender%20equality" w:history="1">
        <w:r w:rsidR="00C36AE7" w:rsidRPr="00D775CB">
          <w:rPr>
            <w:rStyle w:val="Hyperlink"/>
            <w:rFonts w:ascii="Arial" w:hAnsi="Arial" w:cs="Arial"/>
            <w:color w:val="auto"/>
          </w:rPr>
          <w:t>LSE- male allies programme</w:t>
        </w:r>
      </w:hyperlink>
      <w:r w:rsidR="00C36AE7" w:rsidRPr="00D775CB">
        <w:rPr>
          <w:rFonts w:ascii="Arial" w:hAnsi="Arial" w:cs="Arial"/>
        </w:rPr>
        <w:t xml:space="preserve">, an ally/champions scheme-messages through men to challenge attitudes. </w:t>
      </w:r>
    </w:p>
    <w:p w14:paraId="0106FC01" w14:textId="77777777" w:rsidR="00C36AE7" w:rsidRPr="00D775CB" w:rsidRDefault="00A63C36" w:rsidP="00C36AE7">
      <w:pPr>
        <w:pStyle w:val="ListParagraph"/>
        <w:numPr>
          <w:ilvl w:val="0"/>
          <w:numId w:val="21"/>
        </w:numPr>
        <w:ind w:left="360"/>
        <w:rPr>
          <w:rFonts w:ascii="Arial" w:hAnsi="Arial" w:cs="Arial"/>
        </w:rPr>
      </w:pPr>
      <w:hyperlink r:id="rId7" w:history="1">
        <w:r w:rsidR="00C36AE7" w:rsidRPr="00D775CB">
          <w:rPr>
            <w:rStyle w:val="Hyperlink"/>
            <w:rFonts w:ascii="Arial" w:hAnsi="Arial" w:cs="Arial"/>
            <w:color w:val="auto"/>
          </w:rPr>
          <w:t>https://equation.org.uk/how-male-allies-can-help-to-make-women-safe</w:t>
        </w:r>
      </w:hyperlink>
      <w:r w:rsidR="00C36AE7" w:rsidRPr="00D775CB">
        <w:rPr>
          <w:rFonts w:ascii="Arial" w:hAnsi="Arial" w:cs="Arial"/>
        </w:rPr>
        <w:t xml:space="preserve"> </w:t>
      </w:r>
    </w:p>
    <w:p w14:paraId="03FE7068" w14:textId="77777777" w:rsidR="00C36AE7" w:rsidRPr="00D775CB" w:rsidRDefault="00C36AE7" w:rsidP="00C36AE7">
      <w:pPr>
        <w:pStyle w:val="ListParagraph"/>
        <w:numPr>
          <w:ilvl w:val="0"/>
          <w:numId w:val="21"/>
        </w:numPr>
        <w:ind w:left="360"/>
        <w:rPr>
          <w:rFonts w:ascii="Arial" w:hAnsi="Arial" w:cs="Arial"/>
        </w:rPr>
      </w:pPr>
      <w:r w:rsidRPr="00D775CB">
        <w:rPr>
          <w:rFonts w:ascii="Arial" w:hAnsi="Arial" w:cs="Arial"/>
        </w:rPr>
        <w:t xml:space="preserve">University of Bradford- assault mapping project. Hotspots have microphones to get call security or lock self in with staff/student card. </w:t>
      </w:r>
    </w:p>
    <w:p w14:paraId="532B088B" w14:textId="77777777" w:rsidR="00C36AE7" w:rsidRPr="00D775CB" w:rsidRDefault="00C36AE7" w:rsidP="00C36AE7">
      <w:pPr>
        <w:pStyle w:val="ListParagraph"/>
        <w:numPr>
          <w:ilvl w:val="0"/>
          <w:numId w:val="21"/>
        </w:numPr>
        <w:ind w:left="360"/>
        <w:rPr>
          <w:rFonts w:ascii="Arial" w:hAnsi="Arial" w:cs="Arial"/>
        </w:rPr>
      </w:pPr>
      <w:r w:rsidRPr="00D775CB">
        <w:rPr>
          <w:rFonts w:ascii="Arial" w:hAnsi="Arial" w:cs="Arial"/>
        </w:rPr>
        <w:t xml:space="preserve">White ribbon campaign - </w:t>
      </w:r>
      <w:hyperlink r:id="rId8" w:history="1">
        <w:r w:rsidRPr="00D775CB">
          <w:rPr>
            <w:rStyle w:val="Hyperlink"/>
            <w:rFonts w:ascii="Arial" w:hAnsi="Arial" w:cs="Arial"/>
            <w:color w:val="auto"/>
          </w:rPr>
          <w:t>https://www.whiteribbon.org.uk/</w:t>
        </w:r>
      </w:hyperlink>
      <w:r w:rsidRPr="00D775CB">
        <w:rPr>
          <w:rFonts w:ascii="Arial" w:hAnsi="Arial" w:cs="Arial"/>
        </w:rPr>
        <w:t xml:space="preserve"> </w:t>
      </w:r>
    </w:p>
    <w:p w14:paraId="34F39BC4" w14:textId="77777777" w:rsidR="00C36AE7" w:rsidRPr="00D775CB" w:rsidRDefault="00C36AE7" w:rsidP="00C36AE7">
      <w:pPr>
        <w:pStyle w:val="ListParagraph"/>
        <w:numPr>
          <w:ilvl w:val="0"/>
          <w:numId w:val="21"/>
        </w:numPr>
        <w:ind w:left="360"/>
        <w:rPr>
          <w:rFonts w:ascii="Arial" w:hAnsi="Arial" w:cs="Arial"/>
        </w:rPr>
      </w:pPr>
      <w:r w:rsidRPr="00D775CB">
        <w:rPr>
          <w:rFonts w:ascii="Arial" w:hAnsi="Arial" w:cs="Arial"/>
        </w:rPr>
        <w:t xml:space="preserve">Her for she UN campaign - </w:t>
      </w:r>
      <w:hyperlink r:id="rId9" w:history="1">
        <w:r w:rsidRPr="00D775CB">
          <w:rPr>
            <w:rStyle w:val="Hyperlink"/>
            <w:rFonts w:ascii="Arial" w:hAnsi="Arial" w:cs="Arial"/>
            <w:color w:val="auto"/>
          </w:rPr>
          <w:t>https://www.heforshe.org/en</w:t>
        </w:r>
      </w:hyperlink>
      <w:r w:rsidRPr="00D775CB">
        <w:rPr>
          <w:rFonts w:ascii="Arial" w:hAnsi="Arial" w:cs="Arial"/>
        </w:rPr>
        <w:t xml:space="preserve"> </w:t>
      </w:r>
    </w:p>
    <w:p w14:paraId="00AB6B93" w14:textId="77777777" w:rsidR="00C36AE7" w:rsidRPr="00D775CB" w:rsidRDefault="00C36AE7" w:rsidP="00C36AE7">
      <w:pPr>
        <w:pStyle w:val="ListParagraph"/>
        <w:numPr>
          <w:ilvl w:val="0"/>
          <w:numId w:val="21"/>
        </w:numPr>
        <w:ind w:left="360"/>
        <w:rPr>
          <w:rFonts w:ascii="Arial" w:hAnsi="Arial" w:cs="Arial"/>
        </w:rPr>
      </w:pPr>
      <w:r w:rsidRPr="00D775CB">
        <w:rPr>
          <w:rFonts w:ascii="Arial" w:hAnsi="Arial" w:cs="Arial"/>
        </w:rPr>
        <w:t xml:space="preserve">NHS freedom to speak up Guardians- </w:t>
      </w:r>
      <w:hyperlink r:id="rId10" w:history="1">
        <w:r w:rsidRPr="00D775CB">
          <w:rPr>
            <w:rStyle w:val="Hyperlink"/>
            <w:rFonts w:ascii="Arial" w:hAnsi="Arial" w:cs="Arial"/>
            <w:color w:val="auto"/>
          </w:rPr>
          <w:t>https://nhsproviders.org/resource-library/briefings/the-role-of-the-freedom-to-speak-up-guardian</w:t>
        </w:r>
      </w:hyperlink>
      <w:r w:rsidRPr="00D775CB">
        <w:rPr>
          <w:rFonts w:ascii="Arial" w:hAnsi="Arial" w:cs="Arial"/>
        </w:rPr>
        <w:t xml:space="preserve"> </w:t>
      </w:r>
    </w:p>
    <w:p w14:paraId="4B4A90D0" w14:textId="77777777" w:rsidR="00C36AE7" w:rsidRPr="00D775CB" w:rsidRDefault="00C36AE7" w:rsidP="00C36AE7">
      <w:pPr>
        <w:pStyle w:val="ListParagraph"/>
        <w:numPr>
          <w:ilvl w:val="0"/>
          <w:numId w:val="21"/>
        </w:numPr>
        <w:ind w:left="360"/>
        <w:rPr>
          <w:rFonts w:ascii="Arial" w:hAnsi="Arial" w:cs="Arial"/>
        </w:rPr>
      </w:pPr>
      <w:r w:rsidRPr="00D775CB">
        <w:rPr>
          <w:rFonts w:ascii="Arial" w:hAnsi="Arial" w:cs="Arial"/>
        </w:rPr>
        <w:t xml:space="preserve">University of Durham- </w:t>
      </w:r>
      <w:hyperlink r:id="rId11" w:history="1">
        <w:r w:rsidRPr="00D775CB">
          <w:rPr>
            <w:rStyle w:val="Hyperlink"/>
            <w:rFonts w:ascii="Arial" w:hAnsi="Arial" w:cs="Arial"/>
            <w:color w:val="auto"/>
          </w:rPr>
          <w:t>https://www.dur.ac.uk/sexualviolence/</w:t>
        </w:r>
      </w:hyperlink>
      <w:r w:rsidRPr="00D775CB">
        <w:rPr>
          <w:rFonts w:ascii="Arial" w:hAnsi="Arial" w:cs="Arial"/>
        </w:rPr>
        <w:t xml:space="preserve"> </w:t>
      </w:r>
    </w:p>
    <w:p w14:paraId="06A24E10" w14:textId="77777777" w:rsidR="00C36AE7" w:rsidRPr="00D775CB" w:rsidRDefault="00C36AE7" w:rsidP="00C36AE7">
      <w:pPr>
        <w:pStyle w:val="ListParagraph"/>
        <w:numPr>
          <w:ilvl w:val="0"/>
          <w:numId w:val="21"/>
        </w:numPr>
        <w:ind w:left="360"/>
        <w:rPr>
          <w:rFonts w:ascii="Arial" w:hAnsi="Arial" w:cs="Arial"/>
        </w:rPr>
      </w:pPr>
      <w:r w:rsidRPr="00D775CB">
        <w:rPr>
          <w:rFonts w:ascii="Arial" w:hAnsi="Arial" w:cs="Arial"/>
        </w:rPr>
        <w:t xml:space="preserve">University of Strathclyde - </w:t>
      </w:r>
      <w:hyperlink r:id="rId12" w:history="1">
        <w:r w:rsidRPr="00D775CB">
          <w:rPr>
            <w:rStyle w:val="Hyperlink"/>
            <w:rFonts w:ascii="Arial" w:hAnsi="Arial" w:cs="Arial"/>
            <w:color w:val="auto"/>
          </w:rPr>
          <w:t>https://www.strath.ac.uk/humanities/schoolofsocialworksocialpolicy/equallysafeinhighereducation/eshetoolkit/</w:t>
        </w:r>
      </w:hyperlink>
    </w:p>
    <w:p w14:paraId="1B997A3B" w14:textId="77777777" w:rsidR="00C36AE7" w:rsidRPr="00D775CB" w:rsidRDefault="00C36AE7" w:rsidP="00C36AE7">
      <w:pPr>
        <w:rPr>
          <w:rFonts w:ascii="Arial" w:hAnsi="Arial" w:cs="Arial"/>
        </w:rPr>
      </w:pPr>
    </w:p>
    <w:p w14:paraId="78EB4FFA" w14:textId="77777777" w:rsidR="00C36AE7" w:rsidRPr="00D775CB" w:rsidRDefault="00C36AE7" w:rsidP="00D77331">
      <w:pPr>
        <w:spacing w:after="0" w:line="240" w:lineRule="auto"/>
        <w:textAlignment w:val="baseline"/>
        <w:rPr>
          <w:rFonts w:ascii="Arial" w:eastAsia="Times New Roman" w:hAnsi="Arial" w:cs="Arial"/>
          <w:lang w:eastAsia="en-GB"/>
        </w:rPr>
      </w:pPr>
    </w:p>
    <w:sectPr w:rsidR="00C36AE7" w:rsidRPr="00D775C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C788" w16cex:dateUtc="2021-03-30T14:51:00Z"/>
  <w16cex:commentExtensible w16cex:durableId="240DC831" w16cex:dateUtc="2021-03-30T14:54:00Z"/>
  <w16cex:commentExtensible w16cex:durableId="240DC89B" w16cex:dateUtc="2021-03-30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EEAD6C" w16cid:durableId="240DC788"/>
  <w16cid:commentId w16cid:paraId="1BA5A84A" w16cid:durableId="240DC831"/>
  <w16cid:commentId w16cid:paraId="0A304D80" w16cid:durableId="240DC8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7ED5"/>
    <w:multiLevelType w:val="hybridMultilevel"/>
    <w:tmpl w:val="8148430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8970C3"/>
    <w:multiLevelType w:val="hybridMultilevel"/>
    <w:tmpl w:val="91D62C8E"/>
    <w:lvl w:ilvl="0" w:tplc="C54211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04C77"/>
    <w:multiLevelType w:val="hybridMultilevel"/>
    <w:tmpl w:val="8BC81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E20A2"/>
    <w:multiLevelType w:val="hybridMultilevel"/>
    <w:tmpl w:val="6100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2007E"/>
    <w:multiLevelType w:val="hybridMultilevel"/>
    <w:tmpl w:val="4222797C"/>
    <w:lvl w:ilvl="0" w:tplc="093ECEFA">
      <w:start w:val="1"/>
      <w:numFmt w:val="decimal"/>
      <w:lvlText w:val="%1."/>
      <w:lvlJc w:val="left"/>
      <w:pPr>
        <w:ind w:left="780" w:hanging="360"/>
      </w:pPr>
      <w:rPr>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16403A02"/>
    <w:multiLevelType w:val="hybridMultilevel"/>
    <w:tmpl w:val="A8925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1447F1"/>
    <w:multiLevelType w:val="hybridMultilevel"/>
    <w:tmpl w:val="5BF085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E4F6E"/>
    <w:multiLevelType w:val="hybridMultilevel"/>
    <w:tmpl w:val="CA7C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1CFE"/>
    <w:multiLevelType w:val="hybridMultilevel"/>
    <w:tmpl w:val="F4A6226C"/>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84EB9"/>
    <w:multiLevelType w:val="hybridMultilevel"/>
    <w:tmpl w:val="BD805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C777C"/>
    <w:multiLevelType w:val="hybridMultilevel"/>
    <w:tmpl w:val="F9F60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61E32"/>
    <w:multiLevelType w:val="hybridMultilevel"/>
    <w:tmpl w:val="41DAB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8E1819"/>
    <w:multiLevelType w:val="hybridMultilevel"/>
    <w:tmpl w:val="A52ADB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AE61A24"/>
    <w:multiLevelType w:val="hybridMultilevel"/>
    <w:tmpl w:val="3DECED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AF140F9"/>
    <w:multiLevelType w:val="hybridMultilevel"/>
    <w:tmpl w:val="AC4EDE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FC72B2"/>
    <w:multiLevelType w:val="hybridMultilevel"/>
    <w:tmpl w:val="4222797C"/>
    <w:lvl w:ilvl="0" w:tplc="093ECEFA">
      <w:start w:val="1"/>
      <w:numFmt w:val="decimal"/>
      <w:lvlText w:val="%1."/>
      <w:lvlJc w:val="left"/>
      <w:pPr>
        <w:ind w:left="780" w:hanging="360"/>
      </w:pPr>
      <w:rPr>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BB46E23"/>
    <w:multiLevelType w:val="hybridMultilevel"/>
    <w:tmpl w:val="595E017C"/>
    <w:lvl w:ilvl="0" w:tplc="BB2406E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B65073"/>
    <w:multiLevelType w:val="hybridMultilevel"/>
    <w:tmpl w:val="2554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67148"/>
    <w:multiLevelType w:val="hybridMultilevel"/>
    <w:tmpl w:val="4222797C"/>
    <w:lvl w:ilvl="0" w:tplc="093ECEFA">
      <w:start w:val="1"/>
      <w:numFmt w:val="decimal"/>
      <w:lvlText w:val="%1."/>
      <w:lvlJc w:val="left"/>
      <w:pPr>
        <w:ind w:left="780" w:hanging="360"/>
      </w:pPr>
      <w:rPr>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55DE74F1"/>
    <w:multiLevelType w:val="hybridMultilevel"/>
    <w:tmpl w:val="3B36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57592"/>
    <w:multiLevelType w:val="hybridMultilevel"/>
    <w:tmpl w:val="4262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A1D0D"/>
    <w:multiLevelType w:val="hybridMultilevel"/>
    <w:tmpl w:val="56DE0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2D473B"/>
    <w:multiLevelType w:val="hybridMultilevel"/>
    <w:tmpl w:val="40AA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63973"/>
    <w:multiLevelType w:val="multilevel"/>
    <w:tmpl w:val="85D6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61CFE"/>
    <w:multiLevelType w:val="hybridMultilevel"/>
    <w:tmpl w:val="7774119E"/>
    <w:lvl w:ilvl="0" w:tplc="0A34DA76">
      <w:start w:val="4"/>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E11429"/>
    <w:multiLevelType w:val="hybridMultilevel"/>
    <w:tmpl w:val="4844B9F6"/>
    <w:lvl w:ilvl="0" w:tplc="619044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666F57"/>
    <w:multiLevelType w:val="hybridMultilevel"/>
    <w:tmpl w:val="0310B432"/>
    <w:lvl w:ilvl="0" w:tplc="4DDEA4F0">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73231D"/>
    <w:multiLevelType w:val="hybridMultilevel"/>
    <w:tmpl w:val="1FF0C19E"/>
    <w:lvl w:ilvl="0" w:tplc="0809000F">
      <w:start w:val="5"/>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55AAA"/>
    <w:multiLevelType w:val="hybridMultilevel"/>
    <w:tmpl w:val="E26CE206"/>
    <w:lvl w:ilvl="0" w:tplc="0A34DA76">
      <w:start w:val="4"/>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7B12DA"/>
    <w:multiLevelType w:val="hybridMultilevel"/>
    <w:tmpl w:val="F918C29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D80D19"/>
    <w:multiLevelType w:val="hybridMultilevel"/>
    <w:tmpl w:val="4884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740BD"/>
    <w:multiLevelType w:val="hybridMultilevel"/>
    <w:tmpl w:val="8690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3"/>
  </w:num>
  <w:num w:numId="4">
    <w:abstractNumId w:val="22"/>
  </w:num>
  <w:num w:numId="5">
    <w:abstractNumId w:val="30"/>
  </w:num>
  <w:num w:numId="6">
    <w:abstractNumId w:val="7"/>
  </w:num>
  <w:num w:numId="7">
    <w:abstractNumId w:val="24"/>
  </w:num>
  <w:num w:numId="8">
    <w:abstractNumId w:val="28"/>
  </w:num>
  <w:num w:numId="9">
    <w:abstractNumId w:val="16"/>
  </w:num>
  <w:num w:numId="10">
    <w:abstractNumId w:val="6"/>
  </w:num>
  <w:num w:numId="11">
    <w:abstractNumId w:val="1"/>
  </w:num>
  <w:num w:numId="12">
    <w:abstractNumId w:val="12"/>
  </w:num>
  <w:num w:numId="13">
    <w:abstractNumId w:val="29"/>
  </w:num>
  <w:num w:numId="14">
    <w:abstractNumId w:val="20"/>
  </w:num>
  <w:num w:numId="15">
    <w:abstractNumId w:val="3"/>
  </w:num>
  <w:num w:numId="16">
    <w:abstractNumId w:val="13"/>
  </w:num>
  <w:num w:numId="17">
    <w:abstractNumId w:val="25"/>
  </w:num>
  <w:num w:numId="18">
    <w:abstractNumId w:val="19"/>
  </w:num>
  <w:num w:numId="19">
    <w:abstractNumId w:val="21"/>
  </w:num>
  <w:num w:numId="20">
    <w:abstractNumId w:val="5"/>
  </w:num>
  <w:num w:numId="21">
    <w:abstractNumId w:val="31"/>
  </w:num>
  <w:num w:numId="22">
    <w:abstractNumId w:val="14"/>
  </w:num>
  <w:num w:numId="23">
    <w:abstractNumId w:val="27"/>
  </w:num>
  <w:num w:numId="24">
    <w:abstractNumId w:val="2"/>
  </w:num>
  <w:num w:numId="25">
    <w:abstractNumId w:val="4"/>
  </w:num>
  <w:num w:numId="26">
    <w:abstractNumId w:val="9"/>
  </w:num>
  <w:num w:numId="27">
    <w:abstractNumId w:val="10"/>
  </w:num>
  <w:num w:numId="28">
    <w:abstractNumId w:val="8"/>
  </w:num>
  <w:num w:numId="29">
    <w:abstractNumId w:val="17"/>
  </w:num>
  <w:num w:numId="30">
    <w:abstractNumId w:val="15"/>
  </w:num>
  <w:num w:numId="31">
    <w:abstractNumId w:val="18"/>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4C"/>
    <w:rsid w:val="0000518A"/>
    <w:rsid w:val="00047863"/>
    <w:rsid w:val="00074067"/>
    <w:rsid w:val="00092E7B"/>
    <w:rsid w:val="000C1AF2"/>
    <w:rsid w:val="00130FDA"/>
    <w:rsid w:val="001C7F7E"/>
    <w:rsid w:val="001E1F43"/>
    <w:rsid w:val="00213FB0"/>
    <w:rsid w:val="002B332F"/>
    <w:rsid w:val="002F2EA6"/>
    <w:rsid w:val="002F636C"/>
    <w:rsid w:val="00354F9D"/>
    <w:rsid w:val="003D19F8"/>
    <w:rsid w:val="003E435C"/>
    <w:rsid w:val="003E7BCD"/>
    <w:rsid w:val="004C5122"/>
    <w:rsid w:val="005333DA"/>
    <w:rsid w:val="0055029C"/>
    <w:rsid w:val="00567A15"/>
    <w:rsid w:val="00575445"/>
    <w:rsid w:val="005771FC"/>
    <w:rsid w:val="005B20EE"/>
    <w:rsid w:val="005C1B41"/>
    <w:rsid w:val="006C7332"/>
    <w:rsid w:val="007103EF"/>
    <w:rsid w:val="007F3EA5"/>
    <w:rsid w:val="008030ED"/>
    <w:rsid w:val="00836F4C"/>
    <w:rsid w:val="00854FC6"/>
    <w:rsid w:val="008B2149"/>
    <w:rsid w:val="00906580"/>
    <w:rsid w:val="00A634E1"/>
    <w:rsid w:val="00A63C36"/>
    <w:rsid w:val="00AD4263"/>
    <w:rsid w:val="00AF461F"/>
    <w:rsid w:val="00B05AD9"/>
    <w:rsid w:val="00B105D1"/>
    <w:rsid w:val="00B1691D"/>
    <w:rsid w:val="00B45839"/>
    <w:rsid w:val="00B50A87"/>
    <w:rsid w:val="00B50EDB"/>
    <w:rsid w:val="00B628B4"/>
    <w:rsid w:val="00BD4E96"/>
    <w:rsid w:val="00C10199"/>
    <w:rsid w:val="00C1761B"/>
    <w:rsid w:val="00C36AE7"/>
    <w:rsid w:val="00C84880"/>
    <w:rsid w:val="00C92293"/>
    <w:rsid w:val="00CA6C25"/>
    <w:rsid w:val="00D12F8D"/>
    <w:rsid w:val="00D2119A"/>
    <w:rsid w:val="00D30BB1"/>
    <w:rsid w:val="00D34F04"/>
    <w:rsid w:val="00D77331"/>
    <w:rsid w:val="00D775CB"/>
    <w:rsid w:val="00D8576E"/>
    <w:rsid w:val="00E0311B"/>
    <w:rsid w:val="00E250B7"/>
    <w:rsid w:val="00E4337D"/>
    <w:rsid w:val="00ED12AB"/>
    <w:rsid w:val="00F20471"/>
    <w:rsid w:val="00F61DB8"/>
    <w:rsid w:val="00FB0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958E"/>
  <w15:chartTrackingRefBased/>
  <w15:docId w15:val="{AC0F7019-F900-4B84-B56B-45AF78C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6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F4C"/>
  </w:style>
  <w:style w:type="character" w:customStyle="1" w:styleId="eop">
    <w:name w:val="eop"/>
    <w:basedOn w:val="DefaultParagraphFont"/>
    <w:rsid w:val="00836F4C"/>
  </w:style>
  <w:style w:type="character" w:customStyle="1" w:styleId="tabchar">
    <w:name w:val="tabchar"/>
    <w:basedOn w:val="DefaultParagraphFont"/>
    <w:rsid w:val="00836F4C"/>
  </w:style>
  <w:style w:type="character" w:customStyle="1" w:styleId="scxw60209003">
    <w:name w:val="scxw60209003"/>
    <w:basedOn w:val="DefaultParagraphFont"/>
    <w:rsid w:val="00836F4C"/>
  </w:style>
  <w:style w:type="paragraph" w:styleId="ListParagraph">
    <w:name w:val="List Paragraph"/>
    <w:basedOn w:val="Normal"/>
    <w:uiPriority w:val="34"/>
    <w:qFormat/>
    <w:rsid w:val="00836F4C"/>
    <w:pPr>
      <w:ind w:left="720"/>
      <w:contextualSpacing/>
    </w:pPr>
  </w:style>
  <w:style w:type="paragraph" w:styleId="NormalWeb">
    <w:name w:val="Normal (Web)"/>
    <w:basedOn w:val="Normal"/>
    <w:uiPriority w:val="99"/>
    <w:semiHidden/>
    <w:unhideWhenUsed/>
    <w:rsid w:val="002B33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B21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6AE7"/>
    <w:rPr>
      <w:color w:val="0563C1" w:themeColor="hyperlink"/>
      <w:u w:val="single"/>
    </w:rPr>
  </w:style>
  <w:style w:type="character" w:styleId="CommentReference">
    <w:name w:val="annotation reference"/>
    <w:basedOn w:val="DefaultParagraphFont"/>
    <w:uiPriority w:val="99"/>
    <w:semiHidden/>
    <w:unhideWhenUsed/>
    <w:rsid w:val="00130FDA"/>
    <w:rPr>
      <w:sz w:val="16"/>
      <w:szCs w:val="16"/>
    </w:rPr>
  </w:style>
  <w:style w:type="paragraph" w:styleId="CommentText">
    <w:name w:val="annotation text"/>
    <w:basedOn w:val="Normal"/>
    <w:link w:val="CommentTextChar"/>
    <w:uiPriority w:val="99"/>
    <w:semiHidden/>
    <w:unhideWhenUsed/>
    <w:rsid w:val="00130FDA"/>
    <w:pPr>
      <w:spacing w:line="240" w:lineRule="auto"/>
    </w:pPr>
    <w:rPr>
      <w:sz w:val="20"/>
      <w:szCs w:val="20"/>
    </w:rPr>
  </w:style>
  <w:style w:type="character" w:customStyle="1" w:styleId="CommentTextChar">
    <w:name w:val="Comment Text Char"/>
    <w:basedOn w:val="DefaultParagraphFont"/>
    <w:link w:val="CommentText"/>
    <w:uiPriority w:val="99"/>
    <w:semiHidden/>
    <w:rsid w:val="00130FDA"/>
    <w:rPr>
      <w:sz w:val="20"/>
      <w:szCs w:val="20"/>
    </w:rPr>
  </w:style>
  <w:style w:type="paragraph" w:styleId="CommentSubject">
    <w:name w:val="annotation subject"/>
    <w:basedOn w:val="CommentText"/>
    <w:next w:val="CommentText"/>
    <w:link w:val="CommentSubjectChar"/>
    <w:uiPriority w:val="99"/>
    <w:semiHidden/>
    <w:unhideWhenUsed/>
    <w:rsid w:val="00130FDA"/>
    <w:rPr>
      <w:b/>
      <w:bCs/>
    </w:rPr>
  </w:style>
  <w:style w:type="character" w:customStyle="1" w:styleId="CommentSubjectChar">
    <w:name w:val="Comment Subject Char"/>
    <w:basedOn w:val="CommentTextChar"/>
    <w:link w:val="CommentSubject"/>
    <w:uiPriority w:val="99"/>
    <w:semiHidden/>
    <w:rsid w:val="00130FDA"/>
    <w:rPr>
      <w:b/>
      <w:bCs/>
      <w:sz w:val="20"/>
      <w:szCs w:val="20"/>
    </w:rPr>
  </w:style>
  <w:style w:type="paragraph" w:styleId="BalloonText">
    <w:name w:val="Balloon Text"/>
    <w:basedOn w:val="Normal"/>
    <w:link w:val="BalloonTextChar"/>
    <w:uiPriority w:val="99"/>
    <w:semiHidden/>
    <w:unhideWhenUsed/>
    <w:rsid w:val="00D7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218">
      <w:bodyDiv w:val="1"/>
      <w:marLeft w:val="0"/>
      <w:marRight w:val="0"/>
      <w:marTop w:val="0"/>
      <w:marBottom w:val="0"/>
      <w:divBdr>
        <w:top w:val="none" w:sz="0" w:space="0" w:color="auto"/>
        <w:left w:val="none" w:sz="0" w:space="0" w:color="auto"/>
        <w:bottom w:val="none" w:sz="0" w:space="0" w:color="auto"/>
        <w:right w:val="none" w:sz="0" w:space="0" w:color="auto"/>
      </w:divBdr>
    </w:div>
    <w:div w:id="164706455">
      <w:bodyDiv w:val="1"/>
      <w:marLeft w:val="0"/>
      <w:marRight w:val="0"/>
      <w:marTop w:val="0"/>
      <w:marBottom w:val="0"/>
      <w:divBdr>
        <w:top w:val="none" w:sz="0" w:space="0" w:color="auto"/>
        <w:left w:val="none" w:sz="0" w:space="0" w:color="auto"/>
        <w:bottom w:val="none" w:sz="0" w:space="0" w:color="auto"/>
        <w:right w:val="none" w:sz="0" w:space="0" w:color="auto"/>
      </w:divBdr>
    </w:div>
    <w:div w:id="185097690">
      <w:bodyDiv w:val="1"/>
      <w:marLeft w:val="0"/>
      <w:marRight w:val="0"/>
      <w:marTop w:val="0"/>
      <w:marBottom w:val="0"/>
      <w:divBdr>
        <w:top w:val="none" w:sz="0" w:space="0" w:color="auto"/>
        <w:left w:val="none" w:sz="0" w:space="0" w:color="auto"/>
        <w:bottom w:val="none" w:sz="0" w:space="0" w:color="auto"/>
        <w:right w:val="none" w:sz="0" w:space="0" w:color="auto"/>
      </w:divBdr>
    </w:div>
    <w:div w:id="298806610">
      <w:bodyDiv w:val="1"/>
      <w:marLeft w:val="0"/>
      <w:marRight w:val="0"/>
      <w:marTop w:val="0"/>
      <w:marBottom w:val="0"/>
      <w:divBdr>
        <w:top w:val="none" w:sz="0" w:space="0" w:color="auto"/>
        <w:left w:val="none" w:sz="0" w:space="0" w:color="auto"/>
        <w:bottom w:val="none" w:sz="0" w:space="0" w:color="auto"/>
        <w:right w:val="none" w:sz="0" w:space="0" w:color="auto"/>
      </w:divBdr>
    </w:div>
    <w:div w:id="299530553">
      <w:bodyDiv w:val="1"/>
      <w:marLeft w:val="0"/>
      <w:marRight w:val="0"/>
      <w:marTop w:val="0"/>
      <w:marBottom w:val="0"/>
      <w:divBdr>
        <w:top w:val="none" w:sz="0" w:space="0" w:color="auto"/>
        <w:left w:val="none" w:sz="0" w:space="0" w:color="auto"/>
        <w:bottom w:val="none" w:sz="0" w:space="0" w:color="auto"/>
        <w:right w:val="none" w:sz="0" w:space="0" w:color="auto"/>
      </w:divBdr>
    </w:div>
    <w:div w:id="339820006">
      <w:bodyDiv w:val="1"/>
      <w:marLeft w:val="0"/>
      <w:marRight w:val="0"/>
      <w:marTop w:val="0"/>
      <w:marBottom w:val="0"/>
      <w:divBdr>
        <w:top w:val="none" w:sz="0" w:space="0" w:color="auto"/>
        <w:left w:val="none" w:sz="0" w:space="0" w:color="auto"/>
        <w:bottom w:val="none" w:sz="0" w:space="0" w:color="auto"/>
        <w:right w:val="none" w:sz="0" w:space="0" w:color="auto"/>
      </w:divBdr>
    </w:div>
    <w:div w:id="381251696">
      <w:bodyDiv w:val="1"/>
      <w:marLeft w:val="0"/>
      <w:marRight w:val="0"/>
      <w:marTop w:val="0"/>
      <w:marBottom w:val="0"/>
      <w:divBdr>
        <w:top w:val="none" w:sz="0" w:space="0" w:color="auto"/>
        <w:left w:val="none" w:sz="0" w:space="0" w:color="auto"/>
        <w:bottom w:val="none" w:sz="0" w:space="0" w:color="auto"/>
        <w:right w:val="none" w:sz="0" w:space="0" w:color="auto"/>
      </w:divBdr>
    </w:div>
    <w:div w:id="454712162">
      <w:bodyDiv w:val="1"/>
      <w:marLeft w:val="0"/>
      <w:marRight w:val="0"/>
      <w:marTop w:val="0"/>
      <w:marBottom w:val="0"/>
      <w:divBdr>
        <w:top w:val="none" w:sz="0" w:space="0" w:color="auto"/>
        <w:left w:val="none" w:sz="0" w:space="0" w:color="auto"/>
        <w:bottom w:val="none" w:sz="0" w:space="0" w:color="auto"/>
        <w:right w:val="none" w:sz="0" w:space="0" w:color="auto"/>
      </w:divBdr>
    </w:div>
    <w:div w:id="481585814">
      <w:bodyDiv w:val="1"/>
      <w:marLeft w:val="0"/>
      <w:marRight w:val="0"/>
      <w:marTop w:val="0"/>
      <w:marBottom w:val="0"/>
      <w:divBdr>
        <w:top w:val="none" w:sz="0" w:space="0" w:color="auto"/>
        <w:left w:val="none" w:sz="0" w:space="0" w:color="auto"/>
        <w:bottom w:val="none" w:sz="0" w:space="0" w:color="auto"/>
        <w:right w:val="none" w:sz="0" w:space="0" w:color="auto"/>
      </w:divBdr>
    </w:div>
    <w:div w:id="615913764">
      <w:bodyDiv w:val="1"/>
      <w:marLeft w:val="0"/>
      <w:marRight w:val="0"/>
      <w:marTop w:val="0"/>
      <w:marBottom w:val="0"/>
      <w:divBdr>
        <w:top w:val="none" w:sz="0" w:space="0" w:color="auto"/>
        <w:left w:val="none" w:sz="0" w:space="0" w:color="auto"/>
        <w:bottom w:val="none" w:sz="0" w:space="0" w:color="auto"/>
        <w:right w:val="none" w:sz="0" w:space="0" w:color="auto"/>
      </w:divBdr>
    </w:div>
    <w:div w:id="706368016">
      <w:bodyDiv w:val="1"/>
      <w:marLeft w:val="0"/>
      <w:marRight w:val="0"/>
      <w:marTop w:val="0"/>
      <w:marBottom w:val="0"/>
      <w:divBdr>
        <w:top w:val="none" w:sz="0" w:space="0" w:color="auto"/>
        <w:left w:val="none" w:sz="0" w:space="0" w:color="auto"/>
        <w:bottom w:val="none" w:sz="0" w:space="0" w:color="auto"/>
        <w:right w:val="none" w:sz="0" w:space="0" w:color="auto"/>
      </w:divBdr>
    </w:div>
    <w:div w:id="792484643">
      <w:bodyDiv w:val="1"/>
      <w:marLeft w:val="0"/>
      <w:marRight w:val="0"/>
      <w:marTop w:val="0"/>
      <w:marBottom w:val="0"/>
      <w:divBdr>
        <w:top w:val="none" w:sz="0" w:space="0" w:color="auto"/>
        <w:left w:val="none" w:sz="0" w:space="0" w:color="auto"/>
        <w:bottom w:val="none" w:sz="0" w:space="0" w:color="auto"/>
        <w:right w:val="none" w:sz="0" w:space="0" w:color="auto"/>
      </w:divBdr>
    </w:div>
    <w:div w:id="806320884">
      <w:bodyDiv w:val="1"/>
      <w:marLeft w:val="0"/>
      <w:marRight w:val="0"/>
      <w:marTop w:val="0"/>
      <w:marBottom w:val="0"/>
      <w:divBdr>
        <w:top w:val="none" w:sz="0" w:space="0" w:color="auto"/>
        <w:left w:val="none" w:sz="0" w:space="0" w:color="auto"/>
        <w:bottom w:val="none" w:sz="0" w:space="0" w:color="auto"/>
        <w:right w:val="none" w:sz="0" w:space="0" w:color="auto"/>
      </w:divBdr>
    </w:div>
    <w:div w:id="919408812">
      <w:bodyDiv w:val="1"/>
      <w:marLeft w:val="0"/>
      <w:marRight w:val="0"/>
      <w:marTop w:val="0"/>
      <w:marBottom w:val="0"/>
      <w:divBdr>
        <w:top w:val="none" w:sz="0" w:space="0" w:color="auto"/>
        <w:left w:val="none" w:sz="0" w:space="0" w:color="auto"/>
        <w:bottom w:val="none" w:sz="0" w:space="0" w:color="auto"/>
        <w:right w:val="none" w:sz="0" w:space="0" w:color="auto"/>
      </w:divBdr>
    </w:div>
    <w:div w:id="987325439">
      <w:bodyDiv w:val="1"/>
      <w:marLeft w:val="0"/>
      <w:marRight w:val="0"/>
      <w:marTop w:val="0"/>
      <w:marBottom w:val="0"/>
      <w:divBdr>
        <w:top w:val="none" w:sz="0" w:space="0" w:color="auto"/>
        <w:left w:val="none" w:sz="0" w:space="0" w:color="auto"/>
        <w:bottom w:val="none" w:sz="0" w:space="0" w:color="auto"/>
        <w:right w:val="none" w:sz="0" w:space="0" w:color="auto"/>
      </w:divBdr>
    </w:div>
    <w:div w:id="1003052961">
      <w:bodyDiv w:val="1"/>
      <w:marLeft w:val="0"/>
      <w:marRight w:val="0"/>
      <w:marTop w:val="0"/>
      <w:marBottom w:val="0"/>
      <w:divBdr>
        <w:top w:val="none" w:sz="0" w:space="0" w:color="auto"/>
        <w:left w:val="none" w:sz="0" w:space="0" w:color="auto"/>
        <w:bottom w:val="none" w:sz="0" w:space="0" w:color="auto"/>
        <w:right w:val="none" w:sz="0" w:space="0" w:color="auto"/>
      </w:divBdr>
      <w:divsChild>
        <w:div w:id="616914697">
          <w:marLeft w:val="0"/>
          <w:marRight w:val="0"/>
          <w:marTop w:val="0"/>
          <w:marBottom w:val="0"/>
          <w:divBdr>
            <w:top w:val="none" w:sz="0" w:space="0" w:color="auto"/>
            <w:left w:val="none" w:sz="0" w:space="0" w:color="auto"/>
            <w:bottom w:val="none" w:sz="0" w:space="0" w:color="auto"/>
            <w:right w:val="none" w:sz="0" w:space="0" w:color="auto"/>
          </w:divBdr>
          <w:divsChild>
            <w:div w:id="1053500579">
              <w:marLeft w:val="0"/>
              <w:marRight w:val="0"/>
              <w:marTop w:val="0"/>
              <w:marBottom w:val="0"/>
              <w:divBdr>
                <w:top w:val="none" w:sz="0" w:space="0" w:color="auto"/>
                <w:left w:val="none" w:sz="0" w:space="0" w:color="auto"/>
                <w:bottom w:val="none" w:sz="0" w:space="0" w:color="auto"/>
                <w:right w:val="none" w:sz="0" w:space="0" w:color="auto"/>
              </w:divBdr>
            </w:div>
          </w:divsChild>
        </w:div>
        <w:div w:id="52973332">
          <w:marLeft w:val="0"/>
          <w:marRight w:val="0"/>
          <w:marTop w:val="0"/>
          <w:marBottom w:val="0"/>
          <w:divBdr>
            <w:top w:val="none" w:sz="0" w:space="0" w:color="auto"/>
            <w:left w:val="none" w:sz="0" w:space="0" w:color="auto"/>
            <w:bottom w:val="none" w:sz="0" w:space="0" w:color="auto"/>
            <w:right w:val="none" w:sz="0" w:space="0" w:color="auto"/>
          </w:divBdr>
          <w:divsChild>
            <w:div w:id="19777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2550">
      <w:bodyDiv w:val="1"/>
      <w:marLeft w:val="0"/>
      <w:marRight w:val="0"/>
      <w:marTop w:val="0"/>
      <w:marBottom w:val="0"/>
      <w:divBdr>
        <w:top w:val="none" w:sz="0" w:space="0" w:color="auto"/>
        <w:left w:val="none" w:sz="0" w:space="0" w:color="auto"/>
        <w:bottom w:val="none" w:sz="0" w:space="0" w:color="auto"/>
        <w:right w:val="none" w:sz="0" w:space="0" w:color="auto"/>
      </w:divBdr>
      <w:divsChild>
        <w:div w:id="1537884121">
          <w:marLeft w:val="0"/>
          <w:marRight w:val="0"/>
          <w:marTop w:val="0"/>
          <w:marBottom w:val="0"/>
          <w:divBdr>
            <w:top w:val="none" w:sz="0" w:space="0" w:color="auto"/>
            <w:left w:val="none" w:sz="0" w:space="0" w:color="auto"/>
            <w:bottom w:val="none" w:sz="0" w:space="0" w:color="auto"/>
            <w:right w:val="none" w:sz="0" w:space="0" w:color="auto"/>
          </w:divBdr>
          <w:divsChild>
            <w:div w:id="1936086711">
              <w:marLeft w:val="0"/>
              <w:marRight w:val="0"/>
              <w:marTop w:val="0"/>
              <w:marBottom w:val="0"/>
              <w:divBdr>
                <w:top w:val="none" w:sz="0" w:space="0" w:color="auto"/>
                <w:left w:val="none" w:sz="0" w:space="0" w:color="auto"/>
                <w:bottom w:val="none" w:sz="0" w:space="0" w:color="auto"/>
                <w:right w:val="none" w:sz="0" w:space="0" w:color="auto"/>
              </w:divBdr>
            </w:div>
          </w:divsChild>
        </w:div>
        <w:div w:id="1765882595">
          <w:marLeft w:val="0"/>
          <w:marRight w:val="0"/>
          <w:marTop w:val="0"/>
          <w:marBottom w:val="0"/>
          <w:divBdr>
            <w:top w:val="none" w:sz="0" w:space="0" w:color="auto"/>
            <w:left w:val="none" w:sz="0" w:space="0" w:color="auto"/>
            <w:bottom w:val="none" w:sz="0" w:space="0" w:color="auto"/>
            <w:right w:val="none" w:sz="0" w:space="0" w:color="auto"/>
          </w:divBdr>
          <w:divsChild>
            <w:div w:id="2106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4965">
      <w:bodyDiv w:val="1"/>
      <w:marLeft w:val="0"/>
      <w:marRight w:val="0"/>
      <w:marTop w:val="0"/>
      <w:marBottom w:val="0"/>
      <w:divBdr>
        <w:top w:val="none" w:sz="0" w:space="0" w:color="auto"/>
        <w:left w:val="none" w:sz="0" w:space="0" w:color="auto"/>
        <w:bottom w:val="none" w:sz="0" w:space="0" w:color="auto"/>
        <w:right w:val="none" w:sz="0" w:space="0" w:color="auto"/>
      </w:divBdr>
    </w:div>
    <w:div w:id="1558931796">
      <w:bodyDiv w:val="1"/>
      <w:marLeft w:val="0"/>
      <w:marRight w:val="0"/>
      <w:marTop w:val="0"/>
      <w:marBottom w:val="0"/>
      <w:divBdr>
        <w:top w:val="none" w:sz="0" w:space="0" w:color="auto"/>
        <w:left w:val="none" w:sz="0" w:space="0" w:color="auto"/>
        <w:bottom w:val="none" w:sz="0" w:space="0" w:color="auto"/>
        <w:right w:val="none" w:sz="0" w:space="0" w:color="auto"/>
      </w:divBdr>
    </w:div>
    <w:div w:id="1638298864">
      <w:bodyDiv w:val="1"/>
      <w:marLeft w:val="0"/>
      <w:marRight w:val="0"/>
      <w:marTop w:val="0"/>
      <w:marBottom w:val="0"/>
      <w:divBdr>
        <w:top w:val="none" w:sz="0" w:space="0" w:color="auto"/>
        <w:left w:val="none" w:sz="0" w:space="0" w:color="auto"/>
        <w:bottom w:val="none" w:sz="0" w:space="0" w:color="auto"/>
        <w:right w:val="none" w:sz="0" w:space="0" w:color="auto"/>
      </w:divBdr>
    </w:div>
    <w:div w:id="1748381129">
      <w:bodyDiv w:val="1"/>
      <w:marLeft w:val="0"/>
      <w:marRight w:val="0"/>
      <w:marTop w:val="0"/>
      <w:marBottom w:val="0"/>
      <w:divBdr>
        <w:top w:val="none" w:sz="0" w:space="0" w:color="auto"/>
        <w:left w:val="none" w:sz="0" w:space="0" w:color="auto"/>
        <w:bottom w:val="none" w:sz="0" w:space="0" w:color="auto"/>
        <w:right w:val="none" w:sz="0" w:space="0" w:color="auto"/>
      </w:divBdr>
      <w:divsChild>
        <w:div w:id="1240478775">
          <w:marLeft w:val="0"/>
          <w:marRight w:val="0"/>
          <w:marTop w:val="0"/>
          <w:marBottom w:val="0"/>
          <w:divBdr>
            <w:top w:val="none" w:sz="0" w:space="0" w:color="auto"/>
            <w:left w:val="none" w:sz="0" w:space="0" w:color="auto"/>
            <w:bottom w:val="none" w:sz="0" w:space="0" w:color="auto"/>
            <w:right w:val="none" w:sz="0" w:space="0" w:color="auto"/>
          </w:divBdr>
        </w:div>
        <w:div w:id="1038050419">
          <w:marLeft w:val="0"/>
          <w:marRight w:val="0"/>
          <w:marTop w:val="0"/>
          <w:marBottom w:val="0"/>
          <w:divBdr>
            <w:top w:val="none" w:sz="0" w:space="0" w:color="auto"/>
            <w:left w:val="none" w:sz="0" w:space="0" w:color="auto"/>
            <w:bottom w:val="none" w:sz="0" w:space="0" w:color="auto"/>
            <w:right w:val="none" w:sz="0" w:space="0" w:color="auto"/>
          </w:divBdr>
        </w:div>
        <w:div w:id="716583949">
          <w:marLeft w:val="0"/>
          <w:marRight w:val="0"/>
          <w:marTop w:val="0"/>
          <w:marBottom w:val="0"/>
          <w:divBdr>
            <w:top w:val="none" w:sz="0" w:space="0" w:color="auto"/>
            <w:left w:val="none" w:sz="0" w:space="0" w:color="auto"/>
            <w:bottom w:val="none" w:sz="0" w:space="0" w:color="auto"/>
            <w:right w:val="none" w:sz="0" w:space="0" w:color="auto"/>
          </w:divBdr>
        </w:div>
        <w:div w:id="2074885440">
          <w:marLeft w:val="0"/>
          <w:marRight w:val="0"/>
          <w:marTop w:val="0"/>
          <w:marBottom w:val="0"/>
          <w:divBdr>
            <w:top w:val="none" w:sz="0" w:space="0" w:color="auto"/>
            <w:left w:val="none" w:sz="0" w:space="0" w:color="auto"/>
            <w:bottom w:val="none" w:sz="0" w:space="0" w:color="auto"/>
            <w:right w:val="none" w:sz="0" w:space="0" w:color="auto"/>
          </w:divBdr>
        </w:div>
        <w:div w:id="1621452015">
          <w:marLeft w:val="0"/>
          <w:marRight w:val="0"/>
          <w:marTop w:val="0"/>
          <w:marBottom w:val="0"/>
          <w:divBdr>
            <w:top w:val="none" w:sz="0" w:space="0" w:color="auto"/>
            <w:left w:val="none" w:sz="0" w:space="0" w:color="auto"/>
            <w:bottom w:val="none" w:sz="0" w:space="0" w:color="auto"/>
            <w:right w:val="none" w:sz="0" w:space="0" w:color="auto"/>
          </w:divBdr>
          <w:divsChild>
            <w:div w:id="111674738">
              <w:marLeft w:val="-75"/>
              <w:marRight w:val="0"/>
              <w:marTop w:val="30"/>
              <w:marBottom w:val="30"/>
              <w:divBdr>
                <w:top w:val="none" w:sz="0" w:space="0" w:color="auto"/>
                <w:left w:val="none" w:sz="0" w:space="0" w:color="auto"/>
                <w:bottom w:val="none" w:sz="0" w:space="0" w:color="auto"/>
                <w:right w:val="none" w:sz="0" w:space="0" w:color="auto"/>
              </w:divBdr>
              <w:divsChild>
                <w:div w:id="846601064">
                  <w:marLeft w:val="0"/>
                  <w:marRight w:val="0"/>
                  <w:marTop w:val="0"/>
                  <w:marBottom w:val="0"/>
                  <w:divBdr>
                    <w:top w:val="none" w:sz="0" w:space="0" w:color="auto"/>
                    <w:left w:val="none" w:sz="0" w:space="0" w:color="auto"/>
                    <w:bottom w:val="none" w:sz="0" w:space="0" w:color="auto"/>
                    <w:right w:val="none" w:sz="0" w:space="0" w:color="auto"/>
                  </w:divBdr>
                  <w:divsChild>
                    <w:div w:id="1727335176">
                      <w:marLeft w:val="0"/>
                      <w:marRight w:val="0"/>
                      <w:marTop w:val="0"/>
                      <w:marBottom w:val="0"/>
                      <w:divBdr>
                        <w:top w:val="none" w:sz="0" w:space="0" w:color="auto"/>
                        <w:left w:val="none" w:sz="0" w:space="0" w:color="auto"/>
                        <w:bottom w:val="none" w:sz="0" w:space="0" w:color="auto"/>
                        <w:right w:val="none" w:sz="0" w:space="0" w:color="auto"/>
                      </w:divBdr>
                    </w:div>
                  </w:divsChild>
                </w:div>
                <w:div w:id="185799316">
                  <w:marLeft w:val="0"/>
                  <w:marRight w:val="0"/>
                  <w:marTop w:val="0"/>
                  <w:marBottom w:val="0"/>
                  <w:divBdr>
                    <w:top w:val="none" w:sz="0" w:space="0" w:color="auto"/>
                    <w:left w:val="none" w:sz="0" w:space="0" w:color="auto"/>
                    <w:bottom w:val="none" w:sz="0" w:space="0" w:color="auto"/>
                    <w:right w:val="none" w:sz="0" w:space="0" w:color="auto"/>
                  </w:divBdr>
                  <w:divsChild>
                    <w:div w:id="5182335">
                      <w:marLeft w:val="0"/>
                      <w:marRight w:val="0"/>
                      <w:marTop w:val="0"/>
                      <w:marBottom w:val="0"/>
                      <w:divBdr>
                        <w:top w:val="none" w:sz="0" w:space="0" w:color="auto"/>
                        <w:left w:val="none" w:sz="0" w:space="0" w:color="auto"/>
                        <w:bottom w:val="none" w:sz="0" w:space="0" w:color="auto"/>
                        <w:right w:val="none" w:sz="0" w:space="0" w:color="auto"/>
                      </w:divBdr>
                    </w:div>
                  </w:divsChild>
                </w:div>
                <w:div w:id="1161502081">
                  <w:marLeft w:val="0"/>
                  <w:marRight w:val="0"/>
                  <w:marTop w:val="0"/>
                  <w:marBottom w:val="0"/>
                  <w:divBdr>
                    <w:top w:val="none" w:sz="0" w:space="0" w:color="auto"/>
                    <w:left w:val="none" w:sz="0" w:space="0" w:color="auto"/>
                    <w:bottom w:val="none" w:sz="0" w:space="0" w:color="auto"/>
                    <w:right w:val="none" w:sz="0" w:space="0" w:color="auto"/>
                  </w:divBdr>
                  <w:divsChild>
                    <w:div w:id="1193298460">
                      <w:marLeft w:val="0"/>
                      <w:marRight w:val="0"/>
                      <w:marTop w:val="0"/>
                      <w:marBottom w:val="0"/>
                      <w:divBdr>
                        <w:top w:val="none" w:sz="0" w:space="0" w:color="auto"/>
                        <w:left w:val="none" w:sz="0" w:space="0" w:color="auto"/>
                        <w:bottom w:val="none" w:sz="0" w:space="0" w:color="auto"/>
                        <w:right w:val="none" w:sz="0" w:space="0" w:color="auto"/>
                      </w:divBdr>
                    </w:div>
                  </w:divsChild>
                </w:div>
                <w:div w:id="1012219213">
                  <w:marLeft w:val="0"/>
                  <w:marRight w:val="0"/>
                  <w:marTop w:val="0"/>
                  <w:marBottom w:val="0"/>
                  <w:divBdr>
                    <w:top w:val="none" w:sz="0" w:space="0" w:color="auto"/>
                    <w:left w:val="none" w:sz="0" w:space="0" w:color="auto"/>
                    <w:bottom w:val="none" w:sz="0" w:space="0" w:color="auto"/>
                    <w:right w:val="none" w:sz="0" w:space="0" w:color="auto"/>
                  </w:divBdr>
                  <w:divsChild>
                    <w:div w:id="2066876343">
                      <w:marLeft w:val="0"/>
                      <w:marRight w:val="0"/>
                      <w:marTop w:val="0"/>
                      <w:marBottom w:val="0"/>
                      <w:divBdr>
                        <w:top w:val="none" w:sz="0" w:space="0" w:color="auto"/>
                        <w:left w:val="none" w:sz="0" w:space="0" w:color="auto"/>
                        <w:bottom w:val="none" w:sz="0" w:space="0" w:color="auto"/>
                        <w:right w:val="none" w:sz="0" w:space="0" w:color="auto"/>
                      </w:divBdr>
                    </w:div>
                    <w:div w:id="2072000172">
                      <w:marLeft w:val="0"/>
                      <w:marRight w:val="0"/>
                      <w:marTop w:val="0"/>
                      <w:marBottom w:val="0"/>
                      <w:divBdr>
                        <w:top w:val="none" w:sz="0" w:space="0" w:color="auto"/>
                        <w:left w:val="none" w:sz="0" w:space="0" w:color="auto"/>
                        <w:bottom w:val="none" w:sz="0" w:space="0" w:color="auto"/>
                        <w:right w:val="none" w:sz="0" w:space="0" w:color="auto"/>
                      </w:divBdr>
                    </w:div>
                    <w:div w:id="1841240037">
                      <w:marLeft w:val="0"/>
                      <w:marRight w:val="0"/>
                      <w:marTop w:val="0"/>
                      <w:marBottom w:val="0"/>
                      <w:divBdr>
                        <w:top w:val="none" w:sz="0" w:space="0" w:color="auto"/>
                        <w:left w:val="none" w:sz="0" w:space="0" w:color="auto"/>
                        <w:bottom w:val="none" w:sz="0" w:space="0" w:color="auto"/>
                        <w:right w:val="none" w:sz="0" w:space="0" w:color="auto"/>
                      </w:divBdr>
                    </w:div>
                  </w:divsChild>
                </w:div>
                <w:div w:id="1905989161">
                  <w:marLeft w:val="0"/>
                  <w:marRight w:val="0"/>
                  <w:marTop w:val="0"/>
                  <w:marBottom w:val="0"/>
                  <w:divBdr>
                    <w:top w:val="none" w:sz="0" w:space="0" w:color="auto"/>
                    <w:left w:val="none" w:sz="0" w:space="0" w:color="auto"/>
                    <w:bottom w:val="none" w:sz="0" w:space="0" w:color="auto"/>
                    <w:right w:val="none" w:sz="0" w:space="0" w:color="auto"/>
                  </w:divBdr>
                  <w:divsChild>
                    <w:div w:id="1100683025">
                      <w:marLeft w:val="0"/>
                      <w:marRight w:val="0"/>
                      <w:marTop w:val="0"/>
                      <w:marBottom w:val="0"/>
                      <w:divBdr>
                        <w:top w:val="none" w:sz="0" w:space="0" w:color="auto"/>
                        <w:left w:val="none" w:sz="0" w:space="0" w:color="auto"/>
                        <w:bottom w:val="none" w:sz="0" w:space="0" w:color="auto"/>
                        <w:right w:val="none" w:sz="0" w:space="0" w:color="auto"/>
                      </w:divBdr>
                    </w:div>
                    <w:div w:id="134153466">
                      <w:marLeft w:val="0"/>
                      <w:marRight w:val="0"/>
                      <w:marTop w:val="0"/>
                      <w:marBottom w:val="0"/>
                      <w:divBdr>
                        <w:top w:val="none" w:sz="0" w:space="0" w:color="auto"/>
                        <w:left w:val="none" w:sz="0" w:space="0" w:color="auto"/>
                        <w:bottom w:val="none" w:sz="0" w:space="0" w:color="auto"/>
                        <w:right w:val="none" w:sz="0" w:space="0" w:color="auto"/>
                      </w:divBdr>
                    </w:div>
                    <w:div w:id="1927493283">
                      <w:marLeft w:val="0"/>
                      <w:marRight w:val="0"/>
                      <w:marTop w:val="0"/>
                      <w:marBottom w:val="0"/>
                      <w:divBdr>
                        <w:top w:val="none" w:sz="0" w:space="0" w:color="auto"/>
                        <w:left w:val="none" w:sz="0" w:space="0" w:color="auto"/>
                        <w:bottom w:val="none" w:sz="0" w:space="0" w:color="auto"/>
                        <w:right w:val="none" w:sz="0" w:space="0" w:color="auto"/>
                      </w:divBdr>
                    </w:div>
                    <w:div w:id="429664046">
                      <w:marLeft w:val="0"/>
                      <w:marRight w:val="0"/>
                      <w:marTop w:val="0"/>
                      <w:marBottom w:val="0"/>
                      <w:divBdr>
                        <w:top w:val="none" w:sz="0" w:space="0" w:color="auto"/>
                        <w:left w:val="none" w:sz="0" w:space="0" w:color="auto"/>
                        <w:bottom w:val="none" w:sz="0" w:space="0" w:color="auto"/>
                        <w:right w:val="none" w:sz="0" w:space="0" w:color="auto"/>
                      </w:divBdr>
                    </w:div>
                    <w:div w:id="284577340">
                      <w:marLeft w:val="0"/>
                      <w:marRight w:val="0"/>
                      <w:marTop w:val="0"/>
                      <w:marBottom w:val="0"/>
                      <w:divBdr>
                        <w:top w:val="none" w:sz="0" w:space="0" w:color="auto"/>
                        <w:left w:val="none" w:sz="0" w:space="0" w:color="auto"/>
                        <w:bottom w:val="none" w:sz="0" w:space="0" w:color="auto"/>
                        <w:right w:val="none" w:sz="0" w:space="0" w:color="auto"/>
                      </w:divBdr>
                    </w:div>
                    <w:div w:id="1731145932">
                      <w:marLeft w:val="0"/>
                      <w:marRight w:val="0"/>
                      <w:marTop w:val="0"/>
                      <w:marBottom w:val="0"/>
                      <w:divBdr>
                        <w:top w:val="none" w:sz="0" w:space="0" w:color="auto"/>
                        <w:left w:val="none" w:sz="0" w:space="0" w:color="auto"/>
                        <w:bottom w:val="none" w:sz="0" w:space="0" w:color="auto"/>
                        <w:right w:val="none" w:sz="0" w:space="0" w:color="auto"/>
                      </w:divBdr>
                    </w:div>
                    <w:div w:id="225843441">
                      <w:marLeft w:val="0"/>
                      <w:marRight w:val="0"/>
                      <w:marTop w:val="0"/>
                      <w:marBottom w:val="0"/>
                      <w:divBdr>
                        <w:top w:val="none" w:sz="0" w:space="0" w:color="auto"/>
                        <w:left w:val="none" w:sz="0" w:space="0" w:color="auto"/>
                        <w:bottom w:val="none" w:sz="0" w:space="0" w:color="auto"/>
                        <w:right w:val="none" w:sz="0" w:space="0" w:color="auto"/>
                      </w:divBdr>
                    </w:div>
                    <w:div w:id="627246447">
                      <w:marLeft w:val="0"/>
                      <w:marRight w:val="0"/>
                      <w:marTop w:val="0"/>
                      <w:marBottom w:val="0"/>
                      <w:divBdr>
                        <w:top w:val="none" w:sz="0" w:space="0" w:color="auto"/>
                        <w:left w:val="none" w:sz="0" w:space="0" w:color="auto"/>
                        <w:bottom w:val="none" w:sz="0" w:space="0" w:color="auto"/>
                        <w:right w:val="none" w:sz="0" w:space="0" w:color="auto"/>
                      </w:divBdr>
                    </w:div>
                    <w:div w:id="2025787456">
                      <w:marLeft w:val="0"/>
                      <w:marRight w:val="0"/>
                      <w:marTop w:val="0"/>
                      <w:marBottom w:val="0"/>
                      <w:divBdr>
                        <w:top w:val="none" w:sz="0" w:space="0" w:color="auto"/>
                        <w:left w:val="none" w:sz="0" w:space="0" w:color="auto"/>
                        <w:bottom w:val="none" w:sz="0" w:space="0" w:color="auto"/>
                        <w:right w:val="none" w:sz="0" w:space="0" w:color="auto"/>
                      </w:divBdr>
                    </w:div>
                    <w:div w:id="1811442387">
                      <w:marLeft w:val="0"/>
                      <w:marRight w:val="0"/>
                      <w:marTop w:val="0"/>
                      <w:marBottom w:val="0"/>
                      <w:divBdr>
                        <w:top w:val="none" w:sz="0" w:space="0" w:color="auto"/>
                        <w:left w:val="none" w:sz="0" w:space="0" w:color="auto"/>
                        <w:bottom w:val="none" w:sz="0" w:space="0" w:color="auto"/>
                        <w:right w:val="none" w:sz="0" w:space="0" w:color="auto"/>
                      </w:divBdr>
                    </w:div>
                    <w:div w:id="1290010827">
                      <w:marLeft w:val="0"/>
                      <w:marRight w:val="0"/>
                      <w:marTop w:val="0"/>
                      <w:marBottom w:val="0"/>
                      <w:divBdr>
                        <w:top w:val="none" w:sz="0" w:space="0" w:color="auto"/>
                        <w:left w:val="none" w:sz="0" w:space="0" w:color="auto"/>
                        <w:bottom w:val="none" w:sz="0" w:space="0" w:color="auto"/>
                        <w:right w:val="none" w:sz="0" w:space="0" w:color="auto"/>
                      </w:divBdr>
                    </w:div>
                    <w:div w:id="12927358">
                      <w:marLeft w:val="0"/>
                      <w:marRight w:val="0"/>
                      <w:marTop w:val="0"/>
                      <w:marBottom w:val="0"/>
                      <w:divBdr>
                        <w:top w:val="none" w:sz="0" w:space="0" w:color="auto"/>
                        <w:left w:val="none" w:sz="0" w:space="0" w:color="auto"/>
                        <w:bottom w:val="none" w:sz="0" w:space="0" w:color="auto"/>
                        <w:right w:val="none" w:sz="0" w:space="0" w:color="auto"/>
                      </w:divBdr>
                    </w:div>
                    <w:div w:id="735400046">
                      <w:marLeft w:val="0"/>
                      <w:marRight w:val="0"/>
                      <w:marTop w:val="0"/>
                      <w:marBottom w:val="0"/>
                      <w:divBdr>
                        <w:top w:val="none" w:sz="0" w:space="0" w:color="auto"/>
                        <w:left w:val="none" w:sz="0" w:space="0" w:color="auto"/>
                        <w:bottom w:val="none" w:sz="0" w:space="0" w:color="auto"/>
                        <w:right w:val="none" w:sz="0" w:space="0" w:color="auto"/>
                      </w:divBdr>
                    </w:div>
                    <w:div w:id="614366371">
                      <w:marLeft w:val="0"/>
                      <w:marRight w:val="0"/>
                      <w:marTop w:val="0"/>
                      <w:marBottom w:val="0"/>
                      <w:divBdr>
                        <w:top w:val="none" w:sz="0" w:space="0" w:color="auto"/>
                        <w:left w:val="none" w:sz="0" w:space="0" w:color="auto"/>
                        <w:bottom w:val="none" w:sz="0" w:space="0" w:color="auto"/>
                        <w:right w:val="none" w:sz="0" w:space="0" w:color="auto"/>
                      </w:divBdr>
                    </w:div>
                    <w:div w:id="468594443">
                      <w:marLeft w:val="0"/>
                      <w:marRight w:val="0"/>
                      <w:marTop w:val="0"/>
                      <w:marBottom w:val="0"/>
                      <w:divBdr>
                        <w:top w:val="none" w:sz="0" w:space="0" w:color="auto"/>
                        <w:left w:val="none" w:sz="0" w:space="0" w:color="auto"/>
                        <w:bottom w:val="none" w:sz="0" w:space="0" w:color="auto"/>
                        <w:right w:val="none" w:sz="0" w:space="0" w:color="auto"/>
                      </w:divBdr>
                    </w:div>
                    <w:div w:id="716320319">
                      <w:marLeft w:val="0"/>
                      <w:marRight w:val="0"/>
                      <w:marTop w:val="0"/>
                      <w:marBottom w:val="0"/>
                      <w:divBdr>
                        <w:top w:val="none" w:sz="0" w:space="0" w:color="auto"/>
                        <w:left w:val="none" w:sz="0" w:space="0" w:color="auto"/>
                        <w:bottom w:val="none" w:sz="0" w:space="0" w:color="auto"/>
                        <w:right w:val="none" w:sz="0" w:space="0" w:color="auto"/>
                      </w:divBdr>
                    </w:div>
                    <w:div w:id="1326279460">
                      <w:marLeft w:val="0"/>
                      <w:marRight w:val="0"/>
                      <w:marTop w:val="0"/>
                      <w:marBottom w:val="0"/>
                      <w:divBdr>
                        <w:top w:val="none" w:sz="0" w:space="0" w:color="auto"/>
                        <w:left w:val="none" w:sz="0" w:space="0" w:color="auto"/>
                        <w:bottom w:val="none" w:sz="0" w:space="0" w:color="auto"/>
                        <w:right w:val="none" w:sz="0" w:space="0" w:color="auto"/>
                      </w:divBdr>
                    </w:div>
                    <w:div w:id="1782841655">
                      <w:marLeft w:val="0"/>
                      <w:marRight w:val="0"/>
                      <w:marTop w:val="0"/>
                      <w:marBottom w:val="0"/>
                      <w:divBdr>
                        <w:top w:val="none" w:sz="0" w:space="0" w:color="auto"/>
                        <w:left w:val="none" w:sz="0" w:space="0" w:color="auto"/>
                        <w:bottom w:val="none" w:sz="0" w:space="0" w:color="auto"/>
                        <w:right w:val="none" w:sz="0" w:space="0" w:color="auto"/>
                      </w:divBdr>
                    </w:div>
                    <w:div w:id="896942005">
                      <w:marLeft w:val="0"/>
                      <w:marRight w:val="0"/>
                      <w:marTop w:val="0"/>
                      <w:marBottom w:val="0"/>
                      <w:divBdr>
                        <w:top w:val="none" w:sz="0" w:space="0" w:color="auto"/>
                        <w:left w:val="none" w:sz="0" w:space="0" w:color="auto"/>
                        <w:bottom w:val="none" w:sz="0" w:space="0" w:color="auto"/>
                        <w:right w:val="none" w:sz="0" w:space="0" w:color="auto"/>
                      </w:divBdr>
                    </w:div>
                    <w:div w:id="408770560">
                      <w:marLeft w:val="0"/>
                      <w:marRight w:val="0"/>
                      <w:marTop w:val="0"/>
                      <w:marBottom w:val="0"/>
                      <w:divBdr>
                        <w:top w:val="none" w:sz="0" w:space="0" w:color="auto"/>
                        <w:left w:val="none" w:sz="0" w:space="0" w:color="auto"/>
                        <w:bottom w:val="none" w:sz="0" w:space="0" w:color="auto"/>
                        <w:right w:val="none" w:sz="0" w:space="0" w:color="auto"/>
                      </w:divBdr>
                    </w:div>
                    <w:div w:id="462578811">
                      <w:marLeft w:val="0"/>
                      <w:marRight w:val="0"/>
                      <w:marTop w:val="0"/>
                      <w:marBottom w:val="0"/>
                      <w:divBdr>
                        <w:top w:val="none" w:sz="0" w:space="0" w:color="auto"/>
                        <w:left w:val="none" w:sz="0" w:space="0" w:color="auto"/>
                        <w:bottom w:val="none" w:sz="0" w:space="0" w:color="auto"/>
                        <w:right w:val="none" w:sz="0" w:space="0" w:color="auto"/>
                      </w:divBdr>
                    </w:div>
                    <w:div w:id="1620644952">
                      <w:marLeft w:val="0"/>
                      <w:marRight w:val="0"/>
                      <w:marTop w:val="0"/>
                      <w:marBottom w:val="0"/>
                      <w:divBdr>
                        <w:top w:val="none" w:sz="0" w:space="0" w:color="auto"/>
                        <w:left w:val="none" w:sz="0" w:space="0" w:color="auto"/>
                        <w:bottom w:val="none" w:sz="0" w:space="0" w:color="auto"/>
                        <w:right w:val="none" w:sz="0" w:space="0" w:color="auto"/>
                      </w:divBdr>
                    </w:div>
                    <w:div w:id="1911425168">
                      <w:marLeft w:val="0"/>
                      <w:marRight w:val="0"/>
                      <w:marTop w:val="0"/>
                      <w:marBottom w:val="0"/>
                      <w:divBdr>
                        <w:top w:val="none" w:sz="0" w:space="0" w:color="auto"/>
                        <w:left w:val="none" w:sz="0" w:space="0" w:color="auto"/>
                        <w:bottom w:val="none" w:sz="0" w:space="0" w:color="auto"/>
                        <w:right w:val="none" w:sz="0" w:space="0" w:color="auto"/>
                      </w:divBdr>
                    </w:div>
                    <w:div w:id="2004120749">
                      <w:marLeft w:val="0"/>
                      <w:marRight w:val="0"/>
                      <w:marTop w:val="0"/>
                      <w:marBottom w:val="0"/>
                      <w:divBdr>
                        <w:top w:val="none" w:sz="0" w:space="0" w:color="auto"/>
                        <w:left w:val="none" w:sz="0" w:space="0" w:color="auto"/>
                        <w:bottom w:val="none" w:sz="0" w:space="0" w:color="auto"/>
                        <w:right w:val="none" w:sz="0" w:space="0" w:color="auto"/>
                      </w:divBdr>
                    </w:div>
                    <w:div w:id="1088695185">
                      <w:marLeft w:val="0"/>
                      <w:marRight w:val="0"/>
                      <w:marTop w:val="0"/>
                      <w:marBottom w:val="0"/>
                      <w:divBdr>
                        <w:top w:val="none" w:sz="0" w:space="0" w:color="auto"/>
                        <w:left w:val="none" w:sz="0" w:space="0" w:color="auto"/>
                        <w:bottom w:val="none" w:sz="0" w:space="0" w:color="auto"/>
                        <w:right w:val="none" w:sz="0" w:space="0" w:color="auto"/>
                      </w:divBdr>
                    </w:div>
                  </w:divsChild>
                </w:div>
                <w:div w:id="603850525">
                  <w:marLeft w:val="0"/>
                  <w:marRight w:val="0"/>
                  <w:marTop w:val="0"/>
                  <w:marBottom w:val="0"/>
                  <w:divBdr>
                    <w:top w:val="none" w:sz="0" w:space="0" w:color="auto"/>
                    <w:left w:val="none" w:sz="0" w:space="0" w:color="auto"/>
                    <w:bottom w:val="none" w:sz="0" w:space="0" w:color="auto"/>
                    <w:right w:val="none" w:sz="0" w:space="0" w:color="auto"/>
                  </w:divBdr>
                  <w:divsChild>
                    <w:div w:id="1024790323">
                      <w:marLeft w:val="0"/>
                      <w:marRight w:val="0"/>
                      <w:marTop w:val="0"/>
                      <w:marBottom w:val="0"/>
                      <w:divBdr>
                        <w:top w:val="none" w:sz="0" w:space="0" w:color="auto"/>
                        <w:left w:val="none" w:sz="0" w:space="0" w:color="auto"/>
                        <w:bottom w:val="none" w:sz="0" w:space="0" w:color="auto"/>
                        <w:right w:val="none" w:sz="0" w:space="0" w:color="auto"/>
                      </w:divBdr>
                    </w:div>
                  </w:divsChild>
                </w:div>
                <w:div w:id="537860565">
                  <w:marLeft w:val="0"/>
                  <w:marRight w:val="0"/>
                  <w:marTop w:val="0"/>
                  <w:marBottom w:val="0"/>
                  <w:divBdr>
                    <w:top w:val="none" w:sz="0" w:space="0" w:color="auto"/>
                    <w:left w:val="none" w:sz="0" w:space="0" w:color="auto"/>
                    <w:bottom w:val="none" w:sz="0" w:space="0" w:color="auto"/>
                    <w:right w:val="none" w:sz="0" w:space="0" w:color="auto"/>
                  </w:divBdr>
                  <w:divsChild>
                    <w:div w:id="2010593541">
                      <w:marLeft w:val="0"/>
                      <w:marRight w:val="0"/>
                      <w:marTop w:val="0"/>
                      <w:marBottom w:val="0"/>
                      <w:divBdr>
                        <w:top w:val="none" w:sz="0" w:space="0" w:color="auto"/>
                        <w:left w:val="none" w:sz="0" w:space="0" w:color="auto"/>
                        <w:bottom w:val="none" w:sz="0" w:space="0" w:color="auto"/>
                        <w:right w:val="none" w:sz="0" w:space="0" w:color="auto"/>
                      </w:divBdr>
                    </w:div>
                    <w:div w:id="1817063511">
                      <w:marLeft w:val="0"/>
                      <w:marRight w:val="0"/>
                      <w:marTop w:val="0"/>
                      <w:marBottom w:val="0"/>
                      <w:divBdr>
                        <w:top w:val="none" w:sz="0" w:space="0" w:color="auto"/>
                        <w:left w:val="none" w:sz="0" w:space="0" w:color="auto"/>
                        <w:bottom w:val="none" w:sz="0" w:space="0" w:color="auto"/>
                        <w:right w:val="none" w:sz="0" w:space="0" w:color="auto"/>
                      </w:divBdr>
                    </w:div>
                    <w:div w:id="509218733">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0"/>
                      <w:divBdr>
                        <w:top w:val="none" w:sz="0" w:space="0" w:color="auto"/>
                        <w:left w:val="none" w:sz="0" w:space="0" w:color="auto"/>
                        <w:bottom w:val="none" w:sz="0" w:space="0" w:color="auto"/>
                        <w:right w:val="none" w:sz="0" w:space="0" w:color="auto"/>
                      </w:divBdr>
                    </w:div>
                    <w:div w:id="1684087104">
                      <w:marLeft w:val="0"/>
                      <w:marRight w:val="0"/>
                      <w:marTop w:val="0"/>
                      <w:marBottom w:val="0"/>
                      <w:divBdr>
                        <w:top w:val="none" w:sz="0" w:space="0" w:color="auto"/>
                        <w:left w:val="none" w:sz="0" w:space="0" w:color="auto"/>
                        <w:bottom w:val="none" w:sz="0" w:space="0" w:color="auto"/>
                        <w:right w:val="none" w:sz="0" w:space="0" w:color="auto"/>
                      </w:divBdr>
                    </w:div>
                    <w:div w:id="344136144">
                      <w:marLeft w:val="0"/>
                      <w:marRight w:val="0"/>
                      <w:marTop w:val="0"/>
                      <w:marBottom w:val="0"/>
                      <w:divBdr>
                        <w:top w:val="none" w:sz="0" w:space="0" w:color="auto"/>
                        <w:left w:val="none" w:sz="0" w:space="0" w:color="auto"/>
                        <w:bottom w:val="none" w:sz="0" w:space="0" w:color="auto"/>
                        <w:right w:val="none" w:sz="0" w:space="0" w:color="auto"/>
                      </w:divBdr>
                    </w:div>
                    <w:div w:id="1605308624">
                      <w:marLeft w:val="0"/>
                      <w:marRight w:val="0"/>
                      <w:marTop w:val="0"/>
                      <w:marBottom w:val="0"/>
                      <w:divBdr>
                        <w:top w:val="none" w:sz="0" w:space="0" w:color="auto"/>
                        <w:left w:val="none" w:sz="0" w:space="0" w:color="auto"/>
                        <w:bottom w:val="none" w:sz="0" w:space="0" w:color="auto"/>
                        <w:right w:val="none" w:sz="0" w:space="0" w:color="auto"/>
                      </w:divBdr>
                    </w:div>
                    <w:div w:id="413362564">
                      <w:marLeft w:val="0"/>
                      <w:marRight w:val="0"/>
                      <w:marTop w:val="0"/>
                      <w:marBottom w:val="0"/>
                      <w:divBdr>
                        <w:top w:val="none" w:sz="0" w:space="0" w:color="auto"/>
                        <w:left w:val="none" w:sz="0" w:space="0" w:color="auto"/>
                        <w:bottom w:val="none" w:sz="0" w:space="0" w:color="auto"/>
                        <w:right w:val="none" w:sz="0" w:space="0" w:color="auto"/>
                      </w:divBdr>
                    </w:div>
                    <w:div w:id="96600457">
                      <w:marLeft w:val="0"/>
                      <w:marRight w:val="0"/>
                      <w:marTop w:val="0"/>
                      <w:marBottom w:val="0"/>
                      <w:divBdr>
                        <w:top w:val="none" w:sz="0" w:space="0" w:color="auto"/>
                        <w:left w:val="none" w:sz="0" w:space="0" w:color="auto"/>
                        <w:bottom w:val="none" w:sz="0" w:space="0" w:color="auto"/>
                        <w:right w:val="none" w:sz="0" w:space="0" w:color="auto"/>
                      </w:divBdr>
                    </w:div>
                    <w:div w:id="2096049078">
                      <w:marLeft w:val="0"/>
                      <w:marRight w:val="0"/>
                      <w:marTop w:val="0"/>
                      <w:marBottom w:val="0"/>
                      <w:divBdr>
                        <w:top w:val="none" w:sz="0" w:space="0" w:color="auto"/>
                        <w:left w:val="none" w:sz="0" w:space="0" w:color="auto"/>
                        <w:bottom w:val="none" w:sz="0" w:space="0" w:color="auto"/>
                        <w:right w:val="none" w:sz="0" w:space="0" w:color="auto"/>
                      </w:divBdr>
                    </w:div>
                    <w:div w:id="1855066967">
                      <w:marLeft w:val="0"/>
                      <w:marRight w:val="0"/>
                      <w:marTop w:val="0"/>
                      <w:marBottom w:val="0"/>
                      <w:divBdr>
                        <w:top w:val="none" w:sz="0" w:space="0" w:color="auto"/>
                        <w:left w:val="none" w:sz="0" w:space="0" w:color="auto"/>
                        <w:bottom w:val="none" w:sz="0" w:space="0" w:color="auto"/>
                        <w:right w:val="none" w:sz="0" w:space="0" w:color="auto"/>
                      </w:divBdr>
                    </w:div>
                    <w:div w:id="179977604">
                      <w:marLeft w:val="0"/>
                      <w:marRight w:val="0"/>
                      <w:marTop w:val="0"/>
                      <w:marBottom w:val="0"/>
                      <w:divBdr>
                        <w:top w:val="none" w:sz="0" w:space="0" w:color="auto"/>
                        <w:left w:val="none" w:sz="0" w:space="0" w:color="auto"/>
                        <w:bottom w:val="none" w:sz="0" w:space="0" w:color="auto"/>
                        <w:right w:val="none" w:sz="0" w:space="0" w:color="auto"/>
                      </w:divBdr>
                    </w:div>
                    <w:div w:id="817373">
                      <w:marLeft w:val="0"/>
                      <w:marRight w:val="0"/>
                      <w:marTop w:val="0"/>
                      <w:marBottom w:val="0"/>
                      <w:divBdr>
                        <w:top w:val="none" w:sz="0" w:space="0" w:color="auto"/>
                        <w:left w:val="none" w:sz="0" w:space="0" w:color="auto"/>
                        <w:bottom w:val="none" w:sz="0" w:space="0" w:color="auto"/>
                        <w:right w:val="none" w:sz="0" w:space="0" w:color="auto"/>
                      </w:divBdr>
                    </w:div>
                    <w:div w:id="1639066434">
                      <w:marLeft w:val="0"/>
                      <w:marRight w:val="0"/>
                      <w:marTop w:val="0"/>
                      <w:marBottom w:val="0"/>
                      <w:divBdr>
                        <w:top w:val="none" w:sz="0" w:space="0" w:color="auto"/>
                        <w:left w:val="none" w:sz="0" w:space="0" w:color="auto"/>
                        <w:bottom w:val="none" w:sz="0" w:space="0" w:color="auto"/>
                        <w:right w:val="none" w:sz="0" w:space="0" w:color="auto"/>
                      </w:divBdr>
                    </w:div>
                    <w:div w:id="158816129">
                      <w:marLeft w:val="0"/>
                      <w:marRight w:val="0"/>
                      <w:marTop w:val="0"/>
                      <w:marBottom w:val="0"/>
                      <w:divBdr>
                        <w:top w:val="none" w:sz="0" w:space="0" w:color="auto"/>
                        <w:left w:val="none" w:sz="0" w:space="0" w:color="auto"/>
                        <w:bottom w:val="none" w:sz="0" w:space="0" w:color="auto"/>
                        <w:right w:val="none" w:sz="0" w:space="0" w:color="auto"/>
                      </w:divBdr>
                    </w:div>
                    <w:div w:id="239410162">
                      <w:marLeft w:val="0"/>
                      <w:marRight w:val="0"/>
                      <w:marTop w:val="0"/>
                      <w:marBottom w:val="0"/>
                      <w:divBdr>
                        <w:top w:val="none" w:sz="0" w:space="0" w:color="auto"/>
                        <w:left w:val="none" w:sz="0" w:space="0" w:color="auto"/>
                        <w:bottom w:val="none" w:sz="0" w:space="0" w:color="auto"/>
                        <w:right w:val="none" w:sz="0" w:space="0" w:color="auto"/>
                      </w:divBdr>
                    </w:div>
                    <w:div w:id="909971597">
                      <w:marLeft w:val="0"/>
                      <w:marRight w:val="0"/>
                      <w:marTop w:val="0"/>
                      <w:marBottom w:val="0"/>
                      <w:divBdr>
                        <w:top w:val="none" w:sz="0" w:space="0" w:color="auto"/>
                        <w:left w:val="none" w:sz="0" w:space="0" w:color="auto"/>
                        <w:bottom w:val="none" w:sz="0" w:space="0" w:color="auto"/>
                        <w:right w:val="none" w:sz="0" w:space="0" w:color="auto"/>
                      </w:divBdr>
                    </w:div>
                    <w:div w:id="2044404287">
                      <w:marLeft w:val="0"/>
                      <w:marRight w:val="0"/>
                      <w:marTop w:val="0"/>
                      <w:marBottom w:val="0"/>
                      <w:divBdr>
                        <w:top w:val="none" w:sz="0" w:space="0" w:color="auto"/>
                        <w:left w:val="none" w:sz="0" w:space="0" w:color="auto"/>
                        <w:bottom w:val="none" w:sz="0" w:space="0" w:color="auto"/>
                        <w:right w:val="none" w:sz="0" w:space="0" w:color="auto"/>
                      </w:divBdr>
                    </w:div>
                    <w:div w:id="1322586247">
                      <w:marLeft w:val="0"/>
                      <w:marRight w:val="0"/>
                      <w:marTop w:val="0"/>
                      <w:marBottom w:val="0"/>
                      <w:divBdr>
                        <w:top w:val="none" w:sz="0" w:space="0" w:color="auto"/>
                        <w:left w:val="none" w:sz="0" w:space="0" w:color="auto"/>
                        <w:bottom w:val="none" w:sz="0" w:space="0" w:color="auto"/>
                        <w:right w:val="none" w:sz="0" w:space="0" w:color="auto"/>
                      </w:divBdr>
                    </w:div>
                    <w:div w:id="498345892">
                      <w:marLeft w:val="0"/>
                      <w:marRight w:val="0"/>
                      <w:marTop w:val="0"/>
                      <w:marBottom w:val="0"/>
                      <w:divBdr>
                        <w:top w:val="none" w:sz="0" w:space="0" w:color="auto"/>
                        <w:left w:val="none" w:sz="0" w:space="0" w:color="auto"/>
                        <w:bottom w:val="none" w:sz="0" w:space="0" w:color="auto"/>
                        <w:right w:val="none" w:sz="0" w:space="0" w:color="auto"/>
                      </w:divBdr>
                    </w:div>
                    <w:div w:id="1241064704">
                      <w:marLeft w:val="0"/>
                      <w:marRight w:val="0"/>
                      <w:marTop w:val="0"/>
                      <w:marBottom w:val="0"/>
                      <w:divBdr>
                        <w:top w:val="none" w:sz="0" w:space="0" w:color="auto"/>
                        <w:left w:val="none" w:sz="0" w:space="0" w:color="auto"/>
                        <w:bottom w:val="none" w:sz="0" w:space="0" w:color="auto"/>
                        <w:right w:val="none" w:sz="0" w:space="0" w:color="auto"/>
                      </w:divBdr>
                    </w:div>
                    <w:div w:id="67310189">
                      <w:marLeft w:val="0"/>
                      <w:marRight w:val="0"/>
                      <w:marTop w:val="0"/>
                      <w:marBottom w:val="0"/>
                      <w:divBdr>
                        <w:top w:val="none" w:sz="0" w:space="0" w:color="auto"/>
                        <w:left w:val="none" w:sz="0" w:space="0" w:color="auto"/>
                        <w:bottom w:val="none" w:sz="0" w:space="0" w:color="auto"/>
                        <w:right w:val="none" w:sz="0" w:space="0" w:color="auto"/>
                      </w:divBdr>
                    </w:div>
                    <w:div w:id="1722091506">
                      <w:marLeft w:val="0"/>
                      <w:marRight w:val="0"/>
                      <w:marTop w:val="0"/>
                      <w:marBottom w:val="0"/>
                      <w:divBdr>
                        <w:top w:val="none" w:sz="0" w:space="0" w:color="auto"/>
                        <w:left w:val="none" w:sz="0" w:space="0" w:color="auto"/>
                        <w:bottom w:val="none" w:sz="0" w:space="0" w:color="auto"/>
                        <w:right w:val="none" w:sz="0" w:space="0" w:color="auto"/>
                      </w:divBdr>
                    </w:div>
                    <w:div w:id="1792092624">
                      <w:marLeft w:val="0"/>
                      <w:marRight w:val="0"/>
                      <w:marTop w:val="0"/>
                      <w:marBottom w:val="0"/>
                      <w:divBdr>
                        <w:top w:val="none" w:sz="0" w:space="0" w:color="auto"/>
                        <w:left w:val="none" w:sz="0" w:space="0" w:color="auto"/>
                        <w:bottom w:val="none" w:sz="0" w:space="0" w:color="auto"/>
                        <w:right w:val="none" w:sz="0" w:space="0" w:color="auto"/>
                      </w:divBdr>
                    </w:div>
                  </w:divsChild>
                </w:div>
                <w:div w:id="1888839171">
                  <w:marLeft w:val="0"/>
                  <w:marRight w:val="0"/>
                  <w:marTop w:val="0"/>
                  <w:marBottom w:val="0"/>
                  <w:divBdr>
                    <w:top w:val="none" w:sz="0" w:space="0" w:color="auto"/>
                    <w:left w:val="none" w:sz="0" w:space="0" w:color="auto"/>
                    <w:bottom w:val="none" w:sz="0" w:space="0" w:color="auto"/>
                    <w:right w:val="none" w:sz="0" w:space="0" w:color="auto"/>
                  </w:divBdr>
                  <w:divsChild>
                    <w:div w:id="1144009954">
                      <w:marLeft w:val="0"/>
                      <w:marRight w:val="0"/>
                      <w:marTop w:val="0"/>
                      <w:marBottom w:val="0"/>
                      <w:divBdr>
                        <w:top w:val="none" w:sz="0" w:space="0" w:color="auto"/>
                        <w:left w:val="none" w:sz="0" w:space="0" w:color="auto"/>
                        <w:bottom w:val="none" w:sz="0" w:space="0" w:color="auto"/>
                        <w:right w:val="none" w:sz="0" w:space="0" w:color="auto"/>
                      </w:divBdr>
                    </w:div>
                    <w:div w:id="1201671548">
                      <w:marLeft w:val="0"/>
                      <w:marRight w:val="0"/>
                      <w:marTop w:val="0"/>
                      <w:marBottom w:val="0"/>
                      <w:divBdr>
                        <w:top w:val="none" w:sz="0" w:space="0" w:color="auto"/>
                        <w:left w:val="none" w:sz="0" w:space="0" w:color="auto"/>
                        <w:bottom w:val="none" w:sz="0" w:space="0" w:color="auto"/>
                        <w:right w:val="none" w:sz="0" w:space="0" w:color="auto"/>
                      </w:divBdr>
                    </w:div>
                    <w:div w:id="1785490744">
                      <w:marLeft w:val="0"/>
                      <w:marRight w:val="0"/>
                      <w:marTop w:val="0"/>
                      <w:marBottom w:val="0"/>
                      <w:divBdr>
                        <w:top w:val="none" w:sz="0" w:space="0" w:color="auto"/>
                        <w:left w:val="none" w:sz="0" w:space="0" w:color="auto"/>
                        <w:bottom w:val="none" w:sz="0" w:space="0" w:color="auto"/>
                        <w:right w:val="none" w:sz="0" w:space="0" w:color="auto"/>
                      </w:divBdr>
                    </w:div>
                    <w:div w:id="582186108">
                      <w:marLeft w:val="0"/>
                      <w:marRight w:val="0"/>
                      <w:marTop w:val="0"/>
                      <w:marBottom w:val="0"/>
                      <w:divBdr>
                        <w:top w:val="none" w:sz="0" w:space="0" w:color="auto"/>
                        <w:left w:val="none" w:sz="0" w:space="0" w:color="auto"/>
                        <w:bottom w:val="none" w:sz="0" w:space="0" w:color="auto"/>
                        <w:right w:val="none" w:sz="0" w:space="0" w:color="auto"/>
                      </w:divBdr>
                    </w:div>
                    <w:div w:id="1693799834">
                      <w:marLeft w:val="0"/>
                      <w:marRight w:val="0"/>
                      <w:marTop w:val="0"/>
                      <w:marBottom w:val="0"/>
                      <w:divBdr>
                        <w:top w:val="none" w:sz="0" w:space="0" w:color="auto"/>
                        <w:left w:val="none" w:sz="0" w:space="0" w:color="auto"/>
                        <w:bottom w:val="none" w:sz="0" w:space="0" w:color="auto"/>
                        <w:right w:val="none" w:sz="0" w:space="0" w:color="auto"/>
                      </w:divBdr>
                    </w:div>
                    <w:div w:id="399327145">
                      <w:marLeft w:val="0"/>
                      <w:marRight w:val="0"/>
                      <w:marTop w:val="0"/>
                      <w:marBottom w:val="0"/>
                      <w:divBdr>
                        <w:top w:val="none" w:sz="0" w:space="0" w:color="auto"/>
                        <w:left w:val="none" w:sz="0" w:space="0" w:color="auto"/>
                        <w:bottom w:val="none" w:sz="0" w:space="0" w:color="auto"/>
                        <w:right w:val="none" w:sz="0" w:space="0" w:color="auto"/>
                      </w:divBdr>
                    </w:div>
                    <w:div w:id="1320160325">
                      <w:marLeft w:val="0"/>
                      <w:marRight w:val="0"/>
                      <w:marTop w:val="0"/>
                      <w:marBottom w:val="0"/>
                      <w:divBdr>
                        <w:top w:val="none" w:sz="0" w:space="0" w:color="auto"/>
                        <w:left w:val="none" w:sz="0" w:space="0" w:color="auto"/>
                        <w:bottom w:val="none" w:sz="0" w:space="0" w:color="auto"/>
                        <w:right w:val="none" w:sz="0" w:space="0" w:color="auto"/>
                      </w:divBdr>
                    </w:div>
                    <w:div w:id="1229144683">
                      <w:marLeft w:val="0"/>
                      <w:marRight w:val="0"/>
                      <w:marTop w:val="0"/>
                      <w:marBottom w:val="0"/>
                      <w:divBdr>
                        <w:top w:val="none" w:sz="0" w:space="0" w:color="auto"/>
                        <w:left w:val="none" w:sz="0" w:space="0" w:color="auto"/>
                        <w:bottom w:val="none" w:sz="0" w:space="0" w:color="auto"/>
                        <w:right w:val="none" w:sz="0" w:space="0" w:color="auto"/>
                      </w:divBdr>
                    </w:div>
                    <w:div w:id="546382262">
                      <w:marLeft w:val="0"/>
                      <w:marRight w:val="0"/>
                      <w:marTop w:val="0"/>
                      <w:marBottom w:val="0"/>
                      <w:divBdr>
                        <w:top w:val="none" w:sz="0" w:space="0" w:color="auto"/>
                        <w:left w:val="none" w:sz="0" w:space="0" w:color="auto"/>
                        <w:bottom w:val="none" w:sz="0" w:space="0" w:color="auto"/>
                        <w:right w:val="none" w:sz="0" w:space="0" w:color="auto"/>
                      </w:divBdr>
                    </w:div>
                    <w:div w:id="1586375349">
                      <w:marLeft w:val="0"/>
                      <w:marRight w:val="0"/>
                      <w:marTop w:val="0"/>
                      <w:marBottom w:val="0"/>
                      <w:divBdr>
                        <w:top w:val="none" w:sz="0" w:space="0" w:color="auto"/>
                        <w:left w:val="none" w:sz="0" w:space="0" w:color="auto"/>
                        <w:bottom w:val="none" w:sz="0" w:space="0" w:color="auto"/>
                        <w:right w:val="none" w:sz="0" w:space="0" w:color="auto"/>
                      </w:divBdr>
                    </w:div>
                    <w:div w:id="1985353396">
                      <w:marLeft w:val="0"/>
                      <w:marRight w:val="0"/>
                      <w:marTop w:val="0"/>
                      <w:marBottom w:val="0"/>
                      <w:divBdr>
                        <w:top w:val="none" w:sz="0" w:space="0" w:color="auto"/>
                        <w:left w:val="none" w:sz="0" w:space="0" w:color="auto"/>
                        <w:bottom w:val="none" w:sz="0" w:space="0" w:color="auto"/>
                        <w:right w:val="none" w:sz="0" w:space="0" w:color="auto"/>
                      </w:divBdr>
                    </w:div>
                    <w:div w:id="57218008">
                      <w:marLeft w:val="0"/>
                      <w:marRight w:val="0"/>
                      <w:marTop w:val="0"/>
                      <w:marBottom w:val="0"/>
                      <w:divBdr>
                        <w:top w:val="none" w:sz="0" w:space="0" w:color="auto"/>
                        <w:left w:val="none" w:sz="0" w:space="0" w:color="auto"/>
                        <w:bottom w:val="none" w:sz="0" w:space="0" w:color="auto"/>
                        <w:right w:val="none" w:sz="0" w:space="0" w:color="auto"/>
                      </w:divBdr>
                    </w:div>
                    <w:div w:id="1329091557">
                      <w:marLeft w:val="0"/>
                      <w:marRight w:val="0"/>
                      <w:marTop w:val="0"/>
                      <w:marBottom w:val="0"/>
                      <w:divBdr>
                        <w:top w:val="none" w:sz="0" w:space="0" w:color="auto"/>
                        <w:left w:val="none" w:sz="0" w:space="0" w:color="auto"/>
                        <w:bottom w:val="none" w:sz="0" w:space="0" w:color="auto"/>
                        <w:right w:val="none" w:sz="0" w:space="0" w:color="auto"/>
                      </w:divBdr>
                    </w:div>
                    <w:div w:id="508788418">
                      <w:marLeft w:val="0"/>
                      <w:marRight w:val="0"/>
                      <w:marTop w:val="0"/>
                      <w:marBottom w:val="0"/>
                      <w:divBdr>
                        <w:top w:val="none" w:sz="0" w:space="0" w:color="auto"/>
                        <w:left w:val="none" w:sz="0" w:space="0" w:color="auto"/>
                        <w:bottom w:val="none" w:sz="0" w:space="0" w:color="auto"/>
                        <w:right w:val="none" w:sz="0" w:space="0" w:color="auto"/>
                      </w:divBdr>
                    </w:div>
                    <w:div w:id="108206393">
                      <w:marLeft w:val="0"/>
                      <w:marRight w:val="0"/>
                      <w:marTop w:val="0"/>
                      <w:marBottom w:val="0"/>
                      <w:divBdr>
                        <w:top w:val="none" w:sz="0" w:space="0" w:color="auto"/>
                        <w:left w:val="none" w:sz="0" w:space="0" w:color="auto"/>
                        <w:bottom w:val="none" w:sz="0" w:space="0" w:color="auto"/>
                        <w:right w:val="none" w:sz="0" w:space="0" w:color="auto"/>
                      </w:divBdr>
                    </w:div>
                    <w:div w:id="1038354633">
                      <w:marLeft w:val="0"/>
                      <w:marRight w:val="0"/>
                      <w:marTop w:val="0"/>
                      <w:marBottom w:val="0"/>
                      <w:divBdr>
                        <w:top w:val="none" w:sz="0" w:space="0" w:color="auto"/>
                        <w:left w:val="none" w:sz="0" w:space="0" w:color="auto"/>
                        <w:bottom w:val="none" w:sz="0" w:space="0" w:color="auto"/>
                        <w:right w:val="none" w:sz="0" w:space="0" w:color="auto"/>
                      </w:divBdr>
                    </w:div>
                    <w:div w:id="538854526">
                      <w:marLeft w:val="0"/>
                      <w:marRight w:val="0"/>
                      <w:marTop w:val="0"/>
                      <w:marBottom w:val="0"/>
                      <w:divBdr>
                        <w:top w:val="none" w:sz="0" w:space="0" w:color="auto"/>
                        <w:left w:val="none" w:sz="0" w:space="0" w:color="auto"/>
                        <w:bottom w:val="none" w:sz="0" w:space="0" w:color="auto"/>
                        <w:right w:val="none" w:sz="0" w:space="0" w:color="auto"/>
                      </w:divBdr>
                    </w:div>
                    <w:div w:id="584997988">
                      <w:marLeft w:val="0"/>
                      <w:marRight w:val="0"/>
                      <w:marTop w:val="0"/>
                      <w:marBottom w:val="0"/>
                      <w:divBdr>
                        <w:top w:val="none" w:sz="0" w:space="0" w:color="auto"/>
                        <w:left w:val="none" w:sz="0" w:space="0" w:color="auto"/>
                        <w:bottom w:val="none" w:sz="0" w:space="0" w:color="auto"/>
                        <w:right w:val="none" w:sz="0" w:space="0" w:color="auto"/>
                      </w:divBdr>
                    </w:div>
                    <w:div w:id="239022747">
                      <w:marLeft w:val="0"/>
                      <w:marRight w:val="0"/>
                      <w:marTop w:val="0"/>
                      <w:marBottom w:val="0"/>
                      <w:divBdr>
                        <w:top w:val="none" w:sz="0" w:space="0" w:color="auto"/>
                        <w:left w:val="none" w:sz="0" w:space="0" w:color="auto"/>
                        <w:bottom w:val="none" w:sz="0" w:space="0" w:color="auto"/>
                        <w:right w:val="none" w:sz="0" w:space="0" w:color="auto"/>
                      </w:divBdr>
                    </w:div>
                    <w:div w:id="81949586">
                      <w:marLeft w:val="0"/>
                      <w:marRight w:val="0"/>
                      <w:marTop w:val="0"/>
                      <w:marBottom w:val="0"/>
                      <w:divBdr>
                        <w:top w:val="none" w:sz="0" w:space="0" w:color="auto"/>
                        <w:left w:val="none" w:sz="0" w:space="0" w:color="auto"/>
                        <w:bottom w:val="none" w:sz="0" w:space="0" w:color="auto"/>
                        <w:right w:val="none" w:sz="0" w:space="0" w:color="auto"/>
                      </w:divBdr>
                    </w:div>
                    <w:div w:id="1458065065">
                      <w:marLeft w:val="0"/>
                      <w:marRight w:val="0"/>
                      <w:marTop w:val="0"/>
                      <w:marBottom w:val="0"/>
                      <w:divBdr>
                        <w:top w:val="none" w:sz="0" w:space="0" w:color="auto"/>
                        <w:left w:val="none" w:sz="0" w:space="0" w:color="auto"/>
                        <w:bottom w:val="none" w:sz="0" w:space="0" w:color="auto"/>
                        <w:right w:val="none" w:sz="0" w:space="0" w:color="auto"/>
                      </w:divBdr>
                    </w:div>
                    <w:div w:id="1096557398">
                      <w:marLeft w:val="0"/>
                      <w:marRight w:val="0"/>
                      <w:marTop w:val="0"/>
                      <w:marBottom w:val="0"/>
                      <w:divBdr>
                        <w:top w:val="none" w:sz="0" w:space="0" w:color="auto"/>
                        <w:left w:val="none" w:sz="0" w:space="0" w:color="auto"/>
                        <w:bottom w:val="none" w:sz="0" w:space="0" w:color="auto"/>
                        <w:right w:val="none" w:sz="0" w:space="0" w:color="auto"/>
                      </w:divBdr>
                    </w:div>
                    <w:div w:id="1055354868">
                      <w:marLeft w:val="0"/>
                      <w:marRight w:val="0"/>
                      <w:marTop w:val="0"/>
                      <w:marBottom w:val="0"/>
                      <w:divBdr>
                        <w:top w:val="none" w:sz="0" w:space="0" w:color="auto"/>
                        <w:left w:val="none" w:sz="0" w:space="0" w:color="auto"/>
                        <w:bottom w:val="none" w:sz="0" w:space="0" w:color="auto"/>
                        <w:right w:val="none" w:sz="0" w:space="0" w:color="auto"/>
                      </w:divBdr>
                    </w:div>
                    <w:div w:id="515730987">
                      <w:marLeft w:val="0"/>
                      <w:marRight w:val="0"/>
                      <w:marTop w:val="0"/>
                      <w:marBottom w:val="0"/>
                      <w:divBdr>
                        <w:top w:val="none" w:sz="0" w:space="0" w:color="auto"/>
                        <w:left w:val="none" w:sz="0" w:space="0" w:color="auto"/>
                        <w:bottom w:val="none" w:sz="0" w:space="0" w:color="auto"/>
                        <w:right w:val="none" w:sz="0" w:space="0" w:color="auto"/>
                      </w:divBdr>
                    </w:div>
                    <w:div w:id="355350607">
                      <w:marLeft w:val="0"/>
                      <w:marRight w:val="0"/>
                      <w:marTop w:val="0"/>
                      <w:marBottom w:val="0"/>
                      <w:divBdr>
                        <w:top w:val="none" w:sz="0" w:space="0" w:color="auto"/>
                        <w:left w:val="none" w:sz="0" w:space="0" w:color="auto"/>
                        <w:bottom w:val="none" w:sz="0" w:space="0" w:color="auto"/>
                        <w:right w:val="none" w:sz="0" w:space="0" w:color="auto"/>
                      </w:divBdr>
                    </w:div>
                    <w:div w:id="1503201237">
                      <w:marLeft w:val="0"/>
                      <w:marRight w:val="0"/>
                      <w:marTop w:val="0"/>
                      <w:marBottom w:val="0"/>
                      <w:divBdr>
                        <w:top w:val="none" w:sz="0" w:space="0" w:color="auto"/>
                        <w:left w:val="none" w:sz="0" w:space="0" w:color="auto"/>
                        <w:bottom w:val="none" w:sz="0" w:space="0" w:color="auto"/>
                        <w:right w:val="none" w:sz="0" w:space="0" w:color="auto"/>
                      </w:divBdr>
                    </w:div>
                    <w:div w:id="2102799834">
                      <w:marLeft w:val="0"/>
                      <w:marRight w:val="0"/>
                      <w:marTop w:val="0"/>
                      <w:marBottom w:val="0"/>
                      <w:divBdr>
                        <w:top w:val="none" w:sz="0" w:space="0" w:color="auto"/>
                        <w:left w:val="none" w:sz="0" w:space="0" w:color="auto"/>
                        <w:bottom w:val="none" w:sz="0" w:space="0" w:color="auto"/>
                        <w:right w:val="none" w:sz="0" w:space="0" w:color="auto"/>
                      </w:divBdr>
                    </w:div>
                    <w:div w:id="416942014">
                      <w:marLeft w:val="0"/>
                      <w:marRight w:val="0"/>
                      <w:marTop w:val="0"/>
                      <w:marBottom w:val="0"/>
                      <w:divBdr>
                        <w:top w:val="none" w:sz="0" w:space="0" w:color="auto"/>
                        <w:left w:val="none" w:sz="0" w:space="0" w:color="auto"/>
                        <w:bottom w:val="none" w:sz="0" w:space="0" w:color="auto"/>
                        <w:right w:val="none" w:sz="0" w:space="0" w:color="auto"/>
                      </w:divBdr>
                    </w:div>
                    <w:div w:id="2115320218">
                      <w:marLeft w:val="0"/>
                      <w:marRight w:val="0"/>
                      <w:marTop w:val="0"/>
                      <w:marBottom w:val="0"/>
                      <w:divBdr>
                        <w:top w:val="none" w:sz="0" w:space="0" w:color="auto"/>
                        <w:left w:val="none" w:sz="0" w:space="0" w:color="auto"/>
                        <w:bottom w:val="none" w:sz="0" w:space="0" w:color="auto"/>
                        <w:right w:val="none" w:sz="0" w:space="0" w:color="auto"/>
                      </w:divBdr>
                    </w:div>
                  </w:divsChild>
                </w:div>
                <w:div w:id="915476978">
                  <w:marLeft w:val="0"/>
                  <w:marRight w:val="0"/>
                  <w:marTop w:val="0"/>
                  <w:marBottom w:val="0"/>
                  <w:divBdr>
                    <w:top w:val="none" w:sz="0" w:space="0" w:color="auto"/>
                    <w:left w:val="none" w:sz="0" w:space="0" w:color="auto"/>
                    <w:bottom w:val="none" w:sz="0" w:space="0" w:color="auto"/>
                    <w:right w:val="none" w:sz="0" w:space="0" w:color="auto"/>
                  </w:divBdr>
                  <w:divsChild>
                    <w:div w:id="645351891">
                      <w:marLeft w:val="0"/>
                      <w:marRight w:val="0"/>
                      <w:marTop w:val="0"/>
                      <w:marBottom w:val="0"/>
                      <w:divBdr>
                        <w:top w:val="none" w:sz="0" w:space="0" w:color="auto"/>
                        <w:left w:val="none" w:sz="0" w:space="0" w:color="auto"/>
                        <w:bottom w:val="none" w:sz="0" w:space="0" w:color="auto"/>
                        <w:right w:val="none" w:sz="0" w:space="0" w:color="auto"/>
                      </w:divBdr>
                    </w:div>
                  </w:divsChild>
                </w:div>
                <w:div w:id="1088769815">
                  <w:marLeft w:val="0"/>
                  <w:marRight w:val="0"/>
                  <w:marTop w:val="0"/>
                  <w:marBottom w:val="0"/>
                  <w:divBdr>
                    <w:top w:val="none" w:sz="0" w:space="0" w:color="auto"/>
                    <w:left w:val="none" w:sz="0" w:space="0" w:color="auto"/>
                    <w:bottom w:val="none" w:sz="0" w:space="0" w:color="auto"/>
                    <w:right w:val="none" w:sz="0" w:space="0" w:color="auto"/>
                  </w:divBdr>
                  <w:divsChild>
                    <w:div w:id="40832778">
                      <w:marLeft w:val="0"/>
                      <w:marRight w:val="0"/>
                      <w:marTop w:val="0"/>
                      <w:marBottom w:val="0"/>
                      <w:divBdr>
                        <w:top w:val="none" w:sz="0" w:space="0" w:color="auto"/>
                        <w:left w:val="none" w:sz="0" w:space="0" w:color="auto"/>
                        <w:bottom w:val="none" w:sz="0" w:space="0" w:color="auto"/>
                        <w:right w:val="none" w:sz="0" w:space="0" w:color="auto"/>
                      </w:divBdr>
                    </w:div>
                    <w:div w:id="214657639">
                      <w:marLeft w:val="0"/>
                      <w:marRight w:val="0"/>
                      <w:marTop w:val="0"/>
                      <w:marBottom w:val="0"/>
                      <w:divBdr>
                        <w:top w:val="none" w:sz="0" w:space="0" w:color="auto"/>
                        <w:left w:val="none" w:sz="0" w:space="0" w:color="auto"/>
                        <w:bottom w:val="none" w:sz="0" w:space="0" w:color="auto"/>
                        <w:right w:val="none" w:sz="0" w:space="0" w:color="auto"/>
                      </w:divBdr>
                    </w:div>
                    <w:div w:id="619384008">
                      <w:marLeft w:val="0"/>
                      <w:marRight w:val="0"/>
                      <w:marTop w:val="0"/>
                      <w:marBottom w:val="0"/>
                      <w:divBdr>
                        <w:top w:val="none" w:sz="0" w:space="0" w:color="auto"/>
                        <w:left w:val="none" w:sz="0" w:space="0" w:color="auto"/>
                        <w:bottom w:val="none" w:sz="0" w:space="0" w:color="auto"/>
                        <w:right w:val="none" w:sz="0" w:space="0" w:color="auto"/>
                      </w:divBdr>
                    </w:div>
                    <w:div w:id="1557082182">
                      <w:marLeft w:val="0"/>
                      <w:marRight w:val="0"/>
                      <w:marTop w:val="0"/>
                      <w:marBottom w:val="0"/>
                      <w:divBdr>
                        <w:top w:val="none" w:sz="0" w:space="0" w:color="auto"/>
                        <w:left w:val="none" w:sz="0" w:space="0" w:color="auto"/>
                        <w:bottom w:val="none" w:sz="0" w:space="0" w:color="auto"/>
                        <w:right w:val="none" w:sz="0" w:space="0" w:color="auto"/>
                      </w:divBdr>
                    </w:div>
                    <w:div w:id="21175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2969">
          <w:marLeft w:val="0"/>
          <w:marRight w:val="0"/>
          <w:marTop w:val="0"/>
          <w:marBottom w:val="0"/>
          <w:divBdr>
            <w:top w:val="none" w:sz="0" w:space="0" w:color="auto"/>
            <w:left w:val="none" w:sz="0" w:space="0" w:color="auto"/>
            <w:bottom w:val="none" w:sz="0" w:space="0" w:color="auto"/>
            <w:right w:val="none" w:sz="0" w:space="0" w:color="auto"/>
          </w:divBdr>
        </w:div>
        <w:div w:id="669139227">
          <w:marLeft w:val="0"/>
          <w:marRight w:val="0"/>
          <w:marTop w:val="0"/>
          <w:marBottom w:val="0"/>
          <w:divBdr>
            <w:top w:val="none" w:sz="0" w:space="0" w:color="auto"/>
            <w:left w:val="none" w:sz="0" w:space="0" w:color="auto"/>
            <w:bottom w:val="none" w:sz="0" w:space="0" w:color="auto"/>
            <w:right w:val="none" w:sz="0" w:space="0" w:color="auto"/>
          </w:divBdr>
        </w:div>
        <w:div w:id="1151023458">
          <w:marLeft w:val="0"/>
          <w:marRight w:val="0"/>
          <w:marTop w:val="0"/>
          <w:marBottom w:val="0"/>
          <w:divBdr>
            <w:top w:val="none" w:sz="0" w:space="0" w:color="auto"/>
            <w:left w:val="none" w:sz="0" w:space="0" w:color="auto"/>
            <w:bottom w:val="none" w:sz="0" w:space="0" w:color="auto"/>
            <w:right w:val="none" w:sz="0" w:space="0" w:color="auto"/>
          </w:divBdr>
        </w:div>
        <w:div w:id="9852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ribbon.org.uk/"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s://equation.org.uk/how-male-allies-can-help-to-make-women-safe" TargetMode="External"/><Relationship Id="rId12" Type="http://schemas.openxmlformats.org/officeDocument/2006/relationships/hyperlink" Target="https://www.strath.ac.uk/humanities/schoolofsocialworksocialpolicy/equallysafeinhighereducation/eshetoolkit/" TargetMode="Externa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file:///C:\Users\sesdf\Desktop\&#8226;%09https:\info.lse.ac.uk\staff\divisions\equity-diversity-and-inclusion\Staff-networks\LSE-Power\Male-Allies-Programme" TargetMode="External"/><Relationship Id="rId11" Type="http://schemas.openxmlformats.org/officeDocument/2006/relationships/hyperlink" Target="https://www.dur.ac.uk/sexualviolence/" TargetMode="External"/><Relationship Id="rId5" Type="http://schemas.openxmlformats.org/officeDocument/2006/relationships/webSettings" Target="webSettings.xml"/><Relationship Id="rId10" Type="http://schemas.openxmlformats.org/officeDocument/2006/relationships/hyperlink" Target="https://nhsproviders.org/resource-library/briefings/the-role-of-the-freedom-to-speak-up-guardian"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heforshe.org/en" TargetMode="External"/><Relationship Id="rId14" Type="http://schemas.openxmlformats.org/officeDocument/2006/relationships/theme" Target="theme/theme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70B3E888572243BB2C344405B9ED17" ma:contentTypeVersion="6" ma:contentTypeDescription="Create a new document." ma:contentTypeScope="" ma:versionID="df56b829882a4e98671d9ea2d22caba7">
  <xsd:schema xmlns:xsd="http://www.w3.org/2001/XMLSchema" xmlns:xs="http://www.w3.org/2001/XMLSchema" xmlns:p="http://schemas.microsoft.com/office/2006/metadata/properties" xmlns:ns2="16154fb9-2d3d-45a2-8a76-c3738c54bf69" xmlns:ns3="b319d3fe-e813-4916-839a-45791dceb8e7" targetNamespace="http://schemas.microsoft.com/office/2006/metadata/properties" ma:root="true" ma:fieldsID="7831ca47bf50563a5d06e7236ed5c90f" ns2:_="" ns3:_="">
    <xsd:import namespace="16154fb9-2d3d-45a2-8a76-c3738c54bf69"/>
    <xsd:import namespace="b319d3fe-e813-4916-839a-45791dceb8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4fb9-2d3d-45a2-8a76-c3738c54b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9d3fe-e813-4916-839a-45791dceb8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256E4-5FD1-4A47-8081-6534128F6F4A}">
  <ds:schemaRefs>
    <ds:schemaRef ds:uri="http://schemas.openxmlformats.org/officeDocument/2006/bibliography"/>
  </ds:schemaRefs>
</ds:datastoreItem>
</file>

<file path=customXml/itemProps2.xml><?xml version="1.0" encoding="utf-8"?>
<ds:datastoreItem xmlns:ds="http://schemas.openxmlformats.org/officeDocument/2006/customXml" ds:itemID="{D2B7160A-7B2F-4300-BCF5-049053A7FAFF}"/>
</file>

<file path=customXml/itemProps3.xml><?xml version="1.0" encoding="utf-8"?>
<ds:datastoreItem xmlns:ds="http://schemas.openxmlformats.org/officeDocument/2006/customXml" ds:itemID="{CF43CAEC-6744-4192-877C-1E6F25D12571}"/>
</file>

<file path=customXml/itemProps4.xml><?xml version="1.0" encoding="utf-8"?>
<ds:datastoreItem xmlns:ds="http://schemas.openxmlformats.org/officeDocument/2006/customXml" ds:itemID="{4A54775D-81CF-4F9C-8069-EDBF87E938CB}"/>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Forster</dc:creator>
  <cp:keywords/>
  <dc:description/>
  <cp:lastModifiedBy>Daisy Forster</cp:lastModifiedBy>
  <cp:revision>2</cp:revision>
  <dcterms:created xsi:type="dcterms:W3CDTF">2021-05-05T10:27:00Z</dcterms:created>
  <dcterms:modified xsi:type="dcterms:W3CDTF">2021-05-05T10:27:00Z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0x0101004B70B3E888572243BB2C344405B9ED17</vt:lpwstr>
  </property>
</Properties>
</file>