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EE9FB" w14:textId="559BB222" w:rsidR="319B5400" w:rsidRPr="00B94AE9" w:rsidRDefault="001F48AF" w:rsidP="003177A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B94AE9">
        <w:rPr>
          <w:rFonts w:ascii="Arial" w:eastAsia="Arial" w:hAnsi="Arial" w:cs="Arial"/>
          <w:sz w:val="24"/>
          <w:szCs w:val="24"/>
        </w:rPr>
        <w:t>THE UNIVERSITY OF LEEDS</w:t>
      </w:r>
    </w:p>
    <w:p w14:paraId="770308C6" w14:textId="2DFD74A4" w:rsidR="319B5400" w:rsidRPr="00B94AE9" w:rsidRDefault="319B5400" w:rsidP="003177A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B94AE9">
        <w:rPr>
          <w:rFonts w:ascii="Arial" w:eastAsia="Arial" w:hAnsi="Arial" w:cs="Arial"/>
          <w:b/>
          <w:bCs/>
          <w:sz w:val="24"/>
          <w:szCs w:val="24"/>
        </w:rPr>
        <w:t>Equality &amp; Inclusion Delivery Group</w:t>
      </w:r>
      <w:r w:rsidR="001F48AF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33FD937" w14:textId="77777777" w:rsidR="001F48AF" w:rsidRDefault="319B5400" w:rsidP="003177A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B94AE9">
        <w:rPr>
          <w:rFonts w:ascii="Arial" w:eastAsia="Arial" w:hAnsi="Arial" w:cs="Arial"/>
          <w:sz w:val="24"/>
          <w:szCs w:val="24"/>
        </w:rPr>
        <w:t>Council Chamber, Marjorie &amp; Arnold Ziff Building</w:t>
      </w:r>
    </w:p>
    <w:p w14:paraId="5A9A1A7D" w14:textId="5848C079" w:rsidR="319B5400" w:rsidRPr="00B94AE9" w:rsidRDefault="319B5400" w:rsidP="003177A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B94AE9">
        <w:rPr>
          <w:rFonts w:ascii="Arial" w:eastAsia="Arial" w:hAnsi="Arial" w:cs="Arial"/>
          <w:sz w:val="24"/>
          <w:szCs w:val="24"/>
        </w:rPr>
        <w:t>1</w:t>
      </w:r>
      <w:r w:rsidR="3AE46A11" w:rsidRPr="00B94AE9">
        <w:rPr>
          <w:rFonts w:ascii="Arial" w:eastAsia="Arial" w:hAnsi="Arial" w:cs="Arial"/>
          <w:sz w:val="24"/>
          <w:szCs w:val="24"/>
        </w:rPr>
        <w:t>:30</w:t>
      </w:r>
      <w:r w:rsidRPr="00B94AE9">
        <w:rPr>
          <w:rFonts w:ascii="Arial" w:eastAsia="Arial" w:hAnsi="Arial" w:cs="Arial"/>
          <w:sz w:val="24"/>
          <w:szCs w:val="24"/>
        </w:rPr>
        <w:t>–</w:t>
      </w:r>
      <w:r w:rsidR="19B590DC" w:rsidRPr="00B94AE9">
        <w:rPr>
          <w:rFonts w:ascii="Arial" w:eastAsia="Arial" w:hAnsi="Arial" w:cs="Arial"/>
          <w:sz w:val="24"/>
          <w:szCs w:val="24"/>
        </w:rPr>
        <w:t>3:30pm</w:t>
      </w:r>
      <w:r w:rsidRPr="00B94AE9">
        <w:rPr>
          <w:rFonts w:ascii="Arial" w:eastAsia="Arial" w:hAnsi="Arial" w:cs="Arial"/>
          <w:sz w:val="24"/>
          <w:szCs w:val="24"/>
        </w:rPr>
        <w:t xml:space="preserve">, Thursday </w:t>
      </w:r>
      <w:r w:rsidR="50BA7BC8" w:rsidRPr="00B94AE9">
        <w:rPr>
          <w:rFonts w:ascii="Arial" w:eastAsia="Arial" w:hAnsi="Arial" w:cs="Arial"/>
          <w:sz w:val="24"/>
          <w:szCs w:val="24"/>
        </w:rPr>
        <w:t xml:space="preserve">20 February </w:t>
      </w:r>
      <w:r w:rsidRPr="00B94AE9">
        <w:rPr>
          <w:rFonts w:ascii="Arial" w:eastAsia="Arial" w:hAnsi="Arial" w:cs="Arial"/>
          <w:sz w:val="24"/>
          <w:szCs w:val="24"/>
        </w:rPr>
        <w:t>2020</w:t>
      </w:r>
    </w:p>
    <w:p w14:paraId="6B14BE78" w14:textId="6C69866D" w:rsidR="088C65F1" w:rsidRPr="00B94AE9" w:rsidRDefault="088C65F1" w:rsidP="003177AD">
      <w:pPr>
        <w:spacing w:before="240" w:line="360" w:lineRule="auto"/>
        <w:rPr>
          <w:rFonts w:ascii="Arial" w:eastAsia="Arial" w:hAnsi="Arial" w:cs="Arial"/>
          <w:sz w:val="24"/>
          <w:szCs w:val="24"/>
        </w:rPr>
      </w:pPr>
      <w:r w:rsidRPr="00B94AE9">
        <w:rPr>
          <w:rFonts w:ascii="Arial" w:eastAsia="Arial" w:hAnsi="Arial" w:cs="Arial"/>
          <w:b/>
          <w:bCs/>
          <w:sz w:val="24"/>
          <w:szCs w:val="24"/>
        </w:rPr>
        <w:t>Attendees:</w:t>
      </w:r>
      <w:r w:rsidRPr="00B94AE9">
        <w:rPr>
          <w:rFonts w:ascii="Arial" w:eastAsia="Arial" w:hAnsi="Arial" w:cs="Arial"/>
          <w:sz w:val="24"/>
          <w:szCs w:val="24"/>
        </w:rPr>
        <w:t xml:space="preserve"> Stephen Scott (SKS), Linda Mortimer Pine (LMP), Sabiha Patel (SP), Paul Taylor (PT), Sharif Patel (</w:t>
      </w:r>
      <w:proofErr w:type="spellStart"/>
      <w:r w:rsidRPr="00B94AE9">
        <w:rPr>
          <w:rFonts w:ascii="Arial" w:eastAsia="Arial" w:hAnsi="Arial" w:cs="Arial"/>
          <w:sz w:val="24"/>
          <w:szCs w:val="24"/>
        </w:rPr>
        <w:t>ShP</w:t>
      </w:r>
      <w:proofErr w:type="spellEnd"/>
      <w:r w:rsidRPr="00B94AE9">
        <w:rPr>
          <w:rFonts w:ascii="Arial" w:eastAsia="Arial" w:hAnsi="Arial" w:cs="Arial"/>
          <w:sz w:val="24"/>
          <w:szCs w:val="24"/>
        </w:rPr>
        <w:t xml:space="preserve">), </w:t>
      </w:r>
      <w:r w:rsidR="2A155BAA" w:rsidRPr="00B94AE9">
        <w:rPr>
          <w:rFonts w:ascii="Arial" w:eastAsia="Arial" w:hAnsi="Arial" w:cs="Arial"/>
          <w:sz w:val="24"/>
          <w:szCs w:val="24"/>
        </w:rPr>
        <w:t xml:space="preserve">Ian Holdsworth (IH), </w:t>
      </w:r>
      <w:r w:rsidR="69D1C02D" w:rsidRPr="00B94AE9">
        <w:rPr>
          <w:rFonts w:ascii="Arial" w:eastAsia="Arial" w:hAnsi="Arial" w:cs="Arial"/>
          <w:sz w:val="24"/>
          <w:szCs w:val="24"/>
        </w:rPr>
        <w:t xml:space="preserve">Greig Sharman (GS), Amy Jennings (AJ), </w:t>
      </w:r>
      <w:r w:rsidR="734939A1" w:rsidRPr="00B94AE9">
        <w:rPr>
          <w:rFonts w:ascii="Arial" w:eastAsia="Arial" w:hAnsi="Arial" w:cs="Arial"/>
          <w:sz w:val="24"/>
          <w:szCs w:val="24"/>
        </w:rPr>
        <w:t xml:space="preserve">Simon Thompson (ST), </w:t>
      </w:r>
      <w:r w:rsidR="69D1C02D" w:rsidRPr="00B94AE9">
        <w:rPr>
          <w:rFonts w:ascii="Arial" w:eastAsia="Arial" w:hAnsi="Arial" w:cs="Arial"/>
          <w:sz w:val="24"/>
          <w:szCs w:val="24"/>
        </w:rPr>
        <w:t>Claire Owen (CO)</w:t>
      </w:r>
      <w:r w:rsidR="655582E9" w:rsidRPr="00B94AE9">
        <w:rPr>
          <w:rFonts w:ascii="Arial" w:eastAsia="Arial" w:hAnsi="Arial" w:cs="Arial"/>
          <w:sz w:val="24"/>
          <w:szCs w:val="24"/>
        </w:rPr>
        <w:t>, Lizzie Cutts (LC), Sarah Ward (SW), Charlotte Axon (CA), Laura York (LY), Chloe Elliott (CE), Antonia Frezza (AF),</w:t>
      </w:r>
      <w:r w:rsidR="3F7AC399" w:rsidRPr="00B94AE9">
        <w:rPr>
          <w:rFonts w:ascii="Arial" w:eastAsia="Arial" w:hAnsi="Arial" w:cs="Arial"/>
          <w:sz w:val="24"/>
          <w:szCs w:val="24"/>
        </w:rPr>
        <w:t xml:space="preserve"> Ian Robertson (IR), Yoselin Benitez Alfonso (YBA), Robert Adams (RA)</w:t>
      </w:r>
      <w:r w:rsidR="35025513" w:rsidRPr="00B94AE9">
        <w:rPr>
          <w:rFonts w:ascii="Arial" w:eastAsia="Arial" w:hAnsi="Arial" w:cs="Arial"/>
          <w:sz w:val="24"/>
          <w:szCs w:val="24"/>
        </w:rPr>
        <w:t>, Gillian Neild (GN), Chloe Elliott (CE), Lucinda Walker (LW), Helena Brown (HB), Chris Warrington (CW), Louise Banahene (</w:t>
      </w:r>
      <w:proofErr w:type="spellStart"/>
      <w:r w:rsidR="35025513" w:rsidRPr="00B94AE9">
        <w:rPr>
          <w:rFonts w:ascii="Arial" w:eastAsia="Arial" w:hAnsi="Arial" w:cs="Arial"/>
          <w:sz w:val="24"/>
          <w:szCs w:val="24"/>
        </w:rPr>
        <w:t>LBa</w:t>
      </w:r>
      <w:proofErr w:type="spellEnd"/>
      <w:r w:rsidR="35025513" w:rsidRPr="00B94AE9">
        <w:rPr>
          <w:rFonts w:ascii="Arial" w:eastAsia="Arial" w:hAnsi="Arial" w:cs="Arial"/>
          <w:sz w:val="24"/>
          <w:szCs w:val="24"/>
        </w:rPr>
        <w:t>)</w:t>
      </w:r>
      <w:r w:rsidR="00355588">
        <w:rPr>
          <w:rFonts w:ascii="Arial" w:eastAsia="Arial" w:hAnsi="Arial" w:cs="Arial"/>
          <w:sz w:val="24"/>
          <w:szCs w:val="24"/>
        </w:rPr>
        <w:t>,</w:t>
      </w:r>
      <w:r w:rsidR="35025513" w:rsidRPr="00B94AE9">
        <w:rPr>
          <w:rFonts w:ascii="Arial" w:eastAsia="Arial" w:hAnsi="Arial" w:cs="Arial"/>
          <w:sz w:val="24"/>
          <w:szCs w:val="24"/>
        </w:rPr>
        <w:t xml:space="preserve"> </w:t>
      </w:r>
      <w:r w:rsidR="11BEBE67" w:rsidRPr="00B94AE9">
        <w:rPr>
          <w:rFonts w:ascii="Arial" w:eastAsia="Arial" w:hAnsi="Arial" w:cs="Arial"/>
          <w:sz w:val="24"/>
          <w:szCs w:val="24"/>
        </w:rPr>
        <w:t>Louise Bryant (LB)</w:t>
      </w:r>
      <w:r w:rsidR="00355588">
        <w:rPr>
          <w:rFonts w:ascii="Arial" w:eastAsia="Arial" w:hAnsi="Arial" w:cs="Arial"/>
          <w:sz w:val="24"/>
          <w:szCs w:val="24"/>
        </w:rPr>
        <w:t>,</w:t>
      </w:r>
      <w:r w:rsidR="11BEBE67" w:rsidRPr="00B94AE9">
        <w:rPr>
          <w:rFonts w:ascii="Arial" w:eastAsia="Arial" w:hAnsi="Arial" w:cs="Arial"/>
          <w:sz w:val="24"/>
          <w:szCs w:val="24"/>
        </w:rPr>
        <w:t xml:space="preserve"> </w:t>
      </w:r>
      <w:r w:rsidR="35025513" w:rsidRPr="00B94AE9">
        <w:rPr>
          <w:rFonts w:ascii="Arial" w:eastAsia="Arial" w:hAnsi="Arial" w:cs="Arial"/>
          <w:sz w:val="24"/>
          <w:szCs w:val="24"/>
        </w:rPr>
        <w:t>Vania Dimitrova (VD)</w:t>
      </w:r>
      <w:r w:rsidR="00003114">
        <w:rPr>
          <w:rFonts w:ascii="Arial" w:eastAsia="Arial" w:hAnsi="Arial" w:cs="Arial"/>
          <w:sz w:val="24"/>
          <w:szCs w:val="24"/>
        </w:rPr>
        <w:t>.</w:t>
      </w:r>
      <w:r w:rsidR="00C9D000" w:rsidRPr="00B94AE9">
        <w:rPr>
          <w:rFonts w:ascii="Arial" w:eastAsia="Arial" w:hAnsi="Arial" w:cs="Arial"/>
          <w:sz w:val="24"/>
          <w:szCs w:val="24"/>
        </w:rPr>
        <w:t xml:space="preserve"> </w:t>
      </w:r>
    </w:p>
    <w:p w14:paraId="3D565881" w14:textId="714B3140" w:rsidR="26556E49" w:rsidRPr="00B94AE9" w:rsidRDefault="26556E49" w:rsidP="003177AD">
      <w:pPr>
        <w:spacing w:before="240" w:line="360" w:lineRule="auto"/>
        <w:rPr>
          <w:rFonts w:ascii="Arial" w:eastAsia="Arial" w:hAnsi="Arial" w:cs="Arial"/>
          <w:sz w:val="24"/>
          <w:szCs w:val="24"/>
        </w:rPr>
      </w:pPr>
      <w:r w:rsidRPr="00B94AE9">
        <w:rPr>
          <w:rFonts w:ascii="Arial" w:eastAsia="Arial" w:hAnsi="Arial" w:cs="Arial"/>
          <w:sz w:val="24"/>
          <w:szCs w:val="24"/>
        </w:rPr>
        <w:t>---------------------------------------------------------------------------------------------------------------</w:t>
      </w:r>
    </w:p>
    <w:p w14:paraId="4BCC1CEF" w14:textId="66012B53" w:rsidR="26556E49" w:rsidRPr="00B94AE9" w:rsidRDefault="26556E49" w:rsidP="003177AD">
      <w:pPr>
        <w:spacing w:before="240" w:line="360" w:lineRule="auto"/>
        <w:rPr>
          <w:rFonts w:ascii="Arial" w:eastAsia="Arial" w:hAnsi="Arial" w:cs="Arial"/>
          <w:sz w:val="24"/>
          <w:szCs w:val="24"/>
        </w:rPr>
      </w:pPr>
      <w:r w:rsidRPr="00B94AE9">
        <w:rPr>
          <w:rFonts w:ascii="Arial" w:eastAsia="Arial" w:hAnsi="Arial" w:cs="Arial"/>
          <w:b/>
          <w:bCs/>
          <w:sz w:val="24"/>
          <w:szCs w:val="24"/>
        </w:rPr>
        <w:t>Agenda</w:t>
      </w:r>
    </w:p>
    <w:p w14:paraId="328E185A" w14:textId="43003429" w:rsidR="26556E49" w:rsidRPr="00B94AE9" w:rsidRDefault="26556E49" w:rsidP="009C22A9">
      <w:pPr>
        <w:pStyle w:val="ListParagraph"/>
        <w:numPr>
          <w:ilvl w:val="0"/>
          <w:numId w:val="12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B94AE9">
        <w:rPr>
          <w:rFonts w:ascii="Arial" w:eastAsia="Arial" w:hAnsi="Arial" w:cs="Arial"/>
          <w:sz w:val="24"/>
          <w:szCs w:val="24"/>
        </w:rPr>
        <w:t>SKS welcomed the group.</w:t>
      </w:r>
    </w:p>
    <w:p w14:paraId="68DFFC8C" w14:textId="77777777" w:rsidR="00445888" w:rsidRDefault="00445888" w:rsidP="00445888">
      <w:pPr>
        <w:pStyle w:val="ListParagraph"/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7ED43771" w14:textId="44D3C023" w:rsidR="00445888" w:rsidRDefault="611630BC" w:rsidP="00445888">
      <w:pPr>
        <w:pStyle w:val="ListParagraph"/>
        <w:numPr>
          <w:ilvl w:val="0"/>
          <w:numId w:val="12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67B010B6">
        <w:rPr>
          <w:rFonts w:ascii="Arial" w:eastAsia="Arial" w:hAnsi="Arial" w:cs="Arial"/>
          <w:sz w:val="24"/>
          <w:szCs w:val="24"/>
        </w:rPr>
        <w:t>Notes from the previous meeting w</w:t>
      </w:r>
      <w:r w:rsidR="005D3F21" w:rsidRPr="67B010B6">
        <w:rPr>
          <w:rFonts w:ascii="Arial" w:eastAsia="Arial" w:hAnsi="Arial" w:cs="Arial"/>
          <w:sz w:val="24"/>
          <w:szCs w:val="24"/>
        </w:rPr>
        <w:t xml:space="preserve">ere discussed and updates on Actions </w:t>
      </w:r>
      <w:r w:rsidR="00355588" w:rsidRPr="67B010B6">
        <w:rPr>
          <w:rFonts w:ascii="Arial" w:eastAsia="Arial" w:hAnsi="Arial" w:cs="Arial"/>
          <w:sz w:val="24"/>
          <w:szCs w:val="24"/>
        </w:rPr>
        <w:t xml:space="preserve">were </w:t>
      </w:r>
      <w:r w:rsidR="005D3F21" w:rsidRPr="67B010B6">
        <w:rPr>
          <w:rFonts w:ascii="Arial" w:eastAsia="Arial" w:hAnsi="Arial" w:cs="Arial"/>
          <w:sz w:val="24"/>
          <w:szCs w:val="24"/>
        </w:rPr>
        <w:t xml:space="preserve">given. </w:t>
      </w:r>
      <w:r w:rsidR="1E3FE6E9" w:rsidRPr="67B010B6">
        <w:rPr>
          <w:rFonts w:ascii="Arial" w:eastAsia="Arial" w:hAnsi="Arial" w:cs="Arial"/>
          <w:sz w:val="24"/>
          <w:szCs w:val="24"/>
        </w:rPr>
        <w:t xml:space="preserve">SP </w:t>
      </w:r>
      <w:r w:rsidR="00355588" w:rsidRPr="67B010B6">
        <w:rPr>
          <w:rFonts w:ascii="Arial" w:eastAsia="Arial" w:hAnsi="Arial" w:cs="Arial"/>
          <w:sz w:val="24"/>
          <w:szCs w:val="24"/>
        </w:rPr>
        <w:t xml:space="preserve">reported that </w:t>
      </w:r>
      <w:r w:rsidR="1E3FE6E9" w:rsidRPr="67B010B6">
        <w:rPr>
          <w:rFonts w:ascii="Arial" w:eastAsia="Arial" w:hAnsi="Arial" w:cs="Arial"/>
          <w:sz w:val="24"/>
          <w:szCs w:val="24"/>
        </w:rPr>
        <w:t>the E&amp;I</w:t>
      </w:r>
      <w:r w:rsidR="5BF97CBB" w:rsidRPr="67B010B6">
        <w:rPr>
          <w:rFonts w:ascii="Arial" w:eastAsia="Arial" w:hAnsi="Arial" w:cs="Arial"/>
          <w:sz w:val="24"/>
          <w:szCs w:val="24"/>
        </w:rPr>
        <w:t xml:space="preserve"> training</w:t>
      </w:r>
      <w:r w:rsidR="1E3FE6E9" w:rsidRPr="67B010B6">
        <w:rPr>
          <w:rFonts w:ascii="Arial" w:eastAsia="Arial" w:hAnsi="Arial" w:cs="Arial"/>
          <w:sz w:val="24"/>
          <w:szCs w:val="24"/>
        </w:rPr>
        <w:t xml:space="preserve"> </w:t>
      </w:r>
      <w:r w:rsidR="00AC51A2" w:rsidRPr="67B010B6">
        <w:rPr>
          <w:rFonts w:ascii="Arial" w:eastAsia="Arial" w:hAnsi="Arial" w:cs="Arial"/>
          <w:sz w:val="24"/>
          <w:szCs w:val="24"/>
        </w:rPr>
        <w:t xml:space="preserve">module </w:t>
      </w:r>
      <w:r w:rsidR="1E3FE6E9" w:rsidRPr="67B010B6">
        <w:rPr>
          <w:rFonts w:ascii="Arial" w:eastAsia="Arial" w:hAnsi="Arial" w:cs="Arial"/>
          <w:sz w:val="24"/>
          <w:szCs w:val="24"/>
        </w:rPr>
        <w:t>completion rates w</w:t>
      </w:r>
      <w:r w:rsidR="3E474388" w:rsidRPr="67B010B6">
        <w:rPr>
          <w:rFonts w:ascii="Arial" w:eastAsia="Arial" w:hAnsi="Arial" w:cs="Arial"/>
          <w:sz w:val="24"/>
          <w:szCs w:val="24"/>
        </w:rPr>
        <w:t>ill</w:t>
      </w:r>
      <w:r w:rsidR="1E3FE6E9" w:rsidRPr="67B010B6">
        <w:rPr>
          <w:rFonts w:ascii="Arial" w:eastAsia="Arial" w:hAnsi="Arial" w:cs="Arial"/>
          <w:sz w:val="24"/>
          <w:szCs w:val="24"/>
        </w:rPr>
        <w:t xml:space="preserve"> be shared with Heads of </w:t>
      </w:r>
      <w:r w:rsidR="005D3F21" w:rsidRPr="67B010B6">
        <w:rPr>
          <w:rFonts w:ascii="Arial" w:eastAsia="Arial" w:hAnsi="Arial" w:cs="Arial"/>
          <w:sz w:val="24"/>
          <w:szCs w:val="24"/>
        </w:rPr>
        <w:t>School/</w:t>
      </w:r>
      <w:r w:rsidR="00355588" w:rsidRPr="67B010B6">
        <w:rPr>
          <w:rFonts w:ascii="Arial" w:eastAsia="Arial" w:hAnsi="Arial" w:cs="Arial"/>
          <w:sz w:val="24"/>
          <w:szCs w:val="24"/>
        </w:rPr>
        <w:t xml:space="preserve">Service, since further progress </w:t>
      </w:r>
      <w:r w:rsidR="00CC208E" w:rsidRPr="67B010B6">
        <w:rPr>
          <w:rFonts w:ascii="Arial" w:eastAsia="Arial" w:hAnsi="Arial" w:cs="Arial"/>
          <w:sz w:val="24"/>
          <w:szCs w:val="24"/>
        </w:rPr>
        <w:t xml:space="preserve">also </w:t>
      </w:r>
      <w:r w:rsidR="00355588" w:rsidRPr="67B010B6">
        <w:rPr>
          <w:rFonts w:ascii="Arial" w:eastAsia="Arial" w:hAnsi="Arial" w:cs="Arial"/>
          <w:sz w:val="24"/>
          <w:szCs w:val="24"/>
        </w:rPr>
        <w:t>needs to be made on this in Professional Services.</w:t>
      </w:r>
      <w:r w:rsidR="009C22A9" w:rsidRPr="67B010B6">
        <w:rPr>
          <w:rFonts w:ascii="Arial" w:eastAsia="Arial" w:hAnsi="Arial" w:cs="Arial"/>
          <w:sz w:val="24"/>
          <w:szCs w:val="24"/>
        </w:rPr>
        <w:t xml:space="preserve"> </w:t>
      </w:r>
      <w:r w:rsidR="26C4F0F0" w:rsidRPr="67B010B6">
        <w:rPr>
          <w:rFonts w:ascii="Arial" w:eastAsia="Arial" w:hAnsi="Arial" w:cs="Arial"/>
          <w:sz w:val="24"/>
          <w:szCs w:val="24"/>
        </w:rPr>
        <w:t xml:space="preserve">SKS confirmed </w:t>
      </w:r>
      <w:r w:rsidR="009C22A9" w:rsidRPr="67B010B6">
        <w:rPr>
          <w:rFonts w:ascii="Arial" w:eastAsia="Arial" w:hAnsi="Arial" w:cs="Arial"/>
          <w:sz w:val="24"/>
          <w:szCs w:val="24"/>
        </w:rPr>
        <w:t xml:space="preserve">that </w:t>
      </w:r>
      <w:r w:rsidR="004F04A6" w:rsidRPr="67B010B6">
        <w:rPr>
          <w:rFonts w:ascii="Arial" w:eastAsia="Arial" w:hAnsi="Arial" w:cs="Arial"/>
          <w:sz w:val="24"/>
          <w:szCs w:val="24"/>
        </w:rPr>
        <w:t>the E&amp;I Board had agreed that the University should sign up to the Race at Work Charter and requested that the Delivery Group should now bring forward an action plan for this</w:t>
      </w:r>
      <w:r w:rsidR="00355588" w:rsidRPr="67B010B6">
        <w:rPr>
          <w:rFonts w:ascii="Arial" w:eastAsia="Arial" w:hAnsi="Arial" w:cs="Arial"/>
          <w:sz w:val="24"/>
          <w:szCs w:val="24"/>
        </w:rPr>
        <w:t>.</w:t>
      </w:r>
    </w:p>
    <w:p w14:paraId="2E5FD56D" w14:textId="77777777" w:rsidR="00445888" w:rsidRPr="00445888" w:rsidRDefault="00445888" w:rsidP="00445888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46687701" w14:textId="47FEAB64" w:rsidR="2DB67871" w:rsidRPr="00B94AE9" w:rsidRDefault="2DB67871" w:rsidP="009C22A9">
      <w:pPr>
        <w:pStyle w:val="ListParagraph"/>
        <w:numPr>
          <w:ilvl w:val="0"/>
          <w:numId w:val="12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B94AE9">
        <w:rPr>
          <w:rFonts w:ascii="Arial" w:eastAsia="Arial" w:hAnsi="Arial" w:cs="Arial"/>
          <w:sz w:val="24"/>
          <w:szCs w:val="24"/>
        </w:rPr>
        <w:t>SKS gave a presentation on the Chair</w:t>
      </w:r>
      <w:r w:rsidR="79FEEF04" w:rsidRPr="00B94AE9">
        <w:rPr>
          <w:rFonts w:ascii="Arial" w:eastAsia="Arial" w:hAnsi="Arial" w:cs="Arial"/>
          <w:sz w:val="24"/>
          <w:szCs w:val="24"/>
        </w:rPr>
        <w:t>’</w:t>
      </w:r>
      <w:r w:rsidRPr="00B94AE9">
        <w:rPr>
          <w:rFonts w:ascii="Arial" w:eastAsia="Arial" w:hAnsi="Arial" w:cs="Arial"/>
          <w:sz w:val="24"/>
          <w:szCs w:val="24"/>
        </w:rPr>
        <w:t>s report from the</w:t>
      </w:r>
      <w:r w:rsidR="46F44584" w:rsidRPr="00B94AE9">
        <w:rPr>
          <w:rFonts w:ascii="Arial" w:eastAsia="Arial" w:hAnsi="Arial" w:cs="Arial"/>
          <w:sz w:val="24"/>
          <w:szCs w:val="24"/>
        </w:rPr>
        <w:t xml:space="preserve"> E&amp;I Board</w:t>
      </w:r>
      <w:r w:rsidR="46F44584" w:rsidRPr="00B11CFF">
        <w:rPr>
          <w:rFonts w:ascii="Arial" w:eastAsia="Arial" w:hAnsi="Arial" w:cs="Arial"/>
          <w:sz w:val="24"/>
          <w:szCs w:val="24"/>
        </w:rPr>
        <w:t xml:space="preserve"> (</w:t>
      </w:r>
      <w:r w:rsidR="00B11CFF" w:rsidRPr="00B11CFF">
        <w:rPr>
          <w:rFonts w:ascii="Arial" w:eastAsia="Arial" w:hAnsi="Arial" w:cs="Arial"/>
          <w:sz w:val="24"/>
          <w:szCs w:val="24"/>
        </w:rPr>
        <w:t>see</w:t>
      </w:r>
      <w:r w:rsidR="00B11CFF">
        <w:rPr>
          <w:rFonts w:ascii="Arial" w:eastAsia="Arial" w:hAnsi="Arial" w:cs="Arial"/>
          <w:sz w:val="24"/>
          <w:szCs w:val="24"/>
        </w:rPr>
        <w:t xml:space="preserve"> Appendix 1)</w:t>
      </w:r>
      <w:r w:rsidR="00EA5F3A">
        <w:rPr>
          <w:rFonts w:ascii="Arial" w:eastAsia="Arial" w:hAnsi="Arial" w:cs="Arial"/>
          <w:sz w:val="24"/>
          <w:szCs w:val="24"/>
        </w:rPr>
        <w:t xml:space="preserve">. </w:t>
      </w:r>
      <w:r w:rsidR="46F44584" w:rsidRPr="00B94AE9">
        <w:rPr>
          <w:rFonts w:ascii="Arial" w:eastAsia="Arial" w:hAnsi="Arial" w:cs="Arial"/>
          <w:sz w:val="24"/>
          <w:szCs w:val="24"/>
        </w:rPr>
        <w:t xml:space="preserve">SKS confirmed that </w:t>
      </w:r>
      <w:r w:rsidR="1B45BBE1" w:rsidRPr="00B94AE9">
        <w:rPr>
          <w:rFonts w:ascii="Arial" w:eastAsia="Arial" w:hAnsi="Arial" w:cs="Arial"/>
          <w:sz w:val="24"/>
          <w:szCs w:val="24"/>
        </w:rPr>
        <w:t>a</w:t>
      </w:r>
      <w:r w:rsidR="46F44584" w:rsidRPr="00B94AE9">
        <w:rPr>
          <w:rFonts w:ascii="Arial" w:eastAsia="Arial" w:hAnsi="Arial" w:cs="Arial"/>
          <w:sz w:val="24"/>
          <w:szCs w:val="24"/>
        </w:rPr>
        <w:t xml:space="preserve"> draft of the new E&amp;I </w:t>
      </w:r>
      <w:r w:rsidR="38EE4A7C" w:rsidRPr="00B94AE9">
        <w:rPr>
          <w:rFonts w:ascii="Arial" w:eastAsia="Arial" w:hAnsi="Arial" w:cs="Arial"/>
          <w:sz w:val="24"/>
          <w:szCs w:val="24"/>
        </w:rPr>
        <w:t>F</w:t>
      </w:r>
      <w:r w:rsidR="4F9E6C98" w:rsidRPr="00B94AE9">
        <w:rPr>
          <w:rFonts w:ascii="Arial" w:eastAsia="Arial" w:hAnsi="Arial" w:cs="Arial"/>
          <w:sz w:val="24"/>
          <w:szCs w:val="24"/>
        </w:rPr>
        <w:t xml:space="preserve">ramework </w:t>
      </w:r>
      <w:r w:rsidR="00355588">
        <w:rPr>
          <w:rFonts w:ascii="Arial" w:eastAsia="Arial" w:hAnsi="Arial" w:cs="Arial"/>
          <w:sz w:val="24"/>
          <w:szCs w:val="24"/>
        </w:rPr>
        <w:t xml:space="preserve">will be </w:t>
      </w:r>
      <w:r w:rsidR="005D3F21" w:rsidRPr="00B94AE9">
        <w:rPr>
          <w:rFonts w:ascii="Arial" w:eastAsia="Arial" w:hAnsi="Arial" w:cs="Arial"/>
          <w:sz w:val="24"/>
          <w:szCs w:val="24"/>
        </w:rPr>
        <w:t xml:space="preserve">prepared </w:t>
      </w:r>
      <w:r w:rsidR="00355588">
        <w:rPr>
          <w:rFonts w:ascii="Arial" w:eastAsia="Arial" w:hAnsi="Arial" w:cs="Arial"/>
          <w:sz w:val="24"/>
          <w:szCs w:val="24"/>
        </w:rPr>
        <w:t xml:space="preserve">by SP </w:t>
      </w:r>
      <w:r w:rsidR="005D3F21" w:rsidRPr="00B94AE9">
        <w:rPr>
          <w:rFonts w:ascii="Arial" w:eastAsia="Arial" w:hAnsi="Arial" w:cs="Arial"/>
          <w:sz w:val="24"/>
          <w:szCs w:val="24"/>
        </w:rPr>
        <w:t xml:space="preserve">and will be </w:t>
      </w:r>
      <w:r w:rsidR="00355588">
        <w:rPr>
          <w:rFonts w:ascii="Arial" w:eastAsia="Arial" w:hAnsi="Arial" w:cs="Arial"/>
          <w:sz w:val="24"/>
          <w:szCs w:val="24"/>
        </w:rPr>
        <w:t>presented to</w:t>
      </w:r>
      <w:r w:rsidR="7363443A" w:rsidRPr="00B94AE9">
        <w:rPr>
          <w:rFonts w:ascii="Arial" w:eastAsia="Arial" w:hAnsi="Arial" w:cs="Arial"/>
          <w:sz w:val="24"/>
          <w:szCs w:val="24"/>
        </w:rPr>
        <w:t xml:space="preserve"> the next meeting of the E&amp;I </w:t>
      </w:r>
      <w:r w:rsidR="06B406C4" w:rsidRPr="00B94AE9">
        <w:rPr>
          <w:rFonts w:ascii="Arial" w:eastAsia="Arial" w:hAnsi="Arial" w:cs="Arial"/>
          <w:sz w:val="24"/>
          <w:szCs w:val="24"/>
        </w:rPr>
        <w:t xml:space="preserve">Board. </w:t>
      </w:r>
    </w:p>
    <w:p w14:paraId="24FBFA01" w14:textId="77777777" w:rsidR="005D3F21" w:rsidRPr="00B94AE9" w:rsidRDefault="005D3F21" w:rsidP="009C22A9">
      <w:pPr>
        <w:pStyle w:val="ListParagraph"/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749F5F4A" w14:textId="5413B235" w:rsidR="00B94AE9" w:rsidRPr="00F717D6" w:rsidRDefault="00F717D6" w:rsidP="009C22A9">
      <w:pPr>
        <w:pStyle w:val="ListParagraph"/>
        <w:numPr>
          <w:ilvl w:val="0"/>
          <w:numId w:val="12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Following the </w:t>
      </w:r>
      <w:r w:rsidR="11F01683" w:rsidRPr="00F717D6">
        <w:rPr>
          <w:rFonts w:ascii="Arial" w:eastAsia="Arial" w:hAnsi="Arial" w:cs="Arial"/>
          <w:sz w:val="24"/>
          <w:szCs w:val="24"/>
        </w:rPr>
        <w:t>E&amp;I Board</w:t>
      </w:r>
      <w:r>
        <w:rPr>
          <w:rFonts w:ascii="Arial" w:eastAsia="Arial" w:hAnsi="Arial" w:cs="Arial"/>
          <w:sz w:val="24"/>
          <w:szCs w:val="24"/>
        </w:rPr>
        <w:t>’s</w:t>
      </w:r>
      <w:r w:rsidR="3E53F4A0" w:rsidRPr="00F717D6">
        <w:rPr>
          <w:rFonts w:ascii="Arial" w:eastAsia="Arial" w:hAnsi="Arial" w:cs="Arial"/>
          <w:sz w:val="24"/>
          <w:szCs w:val="24"/>
        </w:rPr>
        <w:t xml:space="preserve"> </w:t>
      </w:r>
      <w:r w:rsidR="1DFD2DC1" w:rsidRPr="00F717D6">
        <w:rPr>
          <w:rFonts w:ascii="Arial" w:eastAsia="Arial" w:hAnsi="Arial" w:cs="Arial"/>
          <w:sz w:val="24"/>
          <w:szCs w:val="24"/>
        </w:rPr>
        <w:t>agree</w:t>
      </w:r>
      <w:r>
        <w:rPr>
          <w:rFonts w:ascii="Arial" w:eastAsia="Arial" w:hAnsi="Arial" w:cs="Arial"/>
          <w:sz w:val="24"/>
          <w:szCs w:val="24"/>
        </w:rPr>
        <w:t xml:space="preserve">ment </w:t>
      </w:r>
      <w:r w:rsidR="00CC208E">
        <w:rPr>
          <w:rFonts w:ascii="Arial" w:eastAsia="Arial" w:hAnsi="Arial" w:cs="Arial"/>
          <w:sz w:val="24"/>
          <w:szCs w:val="24"/>
        </w:rPr>
        <w:t xml:space="preserve">of </w:t>
      </w:r>
      <w:r w:rsidR="1DFD2DC1" w:rsidRPr="00F717D6">
        <w:rPr>
          <w:rFonts w:ascii="Arial" w:eastAsia="Arial" w:hAnsi="Arial" w:cs="Arial"/>
          <w:sz w:val="24"/>
          <w:szCs w:val="24"/>
        </w:rPr>
        <w:t>the Race Equality Framework</w:t>
      </w:r>
      <w:r w:rsidR="00355588" w:rsidRPr="00F717D6">
        <w:rPr>
          <w:rFonts w:ascii="Arial" w:eastAsia="Arial" w:hAnsi="Arial" w:cs="Arial"/>
          <w:sz w:val="24"/>
          <w:szCs w:val="24"/>
        </w:rPr>
        <w:t xml:space="preserve">, the </w:t>
      </w:r>
      <w:r>
        <w:rPr>
          <w:rFonts w:ascii="Arial" w:eastAsia="Arial" w:hAnsi="Arial" w:cs="Arial"/>
          <w:sz w:val="24"/>
          <w:szCs w:val="24"/>
        </w:rPr>
        <w:t xml:space="preserve">group </w:t>
      </w:r>
      <w:r w:rsidR="00004BE4">
        <w:rPr>
          <w:rFonts w:ascii="Arial" w:eastAsia="Arial" w:hAnsi="Arial" w:cs="Arial"/>
          <w:sz w:val="24"/>
          <w:szCs w:val="24"/>
        </w:rPr>
        <w:t xml:space="preserve">began to </w:t>
      </w:r>
      <w:r w:rsidR="1007DC3D" w:rsidRPr="00F717D6">
        <w:rPr>
          <w:rFonts w:ascii="Arial" w:eastAsia="Arial" w:hAnsi="Arial" w:cs="Arial"/>
          <w:sz w:val="24"/>
          <w:szCs w:val="24"/>
        </w:rPr>
        <w:t>identif</w:t>
      </w:r>
      <w:r w:rsidR="00004BE4">
        <w:rPr>
          <w:rFonts w:ascii="Arial" w:eastAsia="Arial" w:hAnsi="Arial" w:cs="Arial"/>
          <w:sz w:val="24"/>
          <w:szCs w:val="24"/>
        </w:rPr>
        <w:t>y</w:t>
      </w:r>
      <w:r w:rsidR="1007DC3D" w:rsidRPr="00F717D6">
        <w:rPr>
          <w:rFonts w:ascii="Arial" w:eastAsia="Arial" w:hAnsi="Arial" w:cs="Arial"/>
          <w:sz w:val="24"/>
          <w:szCs w:val="24"/>
        </w:rPr>
        <w:t xml:space="preserve"> </w:t>
      </w:r>
      <w:r w:rsidR="005D3F21" w:rsidRPr="00F717D6">
        <w:rPr>
          <w:rFonts w:ascii="Arial" w:eastAsia="Arial" w:hAnsi="Arial" w:cs="Arial"/>
          <w:sz w:val="24"/>
          <w:szCs w:val="24"/>
        </w:rPr>
        <w:t xml:space="preserve">specific </w:t>
      </w:r>
      <w:r w:rsidR="1007DC3D" w:rsidRPr="00F717D6">
        <w:rPr>
          <w:rFonts w:ascii="Arial" w:eastAsia="Arial" w:hAnsi="Arial" w:cs="Arial"/>
          <w:sz w:val="24"/>
          <w:szCs w:val="24"/>
        </w:rPr>
        <w:t>action</w:t>
      </w:r>
      <w:r w:rsidR="68C06DA4" w:rsidRPr="00F717D6">
        <w:rPr>
          <w:rFonts w:ascii="Arial" w:eastAsia="Arial" w:hAnsi="Arial" w:cs="Arial"/>
          <w:sz w:val="24"/>
          <w:szCs w:val="24"/>
        </w:rPr>
        <w:t xml:space="preserve">s </w:t>
      </w:r>
      <w:r w:rsidR="005D3F21" w:rsidRPr="00F717D6">
        <w:rPr>
          <w:rFonts w:ascii="Arial" w:eastAsia="Arial" w:hAnsi="Arial" w:cs="Arial"/>
          <w:sz w:val="24"/>
          <w:szCs w:val="24"/>
        </w:rPr>
        <w:t xml:space="preserve">that could be taken to </w:t>
      </w:r>
      <w:r w:rsidR="00004BE4">
        <w:rPr>
          <w:rFonts w:ascii="Arial" w:eastAsia="Arial" w:hAnsi="Arial" w:cs="Arial"/>
          <w:sz w:val="24"/>
          <w:szCs w:val="24"/>
        </w:rPr>
        <w:t>deliver</w:t>
      </w:r>
      <w:r w:rsidR="005D3F21" w:rsidRPr="00F717D6">
        <w:rPr>
          <w:rFonts w:ascii="Arial" w:eastAsia="Arial" w:hAnsi="Arial" w:cs="Arial"/>
          <w:sz w:val="24"/>
          <w:szCs w:val="24"/>
        </w:rPr>
        <w:t xml:space="preserve"> this </w:t>
      </w:r>
      <w:r>
        <w:rPr>
          <w:rFonts w:ascii="Arial" w:eastAsia="Arial" w:hAnsi="Arial" w:cs="Arial"/>
          <w:sz w:val="24"/>
          <w:szCs w:val="24"/>
        </w:rPr>
        <w:t>F</w:t>
      </w:r>
      <w:r w:rsidR="000B25A1" w:rsidRPr="00F717D6">
        <w:rPr>
          <w:rFonts w:ascii="Arial" w:eastAsia="Arial" w:hAnsi="Arial" w:cs="Arial"/>
          <w:sz w:val="24"/>
          <w:szCs w:val="24"/>
        </w:rPr>
        <w:t>ramework</w:t>
      </w:r>
      <w:r w:rsidR="00B94AE9" w:rsidRPr="00F717D6">
        <w:rPr>
          <w:rFonts w:ascii="Arial" w:eastAsia="Arial" w:hAnsi="Arial" w:cs="Arial"/>
          <w:sz w:val="24"/>
          <w:szCs w:val="24"/>
        </w:rPr>
        <w:t>.</w:t>
      </w:r>
    </w:p>
    <w:p w14:paraId="72FFCEA9" w14:textId="52DA81A5" w:rsidR="00B94AE9" w:rsidRDefault="00B94AE9" w:rsidP="009C22A9">
      <w:pPr>
        <w:pStyle w:val="ListParagraph"/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B94AE9">
        <w:rPr>
          <w:rFonts w:ascii="Arial" w:eastAsiaTheme="minorEastAsia" w:hAnsi="Arial" w:cs="Arial"/>
          <w:b/>
          <w:sz w:val="24"/>
          <w:szCs w:val="24"/>
        </w:rPr>
        <w:lastRenderedPageBreak/>
        <w:t>Action</w:t>
      </w:r>
      <w:r w:rsidRPr="00B94AE9">
        <w:rPr>
          <w:rFonts w:ascii="Arial" w:eastAsiaTheme="minorEastAsia" w:hAnsi="Arial" w:cs="Arial"/>
          <w:sz w:val="24"/>
          <w:szCs w:val="24"/>
        </w:rPr>
        <w:t xml:space="preserve">:  Ideas were </w:t>
      </w:r>
      <w:r w:rsidR="00355588">
        <w:rPr>
          <w:rFonts w:ascii="Arial" w:eastAsiaTheme="minorEastAsia" w:hAnsi="Arial" w:cs="Arial"/>
          <w:sz w:val="24"/>
          <w:szCs w:val="24"/>
        </w:rPr>
        <w:t xml:space="preserve">captured </w:t>
      </w:r>
      <w:r w:rsidR="000B25A1">
        <w:rPr>
          <w:rFonts w:ascii="Arial" w:eastAsiaTheme="minorEastAsia" w:hAnsi="Arial" w:cs="Arial"/>
          <w:sz w:val="24"/>
          <w:szCs w:val="24"/>
        </w:rPr>
        <w:t>in the meeting</w:t>
      </w:r>
      <w:r w:rsidR="007E5AD8">
        <w:rPr>
          <w:rFonts w:ascii="Arial" w:eastAsiaTheme="minorEastAsia" w:hAnsi="Arial" w:cs="Arial"/>
          <w:sz w:val="24"/>
          <w:szCs w:val="24"/>
        </w:rPr>
        <w:t>. These</w:t>
      </w:r>
      <w:r w:rsidRPr="00B94AE9">
        <w:rPr>
          <w:rFonts w:ascii="Arial" w:eastAsiaTheme="minorEastAsia" w:hAnsi="Arial" w:cs="Arial"/>
          <w:sz w:val="24"/>
          <w:szCs w:val="24"/>
        </w:rPr>
        <w:t xml:space="preserve"> will be distributed</w:t>
      </w:r>
      <w:r w:rsidR="00355588">
        <w:rPr>
          <w:rFonts w:ascii="Arial" w:eastAsiaTheme="minorEastAsia" w:hAnsi="Arial" w:cs="Arial"/>
          <w:sz w:val="24"/>
          <w:szCs w:val="24"/>
        </w:rPr>
        <w:t xml:space="preserve"> to the DG </w:t>
      </w:r>
      <w:r w:rsidRPr="00B94AE9">
        <w:rPr>
          <w:rFonts w:ascii="Arial" w:eastAsiaTheme="minorEastAsia" w:hAnsi="Arial" w:cs="Arial"/>
          <w:sz w:val="24"/>
          <w:szCs w:val="24"/>
        </w:rPr>
        <w:t>via Teams</w:t>
      </w:r>
      <w:r w:rsidR="000D08BF">
        <w:rPr>
          <w:rFonts w:ascii="Arial" w:eastAsiaTheme="minorEastAsia" w:hAnsi="Arial" w:cs="Arial"/>
          <w:sz w:val="24"/>
          <w:szCs w:val="24"/>
        </w:rPr>
        <w:t xml:space="preserve"> (Appendix 2)</w:t>
      </w:r>
      <w:r w:rsidR="007E5AD8">
        <w:rPr>
          <w:rFonts w:ascii="Arial" w:eastAsiaTheme="minorEastAsia" w:hAnsi="Arial" w:cs="Arial"/>
          <w:sz w:val="24"/>
          <w:szCs w:val="24"/>
        </w:rPr>
        <w:t xml:space="preserve"> and be developed further at next meeting</w:t>
      </w:r>
      <w:r w:rsidRPr="00B94AE9">
        <w:rPr>
          <w:rFonts w:ascii="Arial" w:eastAsiaTheme="minorEastAsia" w:hAnsi="Arial" w:cs="Arial"/>
          <w:sz w:val="24"/>
          <w:szCs w:val="24"/>
        </w:rPr>
        <w:t>.</w:t>
      </w:r>
    </w:p>
    <w:p w14:paraId="2158BCDA" w14:textId="77777777" w:rsidR="00CA5D94" w:rsidRPr="00B94AE9" w:rsidRDefault="00CA5D94" w:rsidP="009C22A9">
      <w:pPr>
        <w:pStyle w:val="ListParagraph"/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48970D25" w14:textId="3BF7421F" w:rsidR="00B94AE9" w:rsidRPr="00F717D6" w:rsidRDefault="00355588" w:rsidP="009C22A9">
      <w:pPr>
        <w:pStyle w:val="ListParagraph"/>
        <w:numPr>
          <w:ilvl w:val="0"/>
          <w:numId w:val="12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F717D6">
        <w:rPr>
          <w:rFonts w:ascii="Arial" w:eastAsia="Arial" w:hAnsi="Arial" w:cs="Arial"/>
          <w:sz w:val="24"/>
          <w:szCs w:val="24"/>
        </w:rPr>
        <w:t xml:space="preserve">The </w:t>
      </w:r>
      <w:r w:rsidR="00F717D6" w:rsidRPr="00F717D6">
        <w:rPr>
          <w:rFonts w:ascii="Arial" w:eastAsia="Arial" w:hAnsi="Arial" w:cs="Arial"/>
          <w:sz w:val="24"/>
          <w:szCs w:val="24"/>
        </w:rPr>
        <w:t>D</w:t>
      </w:r>
      <w:r w:rsidRPr="00F717D6">
        <w:rPr>
          <w:rFonts w:ascii="Arial" w:eastAsia="Arial" w:hAnsi="Arial" w:cs="Arial"/>
          <w:sz w:val="24"/>
          <w:szCs w:val="24"/>
        </w:rPr>
        <w:t>G</w:t>
      </w:r>
      <w:r w:rsidR="00F717D6" w:rsidRPr="00F717D6">
        <w:rPr>
          <w:rFonts w:ascii="Arial" w:eastAsia="Arial" w:hAnsi="Arial" w:cs="Arial"/>
          <w:sz w:val="24"/>
          <w:szCs w:val="24"/>
        </w:rPr>
        <w:t xml:space="preserve"> </w:t>
      </w:r>
      <w:r w:rsidRPr="00F717D6">
        <w:rPr>
          <w:rFonts w:ascii="Arial" w:eastAsia="Arial" w:hAnsi="Arial" w:cs="Arial"/>
          <w:sz w:val="24"/>
          <w:szCs w:val="24"/>
        </w:rPr>
        <w:t>discussed</w:t>
      </w:r>
      <w:r w:rsidR="00B11CFF" w:rsidRPr="00F717D6">
        <w:rPr>
          <w:rFonts w:ascii="Arial" w:eastAsia="Arial" w:hAnsi="Arial" w:cs="Arial"/>
          <w:sz w:val="24"/>
          <w:szCs w:val="24"/>
        </w:rPr>
        <w:t xml:space="preserve"> </w:t>
      </w:r>
      <w:r w:rsidR="00B94AE9" w:rsidRPr="00F717D6">
        <w:rPr>
          <w:rFonts w:ascii="Arial" w:eastAsia="Arial" w:hAnsi="Arial" w:cs="Arial"/>
          <w:sz w:val="24"/>
          <w:szCs w:val="24"/>
        </w:rPr>
        <w:t>how to further i</w:t>
      </w:r>
      <w:r w:rsidR="00B70924" w:rsidRPr="00F717D6">
        <w:rPr>
          <w:rFonts w:ascii="Arial" w:eastAsia="Arial" w:hAnsi="Arial" w:cs="Arial"/>
          <w:sz w:val="24"/>
          <w:szCs w:val="24"/>
        </w:rPr>
        <w:t>ncreas</w:t>
      </w:r>
      <w:r w:rsidR="00B94AE9" w:rsidRPr="00F717D6">
        <w:rPr>
          <w:rFonts w:ascii="Arial" w:eastAsia="Arial" w:hAnsi="Arial" w:cs="Arial"/>
          <w:sz w:val="24"/>
          <w:szCs w:val="24"/>
        </w:rPr>
        <w:t>e</w:t>
      </w:r>
      <w:r w:rsidR="00B70924" w:rsidRPr="00F717D6">
        <w:rPr>
          <w:rFonts w:ascii="Arial" w:eastAsia="Arial" w:hAnsi="Arial" w:cs="Arial"/>
          <w:sz w:val="24"/>
          <w:szCs w:val="24"/>
        </w:rPr>
        <w:t xml:space="preserve"> </w:t>
      </w:r>
      <w:r w:rsidR="00B94AE9" w:rsidRPr="00F717D6">
        <w:rPr>
          <w:rFonts w:ascii="Arial" w:eastAsia="Arial" w:hAnsi="Arial" w:cs="Arial"/>
          <w:sz w:val="24"/>
          <w:szCs w:val="24"/>
        </w:rPr>
        <w:t xml:space="preserve">colleague </w:t>
      </w:r>
      <w:r w:rsidR="00B70924" w:rsidRPr="00F717D6">
        <w:rPr>
          <w:rFonts w:ascii="Arial" w:eastAsia="Arial" w:hAnsi="Arial" w:cs="Arial"/>
          <w:sz w:val="24"/>
          <w:szCs w:val="24"/>
        </w:rPr>
        <w:t>engagement with E&amp;I</w:t>
      </w:r>
      <w:r w:rsidR="00B94AE9" w:rsidRPr="00F717D6">
        <w:rPr>
          <w:rFonts w:ascii="Arial" w:eastAsia="Arial" w:hAnsi="Arial" w:cs="Arial"/>
          <w:sz w:val="24"/>
          <w:szCs w:val="24"/>
        </w:rPr>
        <w:t>, specifically</w:t>
      </w:r>
      <w:r w:rsidR="00B70924" w:rsidRPr="00F717D6">
        <w:rPr>
          <w:rFonts w:ascii="Arial" w:eastAsia="Arial" w:hAnsi="Arial" w:cs="Arial"/>
          <w:sz w:val="24"/>
          <w:szCs w:val="24"/>
        </w:rPr>
        <w:t xml:space="preserve">: </w:t>
      </w:r>
    </w:p>
    <w:p w14:paraId="6FC099BF" w14:textId="10DAF1AE" w:rsidR="00B94AE9" w:rsidRPr="00B94AE9" w:rsidRDefault="00B70924" w:rsidP="009C22A9">
      <w:pPr>
        <w:pStyle w:val="ListParagraph"/>
        <w:spacing w:line="360" w:lineRule="auto"/>
        <w:ind w:left="1440"/>
        <w:rPr>
          <w:rFonts w:ascii="Arial" w:eastAsia="Arial" w:hAnsi="Arial" w:cs="Arial"/>
          <w:sz w:val="24"/>
          <w:szCs w:val="24"/>
        </w:rPr>
      </w:pPr>
      <w:r w:rsidRPr="00B94AE9">
        <w:rPr>
          <w:rFonts w:ascii="Arial" w:eastAsia="Arial" w:hAnsi="Arial" w:cs="Arial"/>
          <w:sz w:val="24"/>
          <w:szCs w:val="24"/>
        </w:rPr>
        <w:t xml:space="preserve">- How can we lead in enabling and supporting an environment in which </w:t>
      </w:r>
      <w:r w:rsidR="00003114">
        <w:rPr>
          <w:rFonts w:ascii="Arial" w:eastAsia="Arial" w:hAnsi="Arial" w:cs="Arial"/>
          <w:sz w:val="24"/>
          <w:szCs w:val="24"/>
        </w:rPr>
        <w:t xml:space="preserve">  </w:t>
      </w:r>
      <w:r w:rsidRPr="00B94AE9">
        <w:rPr>
          <w:rFonts w:ascii="Arial" w:eastAsia="Arial" w:hAnsi="Arial" w:cs="Arial"/>
          <w:sz w:val="24"/>
          <w:szCs w:val="24"/>
        </w:rPr>
        <w:t xml:space="preserve">any member of staff or students has confidence to challenge unacceptable behaviour? </w:t>
      </w:r>
    </w:p>
    <w:p w14:paraId="1AE9DD5D" w14:textId="6058319A" w:rsidR="00B70924" w:rsidRPr="00B94AE9" w:rsidRDefault="00B70924" w:rsidP="009C22A9">
      <w:pPr>
        <w:pStyle w:val="ListParagraph"/>
        <w:spacing w:line="360" w:lineRule="auto"/>
        <w:ind w:left="1440"/>
        <w:rPr>
          <w:rFonts w:ascii="Arial" w:eastAsia="Arial" w:hAnsi="Arial" w:cs="Arial"/>
          <w:sz w:val="24"/>
          <w:szCs w:val="24"/>
        </w:rPr>
      </w:pPr>
      <w:r w:rsidRPr="00B94AE9">
        <w:rPr>
          <w:rFonts w:ascii="Arial" w:eastAsia="Arial" w:hAnsi="Arial" w:cs="Arial"/>
          <w:sz w:val="24"/>
          <w:szCs w:val="24"/>
        </w:rPr>
        <w:t xml:space="preserve">- How can we enable open discussions on E&amp;I issues within </w:t>
      </w:r>
      <w:proofErr w:type="spellStart"/>
      <w:r w:rsidRPr="00B94AE9">
        <w:rPr>
          <w:rFonts w:ascii="Arial" w:eastAsia="Arial" w:hAnsi="Arial" w:cs="Arial"/>
          <w:sz w:val="24"/>
          <w:szCs w:val="24"/>
        </w:rPr>
        <w:t>UoL</w:t>
      </w:r>
      <w:proofErr w:type="spellEnd"/>
      <w:r w:rsidRPr="00B94AE9">
        <w:rPr>
          <w:rFonts w:ascii="Arial" w:eastAsia="Arial" w:hAnsi="Arial" w:cs="Arial"/>
          <w:sz w:val="24"/>
          <w:szCs w:val="24"/>
        </w:rPr>
        <w:t>?</w:t>
      </w:r>
    </w:p>
    <w:p w14:paraId="3273C0DB" w14:textId="28B4A2BC" w:rsidR="00B94AE9" w:rsidRDefault="00B94AE9" w:rsidP="009C22A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B94AE9">
        <w:rPr>
          <w:rFonts w:ascii="Arial" w:eastAsiaTheme="minorEastAsia" w:hAnsi="Arial" w:cs="Arial"/>
          <w:b/>
          <w:sz w:val="24"/>
          <w:szCs w:val="24"/>
        </w:rPr>
        <w:tab/>
        <w:t>Action</w:t>
      </w:r>
      <w:r w:rsidRPr="00B94AE9">
        <w:rPr>
          <w:rFonts w:ascii="Arial" w:eastAsiaTheme="minorEastAsia" w:hAnsi="Arial" w:cs="Arial"/>
          <w:sz w:val="24"/>
          <w:szCs w:val="24"/>
        </w:rPr>
        <w:t>:  Ideas were recorded (Appendix</w:t>
      </w:r>
      <w:r w:rsidR="000D08BF">
        <w:rPr>
          <w:rFonts w:ascii="Arial" w:eastAsiaTheme="minorEastAsia" w:hAnsi="Arial" w:cs="Arial"/>
          <w:sz w:val="24"/>
          <w:szCs w:val="24"/>
        </w:rPr>
        <w:t xml:space="preserve"> </w:t>
      </w:r>
      <w:r w:rsidR="007E5AD8">
        <w:rPr>
          <w:rFonts w:ascii="Arial" w:eastAsiaTheme="minorEastAsia" w:hAnsi="Arial" w:cs="Arial"/>
          <w:sz w:val="24"/>
          <w:szCs w:val="24"/>
        </w:rPr>
        <w:t>3</w:t>
      </w:r>
      <w:r w:rsidRPr="00B94AE9">
        <w:rPr>
          <w:rFonts w:ascii="Arial" w:eastAsiaTheme="minorEastAsia" w:hAnsi="Arial" w:cs="Arial"/>
          <w:sz w:val="24"/>
          <w:szCs w:val="24"/>
        </w:rPr>
        <w:t>) and will be distributed via Teams.</w:t>
      </w:r>
    </w:p>
    <w:p w14:paraId="062D0294" w14:textId="275E1501" w:rsidR="00CA5D94" w:rsidRPr="00B94AE9" w:rsidRDefault="00CA5D94" w:rsidP="00AC51A2">
      <w:pPr>
        <w:spacing w:line="360" w:lineRule="auto"/>
        <w:ind w:left="720"/>
        <w:rPr>
          <w:rFonts w:ascii="Arial" w:eastAsia="Arial" w:hAnsi="Arial" w:cs="Arial"/>
          <w:sz w:val="24"/>
          <w:szCs w:val="24"/>
        </w:rPr>
      </w:pPr>
      <w:r w:rsidRPr="00CA5D94">
        <w:rPr>
          <w:rFonts w:ascii="Arial" w:eastAsia="Arial" w:hAnsi="Arial" w:cs="Arial"/>
          <w:b/>
          <w:sz w:val="24"/>
          <w:szCs w:val="24"/>
        </w:rPr>
        <w:t>Action</w:t>
      </w:r>
      <w:r w:rsidR="00355588">
        <w:rPr>
          <w:rFonts w:ascii="Arial" w:eastAsia="Arial" w:hAnsi="Arial" w:cs="Arial"/>
          <w:sz w:val="24"/>
          <w:szCs w:val="24"/>
        </w:rPr>
        <w:t>:  A</w:t>
      </w:r>
      <w:r>
        <w:rPr>
          <w:rFonts w:ascii="Arial" w:eastAsia="Arial" w:hAnsi="Arial" w:cs="Arial"/>
          <w:sz w:val="24"/>
          <w:szCs w:val="24"/>
        </w:rPr>
        <w:t xml:space="preserve">ll to take these </w:t>
      </w:r>
      <w:r w:rsidRPr="00B94AE9">
        <w:rPr>
          <w:rFonts w:ascii="Arial" w:eastAsia="Arial" w:hAnsi="Arial" w:cs="Arial"/>
          <w:sz w:val="24"/>
          <w:szCs w:val="24"/>
        </w:rPr>
        <w:t xml:space="preserve">questions to </w:t>
      </w:r>
      <w:r>
        <w:rPr>
          <w:rFonts w:ascii="Arial" w:eastAsia="Arial" w:hAnsi="Arial" w:cs="Arial"/>
          <w:sz w:val="24"/>
          <w:szCs w:val="24"/>
        </w:rPr>
        <w:t xml:space="preserve">their </w:t>
      </w:r>
      <w:r w:rsidRPr="00B94AE9">
        <w:rPr>
          <w:rFonts w:ascii="Arial" w:eastAsia="Arial" w:hAnsi="Arial" w:cs="Arial"/>
          <w:sz w:val="24"/>
          <w:szCs w:val="24"/>
        </w:rPr>
        <w:t>own individual teams</w:t>
      </w:r>
      <w:r>
        <w:rPr>
          <w:rFonts w:ascii="Arial" w:eastAsia="Arial" w:hAnsi="Arial" w:cs="Arial"/>
          <w:sz w:val="24"/>
          <w:szCs w:val="24"/>
        </w:rPr>
        <w:t xml:space="preserve">, brainstorm ideas and report back to the </w:t>
      </w:r>
      <w:r w:rsidR="00AC51A2">
        <w:rPr>
          <w:rFonts w:ascii="Arial" w:eastAsia="Arial" w:hAnsi="Arial" w:cs="Arial"/>
          <w:sz w:val="24"/>
          <w:szCs w:val="24"/>
        </w:rPr>
        <w:t>DG</w:t>
      </w:r>
      <w:r>
        <w:rPr>
          <w:rFonts w:ascii="Arial" w:eastAsia="Arial" w:hAnsi="Arial" w:cs="Arial"/>
          <w:sz w:val="24"/>
          <w:szCs w:val="24"/>
        </w:rPr>
        <w:t>, in person or via Teams.</w:t>
      </w:r>
      <w:r w:rsidRPr="00B94AE9">
        <w:rPr>
          <w:rFonts w:ascii="Arial" w:eastAsia="Arial" w:hAnsi="Arial" w:cs="Arial"/>
          <w:sz w:val="24"/>
          <w:szCs w:val="24"/>
        </w:rPr>
        <w:t xml:space="preserve"> </w:t>
      </w:r>
    </w:p>
    <w:p w14:paraId="5CB36281" w14:textId="77777777" w:rsidR="00CA5D94" w:rsidRDefault="00CA5D94" w:rsidP="009C22A9">
      <w:pPr>
        <w:spacing w:line="360" w:lineRule="auto"/>
        <w:ind w:left="360" w:firstLine="360"/>
        <w:rPr>
          <w:rFonts w:ascii="Arial" w:eastAsia="Arial" w:hAnsi="Arial" w:cs="Arial"/>
          <w:sz w:val="24"/>
          <w:szCs w:val="24"/>
        </w:rPr>
      </w:pPr>
      <w:r w:rsidRPr="00CA5D94">
        <w:rPr>
          <w:rFonts w:ascii="Arial" w:eastAsia="Arial" w:hAnsi="Arial" w:cs="Arial"/>
          <w:b/>
          <w:sz w:val="24"/>
          <w:szCs w:val="24"/>
        </w:rPr>
        <w:t>Action:</w:t>
      </w:r>
      <w:r>
        <w:rPr>
          <w:rFonts w:ascii="Arial" w:eastAsia="Arial" w:hAnsi="Arial" w:cs="Arial"/>
          <w:sz w:val="24"/>
          <w:szCs w:val="24"/>
        </w:rPr>
        <w:t xml:space="preserve">  EPU Update to be sent to all members of the Delivery Group.</w:t>
      </w:r>
    </w:p>
    <w:p w14:paraId="506225FD" w14:textId="7607DA96" w:rsidR="00B94AE9" w:rsidRDefault="00CA5D94" w:rsidP="009C22A9">
      <w:pPr>
        <w:pStyle w:val="ListParagraph"/>
        <w:spacing w:line="360" w:lineRule="auto"/>
        <w:rPr>
          <w:rFonts w:ascii="Arial" w:eastAsia="Arial" w:hAnsi="Arial" w:cs="Arial"/>
          <w:sz w:val="24"/>
          <w:szCs w:val="24"/>
        </w:rPr>
      </w:pPr>
      <w:r w:rsidRPr="00CA5D94">
        <w:rPr>
          <w:rFonts w:ascii="Arial" w:eastAsia="Arial" w:hAnsi="Arial" w:cs="Arial"/>
          <w:b/>
          <w:bCs/>
          <w:sz w:val="24"/>
          <w:szCs w:val="24"/>
        </w:rPr>
        <w:t>Action:</w:t>
      </w:r>
      <w:r w:rsidRPr="00CA5D94">
        <w:rPr>
          <w:rFonts w:ascii="Arial" w:eastAsia="Arial" w:hAnsi="Arial" w:cs="Arial"/>
          <w:sz w:val="24"/>
          <w:szCs w:val="24"/>
        </w:rPr>
        <w:t xml:space="preserve"> A working group </w:t>
      </w:r>
      <w:r>
        <w:rPr>
          <w:rFonts w:ascii="Arial" w:eastAsia="Arial" w:hAnsi="Arial" w:cs="Arial"/>
          <w:sz w:val="24"/>
          <w:szCs w:val="24"/>
        </w:rPr>
        <w:t xml:space="preserve">to be established to look at </w:t>
      </w:r>
      <w:r w:rsidR="00355588"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 xml:space="preserve">use of appropriate </w:t>
      </w:r>
      <w:r w:rsidRPr="00CA5D94">
        <w:rPr>
          <w:rFonts w:ascii="Arial" w:eastAsia="Arial" w:hAnsi="Arial" w:cs="Arial"/>
          <w:sz w:val="24"/>
          <w:szCs w:val="24"/>
        </w:rPr>
        <w:t>language</w:t>
      </w:r>
      <w:r>
        <w:rPr>
          <w:rFonts w:ascii="Arial" w:eastAsia="Arial" w:hAnsi="Arial" w:cs="Arial"/>
          <w:sz w:val="24"/>
          <w:szCs w:val="24"/>
        </w:rPr>
        <w:t xml:space="preserve"> and ways of challenging inappropriate behaviour.  </w:t>
      </w:r>
      <w:r w:rsidR="00EF64EE">
        <w:rPr>
          <w:rFonts w:ascii="Arial" w:eastAsia="Arial" w:hAnsi="Arial" w:cs="Arial"/>
          <w:sz w:val="24"/>
          <w:szCs w:val="24"/>
        </w:rPr>
        <w:t>Initially, t</w:t>
      </w:r>
      <w:r w:rsidR="00AF5D5D">
        <w:rPr>
          <w:rFonts w:ascii="Arial" w:eastAsia="Arial" w:hAnsi="Arial" w:cs="Arial"/>
          <w:sz w:val="24"/>
          <w:szCs w:val="24"/>
        </w:rPr>
        <w:t>his will be co-ordinated by EPU</w:t>
      </w:r>
      <w:r w:rsidR="00EF64EE">
        <w:rPr>
          <w:rFonts w:ascii="Arial" w:eastAsia="Arial" w:hAnsi="Arial" w:cs="Arial"/>
          <w:sz w:val="24"/>
          <w:szCs w:val="24"/>
        </w:rPr>
        <w:t xml:space="preserve"> but the expectation is that it will be led by a member/members of the DG</w:t>
      </w:r>
      <w:r w:rsidR="00AF5D5D"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z w:val="24"/>
          <w:szCs w:val="24"/>
        </w:rPr>
        <w:t xml:space="preserve">Interested colleagues to email </w:t>
      </w:r>
      <w:hyperlink r:id="rId10" w:history="1">
        <w:r w:rsidRPr="004A13E2">
          <w:rPr>
            <w:rStyle w:val="Hyperlink"/>
            <w:rFonts w:ascii="Arial" w:eastAsia="Arial" w:hAnsi="Arial" w:cs="Arial"/>
            <w:sz w:val="24"/>
            <w:szCs w:val="24"/>
          </w:rPr>
          <w:t>equality@leeds.ac.uk</w:t>
        </w:r>
      </w:hyperlink>
    </w:p>
    <w:p w14:paraId="42875BFC" w14:textId="77777777" w:rsidR="00CA5D94" w:rsidRPr="00B94AE9" w:rsidRDefault="00CA5D94" w:rsidP="009C22A9">
      <w:pPr>
        <w:pStyle w:val="ListParagraph"/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5EB5705B" w14:textId="7D94CBFA" w:rsidR="00B70924" w:rsidRPr="00B94AE9" w:rsidRDefault="00B70924" w:rsidP="009C22A9">
      <w:pPr>
        <w:pStyle w:val="ListParagraph"/>
        <w:numPr>
          <w:ilvl w:val="0"/>
          <w:numId w:val="12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B94AE9">
        <w:rPr>
          <w:rFonts w:ascii="Arial" w:eastAsia="Arial" w:hAnsi="Arial" w:cs="Arial"/>
          <w:sz w:val="24"/>
          <w:szCs w:val="24"/>
        </w:rPr>
        <w:t>AOB</w:t>
      </w:r>
    </w:p>
    <w:p w14:paraId="71A42F4B" w14:textId="68B6A186" w:rsidR="00B70924" w:rsidRPr="00B94AE9" w:rsidRDefault="00B70924" w:rsidP="009C22A9">
      <w:pPr>
        <w:spacing w:line="360" w:lineRule="auto"/>
        <w:ind w:left="720"/>
        <w:rPr>
          <w:rFonts w:ascii="Arial" w:eastAsia="Arial" w:hAnsi="Arial" w:cs="Arial"/>
          <w:sz w:val="24"/>
          <w:szCs w:val="24"/>
        </w:rPr>
      </w:pPr>
      <w:r w:rsidRPr="00B94AE9">
        <w:rPr>
          <w:rFonts w:ascii="Arial" w:eastAsia="Arial" w:hAnsi="Arial" w:cs="Arial"/>
          <w:sz w:val="24"/>
          <w:szCs w:val="24"/>
        </w:rPr>
        <w:t xml:space="preserve">LB invited members of the group to join the Athena SWAN self-assessment team, particularly male colleagues. IH </w:t>
      </w:r>
      <w:r w:rsidR="000B25A1">
        <w:rPr>
          <w:rFonts w:ascii="Arial" w:eastAsia="Arial" w:hAnsi="Arial" w:cs="Arial"/>
          <w:sz w:val="24"/>
          <w:szCs w:val="24"/>
        </w:rPr>
        <w:t>is already a member</w:t>
      </w:r>
      <w:r w:rsidRPr="00B94AE9">
        <w:rPr>
          <w:rFonts w:ascii="Arial" w:eastAsia="Arial" w:hAnsi="Arial" w:cs="Arial"/>
          <w:sz w:val="24"/>
          <w:szCs w:val="24"/>
        </w:rPr>
        <w:t xml:space="preserve">. </w:t>
      </w:r>
    </w:p>
    <w:p w14:paraId="637CDC35" w14:textId="21AB84A5" w:rsidR="00B94AE9" w:rsidRPr="00B94AE9" w:rsidRDefault="00B94AE9" w:rsidP="009C22A9">
      <w:pPr>
        <w:spacing w:line="360" w:lineRule="auto"/>
        <w:ind w:left="720"/>
        <w:rPr>
          <w:rFonts w:ascii="Arial" w:eastAsia="Arial" w:hAnsi="Arial" w:cs="Arial"/>
          <w:sz w:val="24"/>
          <w:szCs w:val="24"/>
        </w:rPr>
      </w:pPr>
      <w:r w:rsidRPr="00B94AE9">
        <w:rPr>
          <w:rFonts w:ascii="Arial" w:eastAsia="Arial" w:hAnsi="Arial" w:cs="Arial"/>
          <w:b/>
          <w:sz w:val="24"/>
          <w:szCs w:val="24"/>
        </w:rPr>
        <w:t>Action</w:t>
      </w:r>
      <w:r w:rsidRPr="00B94AE9">
        <w:rPr>
          <w:rFonts w:ascii="Arial" w:eastAsia="Arial" w:hAnsi="Arial" w:cs="Arial"/>
          <w:sz w:val="24"/>
          <w:szCs w:val="24"/>
        </w:rPr>
        <w:t xml:space="preserve">: Interested colleagues can email </w:t>
      </w:r>
      <w:hyperlink r:id="rId11" w:history="1">
        <w:r w:rsidRPr="00B94AE9">
          <w:rPr>
            <w:rStyle w:val="Hyperlink"/>
            <w:rFonts w:ascii="Arial" w:eastAsia="Arial" w:hAnsi="Arial" w:cs="Arial"/>
            <w:sz w:val="24"/>
            <w:szCs w:val="24"/>
          </w:rPr>
          <w:t>l.d.bryant@leeds.ac.uk</w:t>
        </w:r>
      </w:hyperlink>
    </w:p>
    <w:p w14:paraId="42B74117" w14:textId="03A019F8" w:rsidR="00B70924" w:rsidRDefault="00B70924" w:rsidP="009C22A9">
      <w:pPr>
        <w:spacing w:line="360" w:lineRule="auto"/>
        <w:ind w:left="720"/>
        <w:rPr>
          <w:rFonts w:ascii="Arial" w:eastAsia="Arial" w:hAnsi="Arial" w:cs="Arial"/>
          <w:sz w:val="24"/>
          <w:szCs w:val="24"/>
        </w:rPr>
      </w:pPr>
      <w:r w:rsidRPr="00B94AE9">
        <w:rPr>
          <w:rFonts w:ascii="Arial" w:eastAsia="Arial" w:hAnsi="Arial" w:cs="Arial"/>
          <w:sz w:val="24"/>
          <w:szCs w:val="24"/>
        </w:rPr>
        <w:t xml:space="preserve">GS highlighted a Women in Tech event on 9 March to be held in Nexus </w:t>
      </w:r>
      <w:r w:rsidR="001F48AF">
        <w:rPr>
          <w:rFonts w:ascii="Arial" w:eastAsia="Arial" w:hAnsi="Arial" w:cs="Arial"/>
          <w:sz w:val="24"/>
          <w:szCs w:val="24"/>
        </w:rPr>
        <w:t xml:space="preserve">– details are at </w:t>
      </w:r>
      <w:hyperlink r:id="rId12" w:history="1">
        <w:r w:rsidR="001F48AF" w:rsidRPr="00A4193E">
          <w:rPr>
            <w:rStyle w:val="Hyperlink"/>
            <w:rFonts w:ascii="Arial" w:eastAsia="Arial" w:hAnsi="Arial" w:cs="Arial"/>
            <w:sz w:val="24"/>
            <w:szCs w:val="24"/>
          </w:rPr>
          <w:t>tinyurl.com/</w:t>
        </w:r>
        <w:proofErr w:type="spellStart"/>
        <w:r w:rsidR="001F48AF" w:rsidRPr="00A4193E">
          <w:rPr>
            <w:rStyle w:val="Hyperlink"/>
            <w:rFonts w:ascii="Arial" w:eastAsia="Arial" w:hAnsi="Arial" w:cs="Arial"/>
            <w:sz w:val="24"/>
            <w:szCs w:val="24"/>
          </w:rPr>
          <w:t>uzyczzd</w:t>
        </w:r>
        <w:proofErr w:type="spellEnd"/>
      </w:hyperlink>
    </w:p>
    <w:p w14:paraId="0B48D81D" w14:textId="1DE0BA69" w:rsidR="00B70924" w:rsidRDefault="00B70924" w:rsidP="009C22A9">
      <w:pPr>
        <w:spacing w:line="360" w:lineRule="auto"/>
        <w:ind w:left="720"/>
        <w:rPr>
          <w:rFonts w:ascii="Arial" w:eastAsia="Arial" w:hAnsi="Arial" w:cs="Arial"/>
          <w:sz w:val="24"/>
          <w:szCs w:val="24"/>
        </w:rPr>
      </w:pPr>
      <w:r w:rsidRPr="00B94AE9">
        <w:rPr>
          <w:rFonts w:ascii="Arial" w:eastAsia="Arial" w:hAnsi="Arial" w:cs="Arial"/>
          <w:sz w:val="24"/>
          <w:szCs w:val="24"/>
        </w:rPr>
        <w:t xml:space="preserve">YBA explained that there is an upcoming event on </w:t>
      </w:r>
      <w:r w:rsidR="00F717D6">
        <w:rPr>
          <w:rFonts w:ascii="Arial" w:eastAsia="Arial" w:hAnsi="Arial" w:cs="Arial"/>
          <w:sz w:val="24"/>
          <w:szCs w:val="24"/>
        </w:rPr>
        <w:t>‘</w:t>
      </w:r>
      <w:r w:rsidRPr="00B94AE9">
        <w:rPr>
          <w:rFonts w:ascii="Arial" w:eastAsia="Arial" w:hAnsi="Arial" w:cs="Arial"/>
          <w:sz w:val="24"/>
          <w:szCs w:val="24"/>
        </w:rPr>
        <w:t>Breaking Boundaries in STEM: Imposter Syndrome</w:t>
      </w:r>
      <w:r w:rsidR="00F717D6">
        <w:rPr>
          <w:rFonts w:ascii="Arial" w:eastAsia="Arial" w:hAnsi="Arial" w:cs="Arial"/>
          <w:sz w:val="24"/>
          <w:szCs w:val="24"/>
        </w:rPr>
        <w:t>’</w:t>
      </w:r>
      <w:r w:rsidRPr="00B94AE9">
        <w:rPr>
          <w:rFonts w:ascii="Arial" w:eastAsia="Arial" w:hAnsi="Arial" w:cs="Arial"/>
          <w:sz w:val="24"/>
          <w:szCs w:val="24"/>
        </w:rPr>
        <w:t xml:space="preserve">, on 18 March. Details can be found here: </w:t>
      </w:r>
      <w:hyperlink r:id="rId13">
        <w:r w:rsidRPr="00B94AE9">
          <w:rPr>
            <w:rStyle w:val="Hyperlink"/>
            <w:rFonts w:ascii="Arial" w:eastAsia="Arial" w:hAnsi="Arial" w:cs="Arial"/>
            <w:sz w:val="24"/>
            <w:szCs w:val="24"/>
          </w:rPr>
          <w:t>tinyurl.com/qs4k4o4</w:t>
        </w:r>
      </w:hyperlink>
      <w:r w:rsidRPr="00B94AE9">
        <w:rPr>
          <w:rFonts w:ascii="Arial" w:eastAsia="Arial" w:hAnsi="Arial" w:cs="Arial"/>
          <w:sz w:val="24"/>
          <w:szCs w:val="24"/>
        </w:rPr>
        <w:t xml:space="preserve"> </w:t>
      </w:r>
    </w:p>
    <w:p w14:paraId="16176DF3" w14:textId="77777777" w:rsidR="00CA5D94" w:rsidRPr="00CA5D94" w:rsidRDefault="00CA5D94" w:rsidP="009C22A9">
      <w:pPr>
        <w:pStyle w:val="ListParagraph"/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45D5400F" w14:textId="7385AB00" w:rsidR="00B70924" w:rsidRPr="00B94AE9" w:rsidRDefault="00B70924" w:rsidP="009C22A9">
      <w:pPr>
        <w:pStyle w:val="ListParagraph"/>
        <w:numPr>
          <w:ilvl w:val="0"/>
          <w:numId w:val="12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B94AE9">
        <w:rPr>
          <w:rFonts w:ascii="Arial" w:eastAsia="Arial" w:hAnsi="Arial" w:cs="Arial"/>
          <w:sz w:val="24"/>
          <w:szCs w:val="24"/>
        </w:rPr>
        <w:t>Date of the next meeting: Tuesday 31 March, 10am</w:t>
      </w:r>
      <w:r w:rsidR="00355588">
        <w:rPr>
          <w:rFonts w:ascii="Arial" w:eastAsia="Arial" w:hAnsi="Arial" w:cs="Arial"/>
          <w:sz w:val="24"/>
          <w:szCs w:val="24"/>
        </w:rPr>
        <w:t xml:space="preserve"> </w:t>
      </w:r>
      <w:r w:rsidRPr="00B94AE9">
        <w:rPr>
          <w:rFonts w:ascii="Arial" w:eastAsia="Arial" w:hAnsi="Arial" w:cs="Arial"/>
          <w:sz w:val="24"/>
          <w:szCs w:val="24"/>
        </w:rPr>
        <w:t xml:space="preserve">-12 noon. </w:t>
      </w:r>
    </w:p>
    <w:p w14:paraId="768D35F3" w14:textId="77777777" w:rsidR="00AF5D5D" w:rsidRDefault="00AF5D5D" w:rsidP="009C22A9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ACTION POINTS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F64EE" w14:paraId="616F038D" w14:textId="77777777" w:rsidTr="00EF64EE">
        <w:tc>
          <w:tcPr>
            <w:tcW w:w="4508" w:type="dxa"/>
          </w:tcPr>
          <w:p w14:paraId="64ECF745" w14:textId="6F0C55A8" w:rsidR="00EF64EE" w:rsidRDefault="00EF64EE" w:rsidP="00EF64E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4508" w:type="dxa"/>
          </w:tcPr>
          <w:p w14:paraId="71D70886" w14:textId="548A36B1" w:rsidR="00EF64EE" w:rsidRDefault="00EF64EE" w:rsidP="00EF64E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Who</w:t>
            </w:r>
          </w:p>
        </w:tc>
      </w:tr>
      <w:tr w:rsidR="00EF64EE" w14:paraId="1EB69E36" w14:textId="77777777" w:rsidTr="00EF64EE">
        <w:tc>
          <w:tcPr>
            <w:tcW w:w="4508" w:type="dxa"/>
          </w:tcPr>
          <w:p w14:paraId="7AE81043" w14:textId="30F08B71" w:rsidR="00EF64EE" w:rsidRDefault="00EF64EE" w:rsidP="00EF64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F64EE">
              <w:rPr>
                <w:rFonts w:ascii="Arial" w:eastAsiaTheme="minorEastAsia" w:hAnsi="Arial" w:cs="Arial"/>
                <w:sz w:val="24"/>
                <w:szCs w:val="24"/>
              </w:rPr>
              <w:t xml:space="preserve">Ideas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to deliver</w:t>
            </w:r>
            <w:r w:rsidR="00004BE4">
              <w:rPr>
                <w:rFonts w:ascii="Arial" w:eastAsiaTheme="minorEastAsia" w:hAnsi="Arial" w:cs="Arial"/>
                <w:sz w:val="24"/>
                <w:szCs w:val="24"/>
              </w:rPr>
              <w:t xml:space="preserve"> the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Race Equality Framework to be put on Teams.</w:t>
            </w:r>
          </w:p>
        </w:tc>
        <w:tc>
          <w:tcPr>
            <w:tcW w:w="4508" w:type="dxa"/>
          </w:tcPr>
          <w:p w14:paraId="33C4C497" w14:textId="5719AB33" w:rsidR="00EF64EE" w:rsidRDefault="00EF64EE" w:rsidP="00EF64E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EPU</w:t>
            </w:r>
          </w:p>
        </w:tc>
      </w:tr>
      <w:tr w:rsidR="00EF64EE" w14:paraId="275AC878" w14:textId="77777777" w:rsidTr="00EF64EE">
        <w:tc>
          <w:tcPr>
            <w:tcW w:w="4508" w:type="dxa"/>
          </w:tcPr>
          <w:p w14:paraId="5EE050C9" w14:textId="4C27669F" w:rsidR="00EF64EE" w:rsidRPr="00EF64EE" w:rsidRDefault="00EF64EE" w:rsidP="00EF64E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F64EE">
              <w:rPr>
                <w:rFonts w:ascii="Arial" w:eastAsia="Arial" w:hAnsi="Arial" w:cs="Arial"/>
                <w:sz w:val="24"/>
                <w:szCs w:val="24"/>
              </w:rPr>
              <w:t>Ideas to increase colleague engagement with E&amp;I to be put on Teams</w:t>
            </w:r>
          </w:p>
        </w:tc>
        <w:tc>
          <w:tcPr>
            <w:tcW w:w="4508" w:type="dxa"/>
          </w:tcPr>
          <w:p w14:paraId="5E8820AF" w14:textId="23ED3A7E" w:rsidR="00EF64EE" w:rsidRDefault="00EF64EE" w:rsidP="00EF64E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EPU</w:t>
            </w:r>
          </w:p>
        </w:tc>
      </w:tr>
      <w:tr w:rsidR="00EF64EE" w14:paraId="6E3F95A5" w14:textId="77777777" w:rsidTr="00EF64EE">
        <w:tc>
          <w:tcPr>
            <w:tcW w:w="4508" w:type="dxa"/>
          </w:tcPr>
          <w:p w14:paraId="60C976D6" w14:textId="663E58C9" w:rsidR="00EF64EE" w:rsidRDefault="00EF64EE" w:rsidP="00AC51A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 to take these comments/</w:t>
            </w:r>
            <w:r w:rsidRPr="00B94AE9">
              <w:rPr>
                <w:rFonts w:ascii="Arial" w:eastAsia="Arial" w:hAnsi="Arial" w:cs="Arial"/>
                <w:sz w:val="24"/>
                <w:szCs w:val="24"/>
              </w:rPr>
              <w:t xml:space="preserve">questions to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their </w:t>
            </w:r>
            <w:r w:rsidRPr="00B94AE9">
              <w:rPr>
                <w:rFonts w:ascii="Arial" w:eastAsia="Arial" w:hAnsi="Arial" w:cs="Arial"/>
                <w:sz w:val="24"/>
                <w:szCs w:val="24"/>
              </w:rPr>
              <w:t>own individual teams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brainstorm ideas and report back to the </w:t>
            </w:r>
            <w:r w:rsidR="00AC51A2">
              <w:rPr>
                <w:rFonts w:ascii="Arial" w:eastAsia="Arial" w:hAnsi="Arial" w:cs="Arial"/>
                <w:sz w:val="24"/>
                <w:szCs w:val="24"/>
              </w:rPr>
              <w:t>DG</w:t>
            </w:r>
            <w:r>
              <w:rPr>
                <w:rFonts w:ascii="Arial" w:eastAsia="Arial" w:hAnsi="Arial" w:cs="Arial"/>
                <w:sz w:val="24"/>
                <w:szCs w:val="24"/>
              </w:rPr>
              <w:t>, in person or via Teams.</w:t>
            </w:r>
            <w:r w:rsidRPr="00B94AE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2BE0E861" w14:textId="34C83DEC" w:rsidR="00EF64EE" w:rsidRDefault="00EF64EE" w:rsidP="00EF64E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All</w:t>
            </w:r>
          </w:p>
        </w:tc>
      </w:tr>
      <w:tr w:rsidR="00EF64EE" w14:paraId="7D4D98FF" w14:textId="77777777" w:rsidTr="00EF64EE">
        <w:tc>
          <w:tcPr>
            <w:tcW w:w="4508" w:type="dxa"/>
          </w:tcPr>
          <w:p w14:paraId="185CD4ED" w14:textId="0C3ACFCE" w:rsidR="00EF64EE" w:rsidRDefault="00EF64EE" w:rsidP="00EF64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EPU Update to be sent to all members of the D</w:t>
            </w:r>
            <w:r w:rsidR="00AC51A2"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508" w:type="dxa"/>
          </w:tcPr>
          <w:p w14:paraId="3C6156D9" w14:textId="39419315" w:rsidR="00EF64EE" w:rsidRDefault="00EF64EE" w:rsidP="00EF64E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EPU</w:t>
            </w:r>
          </w:p>
        </w:tc>
      </w:tr>
      <w:tr w:rsidR="00EF64EE" w14:paraId="7B4330E4" w14:textId="77777777" w:rsidTr="00EF64EE">
        <w:tc>
          <w:tcPr>
            <w:tcW w:w="4508" w:type="dxa"/>
          </w:tcPr>
          <w:p w14:paraId="24F36A7F" w14:textId="5B904870" w:rsidR="00EF64EE" w:rsidRDefault="00EF64EE" w:rsidP="00EF64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F64EE">
              <w:rPr>
                <w:rFonts w:ascii="Arial" w:eastAsia="Arial" w:hAnsi="Arial" w:cs="Arial"/>
                <w:sz w:val="24"/>
                <w:szCs w:val="24"/>
              </w:rPr>
              <w:t xml:space="preserve">A working group to be established to look at the use of appropriate language and ways of challenging inappropriate behaviour.  Initially, this will be co-ordinated by EPU but the expectation is that it will be led by a member/members of the DG.  Interested colleagues to email </w:t>
            </w:r>
            <w:hyperlink r:id="rId14" w:history="1">
              <w:r w:rsidRPr="00EF64E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equality@leeds.ac.uk</w:t>
              </w:r>
            </w:hyperlink>
          </w:p>
        </w:tc>
        <w:tc>
          <w:tcPr>
            <w:tcW w:w="4508" w:type="dxa"/>
          </w:tcPr>
          <w:p w14:paraId="327EC9DA" w14:textId="77777777" w:rsidR="00EF64EE" w:rsidRDefault="00EF64EE" w:rsidP="00EF64E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EPU</w:t>
            </w:r>
          </w:p>
          <w:p w14:paraId="74689FE0" w14:textId="77777777" w:rsidR="00EF64EE" w:rsidRDefault="00EF64EE" w:rsidP="00EF64E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9E79A68" w14:textId="77777777" w:rsidR="00EF64EE" w:rsidRDefault="00EF64EE" w:rsidP="00EF64E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4EA7489" w14:textId="77777777" w:rsidR="00EF64EE" w:rsidRDefault="00EF64EE" w:rsidP="00EF64E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04B7F64" w14:textId="77777777" w:rsidR="00EF64EE" w:rsidRDefault="00EF64EE" w:rsidP="00EF64E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949475B" w14:textId="37C8834E" w:rsidR="00EF64EE" w:rsidRDefault="00EF64EE" w:rsidP="00EF64E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All</w:t>
            </w:r>
          </w:p>
        </w:tc>
      </w:tr>
      <w:tr w:rsidR="00EF64EE" w14:paraId="279EC067" w14:textId="77777777" w:rsidTr="00EF64EE">
        <w:tc>
          <w:tcPr>
            <w:tcW w:w="4508" w:type="dxa"/>
          </w:tcPr>
          <w:p w14:paraId="22BCE8C2" w14:textId="746033A0" w:rsidR="00EF64EE" w:rsidRPr="00B94AE9" w:rsidRDefault="00EF64EE" w:rsidP="00EF64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B94AE9">
              <w:rPr>
                <w:rFonts w:ascii="Arial" w:eastAsia="Arial" w:hAnsi="Arial" w:cs="Arial"/>
                <w:sz w:val="24"/>
                <w:szCs w:val="24"/>
              </w:rPr>
              <w:t xml:space="preserve">embers of the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DG were invited to </w:t>
            </w:r>
            <w:r w:rsidRPr="00B94AE9">
              <w:rPr>
                <w:rFonts w:ascii="Arial" w:eastAsia="Arial" w:hAnsi="Arial" w:cs="Arial"/>
                <w:sz w:val="24"/>
                <w:szCs w:val="24"/>
              </w:rPr>
              <w:t xml:space="preserve">join the Athena SWAN self-assessment team, particularly male colleagues. Interested colleagues can email </w:t>
            </w:r>
            <w:hyperlink r:id="rId15" w:history="1">
              <w:r w:rsidRPr="00B94AE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l.d.bryant@leeds.ac.uk</w:t>
              </w:r>
            </w:hyperlink>
          </w:p>
          <w:p w14:paraId="74CAE1F2" w14:textId="2D43E4CA" w:rsidR="00EF64EE" w:rsidRPr="00EF64EE" w:rsidRDefault="00EF64EE" w:rsidP="00EF64E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64B08D6" w14:textId="436FAD98" w:rsidR="00EF64EE" w:rsidRDefault="00EF64EE" w:rsidP="00EF64EE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All</w:t>
            </w:r>
          </w:p>
        </w:tc>
      </w:tr>
    </w:tbl>
    <w:p w14:paraId="60E93738" w14:textId="77777777" w:rsidR="00EF64EE" w:rsidRDefault="00EF64EE" w:rsidP="00EF64EE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54192927" w14:textId="77777777" w:rsidR="00EF64EE" w:rsidRPr="00B94AE9" w:rsidRDefault="00EF64EE" w:rsidP="00EF64EE">
      <w:pPr>
        <w:pStyle w:val="ListParagraph"/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32D113CB" w14:textId="77777777" w:rsidR="00AF5D5D" w:rsidRDefault="00AF5D5D">
      <w:pPr>
        <w:rPr>
          <w:rFonts w:ascii="Arial" w:eastAsia="Arial" w:hAnsi="Arial" w:cs="Arial"/>
          <w:b/>
          <w:sz w:val="24"/>
          <w:szCs w:val="24"/>
        </w:rPr>
      </w:pPr>
    </w:p>
    <w:p w14:paraId="63CE0820" w14:textId="77777777" w:rsidR="00EF64EE" w:rsidRDefault="00EF64E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7301BA4D" w14:textId="29A96D2C" w:rsidR="00B11CFF" w:rsidRDefault="00B11CFF" w:rsidP="009C22A9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APPENDIX 1</w:t>
      </w:r>
    </w:p>
    <w:p w14:paraId="130957BA" w14:textId="687731A4" w:rsidR="00B11CFF" w:rsidRDefault="00B11CFF" w:rsidP="009C22A9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3FB84DD3" w14:textId="1A0BE371" w:rsidR="00B11CFF" w:rsidRDefault="00B11CFF" w:rsidP="009C22A9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lang w:eastAsia="en-GB"/>
        </w:rPr>
        <w:drawing>
          <wp:inline distT="0" distB="0" distL="0" distR="0" wp14:anchorId="7B132B7A" wp14:editId="4DC1ACB8">
            <wp:extent cx="5419725" cy="6381750"/>
            <wp:effectExtent l="0" t="0" r="9525" b="0"/>
            <wp:docPr id="1" name="Picture 1" descr="C:\Users\perecu\AppData\Local\Microsoft\Windows\INetCache\Content.MSO\487FA0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cu\AppData\Local\Microsoft\Windows\INetCache\Content.MSO\487FA0B4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52BED" w14:textId="77777777" w:rsidR="00B11CFF" w:rsidRDefault="00B11CFF" w:rsidP="009C22A9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494667B0" w14:textId="77777777" w:rsidR="00B11CFF" w:rsidRDefault="00B11CFF" w:rsidP="009C22A9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7B85812B" w14:textId="42A76B45" w:rsidR="00B11CFF" w:rsidRDefault="00B11CFF" w:rsidP="009C22A9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lang w:eastAsia="en-GB"/>
        </w:rPr>
        <w:lastRenderedPageBreak/>
        <w:drawing>
          <wp:inline distT="0" distB="0" distL="0" distR="0" wp14:anchorId="386FFD68" wp14:editId="4E7A6FE9">
            <wp:extent cx="5391150" cy="6477000"/>
            <wp:effectExtent l="0" t="0" r="0" b="0"/>
            <wp:docPr id="2" name="Picture 2" descr="C:\Users\perecu\AppData\Local\Microsoft\Windows\INetCache\Content.MSO\D7B2C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ecu\AppData\Local\Microsoft\Windows\INetCache\Content.MSO\D7B2CE2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2280D" w14:textId="77777777" w:rsidR="00445888" w:rsidRDefault="00445888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7E56B68A" w14:textId="1F1EAE82" w:rsidR="002211CF" w:rsidRDefault="005D3F21" w:rsidP="009C22A9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B94AE9">
        <w:rPr>
          <w:rFonts w:ascii="Arial" w:eastAsia="Arial" w:hAnsi="Arial" w:cs="Arial"/>
          <w:b/>
          <w:sz w:val="24"/>
          <w:szCs w:val="24"/>
        </w:rPr>
        <w:lastRenderedPageBreak/>
        <w:t>A</w:t>
      </w:r>
      <w:r w:rsidR="00B70924" w:rsidRPr="00B94AE9">
        <w:rPr>
          <w:rFonts w:ascii="Arial" w:eastAsia="Arial" w:hAnsi="Arial" w:cs="Arial"/>
          <w:b/>
          <w:sz w:val="24"/>
          <w:szCs w:val="24"/>
        </w:rPr>
        <w:t xml:space="preserve">PPENDIX </w:t>
      </w:r>
      <w:r w:rsidR="00B11CFF">
        <w:rPr>
          <w:rFonts w:ascii="Arial" w:eastAsia="Arial" w:hAnsi="Arial" w:cs="Arial"/>
          <w:b/>
          <w:sz w:val="24"/>
          <w:szCs w:val="24"/>
        </w:rPr>
        <w:t>2</w:t>
      </w:r>
      <w:r w:rsidR="00F717D6">
        <w:rPr>
          <w:rFonts w:ascii="Arial" w:eastAsia="Arial" w:hAnsi="Arial" w:cs="Arial"/>
          <w:b/>
          <w:sz w:val="24"/>
          <w:szCs w:val="24"/>
        </w:rPr>
        <w:t xml:space="preserve"> – </w:t>
      </w:r>
      <w:r w:rsidR="002211CF">
        <w:rPr>
          <w:rFonts w:ascii="Arial" w:eastAsia="Arial" w:hAnsi="Arial" w:cs="Arial"/>
          <w:b/>
          <w:sz w:val="24"/>
          <w:szCs w:val="24"/>
        </w:rPr>
        <w:t>RACE EQUALITY ACTION PLAN</w:t>
      </w:r>
    </w:p>
    <w:p w14:paraId="77197482" w14:textId="11780205" w:rsidR="002211CF" w:rsidRDefault="002211CF" w:rsidP="009C22A9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Embedding inclusion into everyday practice</w:t>
      </w:r>
    </w:p>
    <w:p w14:paraId="43F22DD1" w14:textId="3F54FA93" w:rsidR="002211CF" w:rsidRPr="00DE1765" w:rsidRDefault="002211CF" w:rsidP="002211CF">
      <w:pPr>
        <w:pStyle w:val="ListParagraph"/>
        <w:numPr>
          <w:ilvl w:val="0"/>
          <w:numId w:val="16"/>
        </w:num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B94AE9">
        <w:rPr>
          <w:rFonts w:ascii="Arial" w:eastAsia="Arial" w:hAnsi="Arial" w:cs="Arial"/>
          <w:sz w:val="24"/>
          <w:szCs w:val="24"/>
        </w:rPr>
        <w:t xml:space="preserve">Share the Race Equality Framework with </w:t>
      </w:r>
      <w:r>
        <w:rPr>
          <w:rFonts w:ascii="Arial" w:eastAsia="Arial" w:hAnsi="Arial" w:cs="Arial"/>
          <w:sz w:val="24"/>
          <w:szCs w:val="24"/>
        </w:rPr>
        <w:t xml:space="preserve">local </w:t>
      </w:r>
      <w:r w:rsidRPr="00B94AE9">
        <w:rPr>
          <w:rFonts w:ascii="Arial" w:eastAsia="Arial" w:hAnsi="Arial" w:cs="Arial"/>
          <w:sz w:val="24"/>
          <w:szCs w:val="24"/>
        </w:rPr>
        <w:t>leadership team</w:t>
      </w:r>
      <w:r w:rsidR="00D00ACF">
        <w:rPr>
          <w:rFonts w:ascii="Arial" w:eastAsia="Arial" w:hAnsi="Arial" w:cs="Arial"/>
          <w:sz w:val="24"/>
          <w:szCs w:val="24"/>
        </w:rPr>
        <w:t>s</w:t>
      </w:r>
      <w:r w:rsidRPr="00B94AE9">
        <w:rPr>
          <w:rFonts w:ascii="Arial" w:eastAsia="Arial" w:hAnsi="Arial" w:cs="Arial"/>
          <w:sz w:val="24"/>
          <w:szCs w:val="24"/>
        </w:rPr>
        <w:t xml:space="preserve"> and create a local plan to embed the </w:t>
      </w:r>
      <w:r>
        <w:rPr>
          <w:rFonts w:ascii="Arial" w:eastAsia="Arial" w:hAnsi="Arial" w:cs="Arial"/>
          <w:sz w:val="24"/>
          <w:szCs w:val="24"/>
        </w:rPr>
        <w:t>F</w:t>
      </w:r>
      <w:r w:rsidRPr="00B94AE9">
        <w:rPr>
          <w:rFonts w:ascii="Arial" w:eastAsia="Arial" w:hAnsi="Arial" w:cs="Arial"/>
          <w:sz w:val="24"/>
          <w:szCs w:val="24"/>
        </w:rPr>
        <w:t>ramework into the way we work</w:t>
      </w:r>
    </w:p>
    <w:p w14:paraId="637291CD" w14:textId="7F89D0D6" w:rsidR="00DE1765" w:rsidRPr="00DE1765" w:rsidRDefault="00D00ACF" w:rsidP="00DE1765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Gather</w:t>
      </w:r>
      <w:r w:rsidR="00DE1765" w:rsidRPr="00B94AE9">
        <w:rPr>
          <w:rFonts w:ascii="Arial" w:eastAsia="Arial" w:hAnsi="Arial" w:cs="Arial"/>
          <w:sz w:val="24"/>
          <w:szCs w:val="24"/>
        </w:rPr>
        <w:t xml:space="preserve"> experiences of our leaders</w:t>
      </w:r>
      <w:r w:rsidRPr="00D00AC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from </w:t>
      </w:r>
      <w:r w:rsidRPr="00B94AE9">
        <w:rPr>
          <w:rFonts w:ascii="Arial" w:eastAsia="Arial" w:hAnsi="Arial" w:cs="Arial"/>
          <w:sz w:val="24"/>
          <w:szCs w:val="24"/>
        </w:rPr>
        <w:t>under-represented</w:t>
      </w:r>
      <w:r w:rsidR="00E17659">
        <w:rPr>
          <w:rFonts w:ascii="Arial" w:eastAsia="Arial" w:hAnsi="Arial" w:cs="Arial"/>
          <w:sz w:val="24"/>
          <w:szCs w:val="24"/>
        </w:rPr>
        <w:t xml:space="preserve"> groups</w:t>
      </w:r>
    </w:p>
    <w:p w14:paraId="10D04DEE" w14:textId="1A210D05" w:rsidR="00DE1765" w:rsidRPr="00AB4262" w:rsidRDefault="00DE1765" w:rsidP="00DE1765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B94AE9">
        <w:rPr>
          <w:rFonts w:ascii="Arial" w:eastAsia="Arial" w:hAnsi="Arial" w:cs="Arial"/>
          <w:sz w:val="24"/>
          <w:szCs w:val="24"/>
        </w:rPr>
        <w:t>Recognis</w:t>
      </w:r>
      <w:r>
        <w:rPr>
          <w:rFonts w:ascii="Arial" w:eastAsia="Arial" w:hAnsi="Arial" w:cs="Arial"/>
          <w:sz w:val="24"/>
          <w:szCs w:val="24"/>
        </w:rPr>
        <w:t>e our</w:t>
      </w:r>
      <w:r w:rsidRPr="00B94AE9">
        <w:rPr>
          <w:rFonts w:ascii="Arial" w:eastAsia="Arial" w:hAnsi="Arial" w:cs="Arial"/>
          <w:sz w:val="24"/>
          <w:szCs w:val="24"/>
        </w:rPr>
        <w:t xml:space="preserve"> responsibility to speak up for others</w:t>
      </w:r>
    </w:p>
    <w:p w14:paraId="0D4557A7" w14:textId="755678C1" w:rsidR="00AB4262" w:rsidRPr="00311AF4" w:rsidRDefault="00AB4262" w:rsidP="00AB426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Actively s</w:t>
      </w:r>
      <w:r w:rsidRPr="00B94AE9">
        <w:rPr>
          <w:rFonts w:ascii="Arial" w:eastAsia="Arial" w:hAnsi="Arial" w:cs="Arial"/>
          <w:sz w:val="24"/>
          <w:szCs w:val="24"/>
        </w:rPr>
        <w:t xml:space="preserve">upport any </w:t>
      </w:r>
      <w:r>
        <w:rPr>
          <w:rFonts w:ascii="Arial" w:eastAsia="Arial" w:hAnsi="Arial" w:cs="Arial"/>
          <w:sz w:val="24"/>
          <w:szCs w:val="24"/>
        </w:rPr>
        <w:t xml:space="preserve">E&amp;I </w:t>
      </w:r>
      <w:r w:rsidRPr="00B94AE9">
        <w:rPr>
          <w:rFonts w:ascii="Arial" w:eastAsia="Arial" w:hAnsi="Arial" w:cs="Arial"/>
          <w:sz w:val="24"/>
          <w:szCs w:val="24"/>
        </w:rPr>
        <w:t xml:space="preserve">campaign </w:t>
      </w:r>
    </w:p>
    <w:p w14:paraId="2E908EF0" w14:textId="77777777" w:rsidR="00311AF4" w:rsidRPr="00F354AC" w:rsidRDefault="00311AF4" w:rsidP="00311AF4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B94AE9">
        <w:rPr>
          <w:rFonts w:ascii="Arial" w:eastAsia="Arial" w:hAnsi="Arial" w:cs="Arial"/>
          <w:sz w:val="24"/>
          <w:szCs w:val="24"/>
        </w:rPr>
        <w:t>Celebrat</w:t>
      </w:r>
      <w:r>
        <w:rPr>
          <w:rFonts w:ascii="Arial" w:eastAsia="Arial" w:hAnsi="Arial" w:cs="Arial"/>
          <w:sz w:val="24"/>
          <w:szCs w:val="24"/>
        </w:rPr>
        <w:t>e</w:t>
      </w:r>
      <w:r w:rsidRPr="00B94AE9">
        <w:rPr>
          <w:rFonts w:ascii="Arial" w:eastAsia="Arial" w:hAnsi="Arial" w:cs="Arial"/>
          <w:sz w:val="24"/>
          <w:szCs w:val="24"/>
        </w:rPr>
        <w:t xml:space="preserve"> diversity across whole of </w:t>
      </w:r>
      <w:proofErr w:type="spellStart"/>
      <w:r w:rsidRPr="00B94AE9">
        <w:rPr>
          <w:rFonts w:ascii="Arial" w:eastAsia="Arial" w:hAnsi="Arial" w:cs="Arial"/>
          <w:sz w:val="24"/>
          <w:szCs w:val="24"/>
        </w:rPr>
        <w:t>UoL</w:t>
      </w:r>
      <w:proofErr w:type="spellEnd"/>
    </w:p>
    <w:p w14:paraId="0BEAFD6E" w14:textId="19F4AC65" w:rsidR="002211CF" w:rsidRDefault="002211CF" w:rsidP="009C22A9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Staff: recruitment</w:t>
      </w:r>
    </w:p>
    <w:p w14:paraId="5A865B62" w14:textId="3A1DA754" w:rsidR="002211CF" w:rsidRPr="002211CF" w:rsidRDefault="002211CF" w:rsidP="002211CF">
      <w:pPr>
        <w:pStyle w:val="ListParagraph"/>
        <w:numPr>
          <w:ilvl w:val="0"/>
          <w:numId w:val="16"/>
        </w:num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Put inclusivity at the heart of the recruitment process</w:t>
      </w:r>
      <w:r w:rsidR="00D00ACF">
        <w:rPr>
          <w:rFonts w:ascii="Arial" w:eastAsia="Arial" w:hAnsi="Arial" w:cs="Arial"/>
          <w:sz w:val="24"/>
          <w:szCs w:val="24"/>
        </w:rPr>
        <w:t>.</w:t>
      </w:r>
    </w:p>
    <w:p w14:paraId="13BD96FB" w14:textId="068F9691" w:rsidR="002211CF" w:rsidRPr="002211CF" w:rsidRDefault="002211CF" w:rsidP="002211CF">
      <w:pPr>
        <w:pStyle w:val="ListParagraph"/>
        <w:numPr>
          <w:ilvl w:val="0"/>
          <w:numId w:val="16"/>
        </w:num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Pr="00B94AE9">
        <w:rPr>
          <w:rFonts w:ascii="Arial" w:eastAsia="Arial" w:hAnsi="Arial" w:cs="Arial"/>
          <w:sz w:val="24"/>
          <w:szCs w:val="24"/>
        </w:rPr>
        <w:t>sk people about their values</w:t>
      </w:r>
      <w:r>
        <w:rPr>
          <w:rFonts w:ascii="Arial" w:eastAsia="Arial" w:hAnsi="Arial" w:cs="Arial"/>
          <w:sz w:val="24"/>
          <w:szCs w:val="24"/>
        </w:rPr>
        <w:t xml:space="preserve"> when recruiting for posts/committee membership</w:t>
      </w:r>
      <w:r w:rsidRPr="00B94AE9">
        <w:rPr>
          <w:rFonts w:ascii="Arial" w:eastAsia="Arial" w:hAnsi="Arial" w:cs="Arial"/>
          <w:sz w:val="24"/>
          <w:szCs w:val="24"/>
        </w:rPr>
        <w:t xml:space="preserve">: ‘What’s your commitment to inclusivity. How do </w:t>
      </w:r>
      <w:proofErr w:type="spellStart"/>
      <w:r w:rsidRPr="00B94AE9">
        <w:rPr>
          <w:rFonts w:ascii="Arial" w:eastAsia="Arial" w:hAnsi="Arial" w:cs="Arial"/>
          <w:sz w:val="24"/>
          <w:szCs w:val="24"/>
        </w:rPr>
        <w:t>UoL’s</w:t>
      </w:r>
      <w:proofErr w:type="spellEnd"/>
      <w:r w:rsidRPr="00B94AE9">
        <w:rPr>
          <w:rFonts w:ascii="Arial" w:eastAsia="Arial" w:hAnsi="Arial" w:cs="Arial"/>
          <w:sz w:val="24"/>
          <w:szCs w:val="24"/>
        </w:rPr>
        <w:t xml:space="preserve"> values speak to you?</w:t>
      </w:r>
      <w:r w:rsidR="00D00ACF">
        <w:rPr>
          <w:rFonts w:ascii="Arial" w:eastAsia="Arial" w:hAnsi="Arial" w:cs="Arial"/>
          <w:sz w:val="24"/>
          <w:szCs w:val="24"/>
        </w:rPr>
        <w:t>’</w:t>
      </w:r>
    </w:p>
    <w:p w14:paraId="2A3A6F53" w14:textId="77777777" w:rsidR="002211CF" w:rsidRPr="00B94AE9" w:rsidRDefault="002211CF" w:rsidP="002211CF">
      <w:pPr>
        <w:pStyle w:val="ListParagraph"/>
        <w:numPr>
          <w:ilvl w:val="0"/>
          <w:numId w:val="16"/>
        </w:numPr>
        <w:tabs>
          <w:tab w:val="left" w:pos="37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Question whether a</w:t>
      </w:r>
      <w:r w:rsidRPr="00B94AE9">
        <w:rPr>
          <w:rFonts w:ascii="Arial" w:eastAsia="Arial" w:hAnsi="Arial" w:cs="Arial"/>
          <w:sz w:val="24"/>
          <w:szCs w:val="24"/>
        </w:rPr>
        <w:t xml:space="preserve">cademic recruitment styles disadvantage individuals from </w:t>
      </w:r>
      <w:r>
        <w:rPr>
          <w:rFonts w:ascii="Arial" w:eastAsia="Arial" w:hAnsi="Arial" w:cs="Arial"/>
          <w:sz w:val="24"/>
          <w:szCs w:val="24"/>
        </w:rPr>
        <w:t>professional services backgrounds</w:t>
      </w:r>
    </w:p>
    <w:p w14:paraId="3843724F" w14:textId="28A50404" w:rsidR="002211CF" w:rsidRDefault="002211CF" w:rsidP="009C22A9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Staff: policies</w:t>
      </w:r>
      <w:r w:rsidR="00311AF4">
        <w:rPr>
          <w:rFonts w:ascii="Arial" w:eastAsia="Arial" w:hAnsi="Arial" w:cs="Arial"/>
          <w:b/>
          <w:sz w:val="24"/>
          <w:szCs w:val="24"/>
        </w:rPr>
        <w:t xml:space="preserve"> and </w:t>
      </w:r>
      <w:r>
        <w:rPr>
          <w:rFonts w:ascii="Arial" w:eastAsia="Arial" w:hAnsi="Arial" w:cs="Arial"/>
          <w:b/>
          <w:sz w:val="24"/>
          <w:szCs w:val="24"/>
        </w:rPr>
        <w:t>practices</w:t>
      </w:r>
      <w:r w:rsidR="00311AF4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5A8B6C3" w14:textId="64EF47C7" w:rsidR="00DE1765" w:rsidRPr="00DE1765" w:rsidRDefault="00DE1765" w:rsidP="00DE1765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FF5D77">
        <w:rPr>
          <w:rFonts w:ascii="Arial" w:eastAsia="Arial" w:hAnsi="Arial" w:cs="Arial"/>
          <w:sz w:val="24"/>
          <w:szCs w:val="24"/>
        </w:rPr>
        <w:t xml:space="preserve">Create a handbook </w:t>
      </w:r>
      <w:r>
        <w:rPr>
          <w:rFonts w:ascii="Arial" w:eastAsia="Arial" w:hAnsi="Arial" w:cs="Arial"/>
          <w:sz w:val="24"/>
          <w:szCs w:val="24"/>
        </w:rPr>
        <w:t xml:space="preserve">to </w:t>
      </w:r>
      <w:r w:rsidRPr="00FF5D77">
        <w:rPr>
          <w:rFonts w:ascii="Arial" w:eastAsia="Arial" w:hAnsi="Arial" w:cs="Arial"/>
          <w:sz w:val="24"/>
          <w:szCs w:val="24"/>
        </w:rPr>
        <w:t>guide behaviours, framed in a positive way, which helps people to do the right thing and establishes trust, acknowledging that everyone is on a learning journey and innocent mistakes are sometimes made. It would address difficult conversations; how to be a good ally; how to address poor conduct/offensive language in meetings; guidance on acceptable/appropriate and unacceptable/outdated language</w:t>
      </w:r>
    </w:p>
    <w:p w14:paraId="2657A804" w14:textId="5854913F" w:rsidR="00311AF4" w:rsidRPr="00D00ACF" w:rsidRDefault="00311AF4" w:rsidP="00587D83">
      <w:pPr>
        <w:pStyle w:val="ListParagraph"/>
        <w:numPr>
          <w:ilvl w:val="0"/>
          <w:numId w:val="17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D00ACF">
        <w:rPr>
          <w:rFonts w:ascii="Arial" w:eastAsia="Arial" w:hAnsi="Arial" w:cs="Arial"/>
          <w:iCs/>
          <w:sz w:val="24"/>
          <w:szCs w:val="24"/>
        </w:rPr>
        <w:t>Harassment/hate crimes</w:t>
      </w:r>
      <w:r w:rsidRPr="00D00ACF">
        <w:rPr>
          <w:rFonts w:ascii="Arial" w:eastAsia="Arial" w:hAnsi="Arial" w:cs="Arial"/>
          <w:sz w:val="24"/>
          <w:szCs w:val="24"/>
        </w:rPr>
        <w:t xml:space="preserve"> – </w:t>
      </w:r>
      <w:r w:rsidR="00D00ACF" w:rsidRPr="00D00ACF">
        <w:rPr>
          <w:rFonts w:ascii="Arial" w:eastAsia="Arial" w:hAnsi="Arial" w:cs="Arial"/>
          <w:sz w:val="24"/>
          <w:szCs w:val="24"/>
        </w:rPr>
        <w:t>establish clear</w:t>
      </w:r>
      <w:r w:rsidRPr="00D00ACF">
        <w:rPr>
          <w:rFonts w:ascii="Arial" w:eastAsia="Arial" w:hAnsi="Arial" w:cs="Arial"/>
          <w:sz w:val="24"/>
          <w:szCs w:val="24"/>
        </w:rPr>
        <w:t xml:space="preserve"> </w:t>
      </w:r>
      <w:r w:rsidR="00D00ACF" w:rsidRPr="00D00ACF">
        <w:rPr>
          <w:rFonts w:ascii="Arial" w:eastAsia="Arial" w:hAnsi="Arial" w:cs="Arial"/>
          <w:sz w:val="24"/>
          <w:szCs w:val="24"/>
        </w:rPr>
        <w:t xml:space="preserve">and effective </w:t>
      </w:r>
      <w:r w:rsidRPr="00D00ACF">
        <w:rPr>
          <w:rFonts w:ascii="Arial" w:eastAsia="Arial" w:hAnsi="Arial" w:cs="Arial"/>
          <w:sz w:val="24"/>
          <w:szCs w:val="24"/>
        </w:rPr>
        <w:t>reporting / feedback mechanisms</w:t>
      </w:r>
      <w:r w:rsidR="00D00ACF">
        <w:rPr>
          <w:rFonts w:ascii="Arial" w:eastAsia="Arial" w:hAnsi="Arial" w:cs="Arial"/>
          <w:sz w:val="24"/>
          <w:szCs w:val="24"/>
        </w:rPr>
        <w:t xml:space="preserve"> </w:t>
      </w:r>
      <w:r w:rsidR="00D00ACF" w:rsidRPr="00D00ACF">
        <w:rPr>
          <w:rFonts w:ascii="Arial" w:eastAsia="Arial" w:hAnsi="Arial" w:cs="Arial"/>
          <w:sz w:val="24"/>
          <w:szCs w:val="24"/>
        </w:rPr>
        <w:t>for sexual and racial harassment</w:t>
      </w:r>
      <w:r w:rsidR="00D00ACF">
        <w:rPr>
          <w:rFonts w:ascii="Arial" w:eastAsia="Arial" w:hAnsi="Arial" w:cs="Arial"/>
          <w:sz w:val="24"/>
          <w:szCs w:val="24"/>
        </w:rPr>
        <w:t xml:space="preserve"> and</w:t>
      </w:r>
      <w:r w:rsidRPr="00D00ACF">
        <w:rPr>
          <w:rFonts w:ascii="Arial" w:eastAsia="Arial" w:hAnsi="Arial" w:cs="Arial"/>
          <w:sz w:val="24"/>
          <w:szCs w:val="24"/>
        </w:rPr>
        <w:t xml:space="preserve"> communicate the</w:t>
      </w:r>
      <w:r w:rsidR="00D00ACF">
        <w:rPr>
          <w:rFonts w:ascii="Arial" w:eastAsia="Arial" w:hAnsi="Arial" w:cs="Arial"/>
          <w:sz w:val="24"/>
          <w:szCs w:val="24"/>
        </w:rPr>
        <w:t>se to</w:t>
      </w:r>
      <w:r w:rsidRPr="00D00ACF">
        <w:rPr>
          <w:rFonts w:ascii="Arial" w:eastAsia="Arial" w:hAnsi="Arial" w:cs="Arial"/>
          <w:sz w:val="24"/>
          <w:szCs w:val="24"/>
        </w:rPr>
        <w:t xml:space="preserve"> staff and students</w:t>
      </w:r>
      <w:r w:rsidRPr="00D00ACF">
        <w:rPr>
          <w:rFonts w:ascii="Arial" w:eastAsia="Arial" w:hAnsi="Arial" w:cs="Arial"/>
          <w:iCs/>
          <w:sz w:val="24"/>
          <w:szCs w:val="24"/>
        </w:rPr>
        <w:t xml:space="preserve"> </w:t>
      </w:r>
    </w:p>
    <w:p w14:paraId="34E4A5A8" w14:textId="77777777" w:rsidR="00DE1765" w:rsidRPr="00F717D6" w:rsidRDefault="00DE1765" w:rsidP="00DE1765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B94AE9">
        <w:rPr>
          <w:rFonts w:ascii="Arial" w:eastAsia="Arial" w:hAnsi="Arial" w:cs="Arial"/>
          <w:sz w:val="24"/>
          <w:szCs w:val="24"/>
        </w:rPr>
        <w:t>Encourage colleagues to report inappropriate behaviours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A317A43" w14:textId="77777777" w:rsidR="00DE1765" w:rsidRPr="00B94AE9" w:rsidRDefault="00DE1765" w:rsidP="00DE1765">
      <w:pPr>
        <w:pStyle w:val="ListParagraph"/>
        <w:numPr>
          <w:ilvl w:val="0"/>
          <w:numId w:val="17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B94AE9">
        <w:rPr>
          <w:rFonts w:ascii="Arial" w:eastAsia="Arial" w:hAnsi="Arial" w:cs="Arial"/>
          <w:sz w:val="24"/>
          <w:szCs w:val="24"/>
        </w:rPr>
        <w:t>Closing the feedback loop in reporting processes</w:t>
      </w:r>
      <w:r>
        <w:rPr>
          <w:rFonts w:ascii="Arial" w:eastAsia="Arial" w:hAnsi="Arial" w:cs="Arial"/>
          <w:sz w:val="24"/>
          <w:szCs w:val="24"/>
        </w:rPr>
        <w:t>, where possible, so the impact of reporting is known</w:t>
      </w:r>
    </w:p>
    <w:p w14:paraId="5D1C5755" w14:textId="6F6EDDC2" w:rsidR="002211CF" w:rsidRDefault="002211CF" w:rsidP="009C22A9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Staff: people development</w:t>
      </w:r>
    </w:p>
    <w:p w14:paraId="001B80EB" w14:textId="77777777" w:rsidR="00DE1765" w:rsidRPr="00B94AE9" w:rsidRDefault="00DE1765" w:rsidP="00DE1765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B94AE9">
        <w:rPr>
          <w:rFonts w:ascii="Arial" w:eastAsia="Arial" w:hAnsi="Arial" w:cs="Arial"/>
          <w:sz w:val="24"/>
          <w:szCs w:val="24"/>
        </w:rPr>
        <w:t>Consider how we select people for our leadership programmes</w:t>
      </w:r>
    </w:p>
    <w:p w14:paraId="6C3FAF0B" w14:textId="280BF2A1" w:rsidR="002211CF" w:rsidRPr="00DE1765" w:rsidRDefault="002211CF" w:rsidP="002211CF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46325F">
        <w:rPr>
          <w:rFonts w:ascii="Arial" w:eastAsia="Arial" w:hAnsi="Arial" w:cs="Arial"/>
          <w:sz w:val="24"/>
          <w:szCs w:val="24"/>
        </w:rPr>
        <w:lastRenderedPageBreak/>
        <w:t>Ensure that colleagues are aware of personal development opportunities available to them</w:t>
      </w:r>
    </w:p>
    <w:p w14:paraId="4267E1F3" w14:textId="77777777" w:rsidR="00DE1765" w:rsidRPr="00277ADB" w:rsidRDefault="00DE1765" w:rsidP="00DE1765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277ADB">
        <w:rPr>
          <w:rFonts w:ascii="Arial" w:eastAsia="Arial" w:hAnsi="Arial" w:cs="Arial"/>
          <w:sz w:val="24"/>
          <w:szCs w:val="24"/>
        </w:rPr>
        <w:t>Mentoring / reverse mentoring to support greater inclusion</w:t>
      </w:r>
    </w:p>
    <w:p w14:paraId="0B3E4235" w14:textId="12D24056" w:rsidR="002211CF" w:rsidRDefault="002211CF" w:rsidP="002211CF">
      <w:pPr>
        <w:pStyle w:val="ListParagraph"/>
        <w:numPr>
          <w:ilvl w:val="0"/>
          <w:numId w:val="17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2211CF">
        <w:rPr>
          <w:rFonts w:ascii="Arial" w:eastAsia="Arial" w:hAnsi="Arial" w:cs="Arial"/>
          <w:sz w:val="24"/>
          <w:szCs w:val="24"/>
        </w:rPr>
        <w:t>Lead a workshop for Unison members/colleagues on equality</w:t>
      </w:r>
    </w:p>
    <w:p w14:paraId="7EECAF72" w14:textId="46B75F33" w:rsidR="00AB4262" w:rsidRPr="007314FE" w:rsidRDefault="00AB4262" w:rsidP="00AB4262">
      <w:pPr>
        <w:pStyle w:val="ListParagraph"/>
        <w:numPr>
          <w:ilvl w:val="0"/>
          <w:numId w:val="17"/>
        </w:num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Development of a </w:t>
      </w:r>
      <w:r w:rsidRPr="00AC51A2">
        <w:rPr>
          <w:rFonts w:ascii="Arial" w:eastAsia="Arial" w:hAnsi="Arial" w:cs="Arial"/>
          <w:iCs/>
          <w:sz w:val="24"/>
          <w:szCs w:val="24"/>
        </w:rPr>
        <w:t xml:space="preserve">behavioural competency framework </w:t>
      </w:r>
    </w:p>
    <w:p w14:paraId="46E6E798" w14:textId="77777777" w:rsidR="007314FE" w:rsidRPr="00AC51A2" w:rsidRDefault="007314FE" w:rsidP="007314F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B94AE9">
        <w:rPr>
          <w:rFonts w:ascii="Arial" w:eastAsia="Arial" w:hAnsi="Arial" w:cs="Arial"/>
          <w:sz w:val="24"/>
          <w:szCs w:val="24"/>
        </w:rPr>
        <w:t>Mov</w:t>
      </w:r>
      <w:r>
        <w:rPr>
          <w:rFonts w:ascii="Arial" w:eastAsia="Arial" w:hAnsi="Arial" w:cs="Arial"/>
          <w:sz w:val="24"/>
          <w:szCs w:val="24"/>
        </w:rPr>
        <w:t>e</w:t>
      </w:r>
      <w:r w:rsidRPr="00B94AE9">
        <w:rPr>
          <w:rFonts w:ascii="Arial" w:eastAsia="Arial" w:hAnsi="Arial" w:cs="Arial"/>
          <w:sz w:val="24"/>
          <w:szCs w:val="24"/>
        </w:rPr>
        <w:t xml:space="preserve"> away from the same people always being involved (</w:t>
      </w:r>
      <w:r>
        <w:rPr>
          <w:rFonts w:ascii="Arial" w:eastAsia="Arial" w:hAnsi="Arial" w:cs="Arial"/>
          <w:sz w:val="24"/>
          <w:szCs w:val="24"/>
        </w:rPr>
        <w:t xml:space="preserve">although </w:t>
      </w:r>
      <w:r w:rsidRPr="00B94AE9">
        <w:rPr>
          <w:rFonts w:ascii="Arial" w:eastAsia="Arial" w:hAnsi="Arial" w:cs="Arial"/>
          <w:sz w:val="24"/>
          <w:szCs w:val="24"/>
        </w:rPr>
        <w:t>not at their exclusion)</w:t>
      </w:r>
    </w:p>
    <w:p w14:paraId="191886A6" w14:textId="77777777" w:rsidR="00DE1765" w:rsidRDefault="00DE1765" w:rsidP="00DE1765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Students</w:t>
      </w:r>
    </w:p>
    <w:p w14:paraId="74D57437" w14:textId="631E365D" w:rsidR="00DE1765" w:rsidRPr="00DE1765" w:rsidRDefault="00DE1765" w:rsidP="00DE1765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DE1765">
        <w:rPr>
          <w:rFonts w:ascii="Arial" w:eastAsia="Arial" w:hAnsi="Arial" w:cs="Arial"/>
          <w:sz w:val="24"/>
          <w:szCs w:val="24"/>
        </w:rPr>
        <w:t xml:space="preserve">Revisit </w:t>
      </w:r>
      <w:r w:rsidRPr="00DE1765">
        <w:rPr>
          <w:rFonts w:ascii="Arial" w:eastAsia="Arial" w:hAnsi="Arial" w:cs="Arial"/>
          <w:i/>
          <w:sz w:val="24"/>
          <w:szCs w:val="24"/>
        </w:rPr>
        <w:t xml:space="preserve">Partnership Awards </w:t>
      </w:r>
      <w:r w:rsidRPr="00DE1765">
        <w:rPr>
          <w:rFonts w:ascii="Arial" w:eastAsia="Arial" w:hAnsi="Arial" w:cs="Arial"/>
          <w:sz w:val="24"/>
          <w:szCs w:val="24"/>
        </w:rPr>
        <w:t>with LUU; are they still valid (focus on E&amp;I)?</w:t>
      </w:r>
    </w:p>
    <w:p w14:paraId="3BD8681A" w14:textId="77777777" w:rsidR="00DE1765" w:rsidRPr="00DE1765" w:rsidRDefault="00DE1765" w:rsidP="00DE1765">
      <w:pPr>
        <w:pStyle w:val="ListParagraph"/>
        <w:numPr>
          <w:ilvl w:val="0"/>
          <w:numId w:val="19"/>
        </w:numPr>
        <w:tabs>
          <w:tab w:val="left" w:pos="169"/>
        </w:tabs>
        <w:spacing w:line="360" w:lineRule="auto"/>
        <w:rPr>
          <w:rFonts w:ascii="Arial" w:hAnsi="Arial" w:cs="Arial"/>
          <w:sz w:val="24"/>
          <w:szCs w:val="24"/>
        </w:rPr>
      </w:pPr>
      <w:r w:rsidRPr="00DE1765">
        <w:rPr>
          <w:rFonts w:ascii="Arial" w:eastAsia="Arial" w:hAnsi="Arial" w:cs="Arial"/>
          <w:sz w:val="24"/>
          <w:szCs w:val="24"/>
        </w:rPr>
        <w:t>Take responsibility for leading on E&amp;I in the student journey/ experience</w:t>
      </w:r>
    </w:p>
    <w:p w14:paraId="191A4393" w14:textId="77777777" w:rsidR="00AB4262" w:rsidRPr="00AB4262" w:rsidRDefault="00DE1765" w:rsidP="00B620C0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AB4262">
        <w:rPr>
          <w:rFonts w:ascii="Arial" w:eastAsia="Arial" w:hAnsi="Arial" w:cs="Arial"/>
          <w:sz w:val="24"/>
          <w:szCs w:val="24"/>
        </w:rPr>
        <w:t>Develop inclusivity training for students</w:t>
      </w:r>
    </w:p>
    <w:p w14:paraId="08E6D3A9" w14:textId="77777777" w:rsidR="00AB4262" w:rsidRPr="00DE1765" w:rsidRDefault="00AB4262" w:rsidP="00AB4262">
      <w:pPr>
        <w:pStyle w:val="ListParagraph"/>
        <w:rPr>
          <w:rFonts w:ascii="Arial" w:eastAsia="Arial" w:hAnsi="Arial" w:cs="Arial"/>
          <w:b/>
          <w:sz w:val="24"/>
          <w:szCs w:val="24"/>
        </w:rPr>
      </w:pPr>
    </w:p>
    <w:p w14:paraId="54BE483C" w14:textId="77777777" w:rsidR="00DE1765" w:rsidRDefault="00DE1765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57FF71E1" w14:textId="5CF24141" w:rsidR="005D3F21" w:rsidRDefault="002211CF" w:rsidP="009C22A9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APPENDIX 3: </w:t>
      </w:r>
      <w:r w:rsidR="00F717D6" w:rsidRPr="00F717D6">
        <w:rPr>
          <w:rFonts w:ascii="Arial" w:eastAsia="Arial" w:hAnsi="Arial" w:cs="Arial"/>
          <w:b/>
          <w:sz w:val="24"/>
          <w:szCs w:val="24"/>
        </w:rPr>
        <w:t>How to further increase colleague engagement with E&amp;I</w:t>
      </w:r>
    </w:p>
    <w:p w14:paraId="01CED608" w14:textId="386E6E20" w:rsidR="002211CF" w:rsidRDefault="002211CF" w:rsidP="009C22A9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Enabling and supporting an environment in which staff and students have confidence to challenge unacceptable behaviour</w:t>
      </w:r>
    </w:p>
    <w:p w14:paraId="35DAC1C5" w14:textId="5BB1AA5C" w:rsidR="00311AF4" w:rsidRPr="00311AF4" w:rsidRDefault="00DE1765" w:rsidP="00311AF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1AF4">
        <w:rPr>
          <w:rFonts w:ascii="Arial" w:eastAsia="Arial" w:hAnsi="Arial" w:cs="Arial"/>
          <w:sz w:val="24"/>
          <w:szCs w:val="24"/>
        </w:rPr>
        <w:t xml:space="preserve">Genuine modelling of behaviours – leading by example.  We need to </w:t>
      </w:r>
      <w:r w:rsidR="00D00ACF">
        <w:rPr>
          <w:rFonts w:ascii="Arial" w:eastAsia="Arial" w:hAnsi="Arial" w:cs="Arial"/>
          <w:sz w:val="24"/>
          <w:szCs w:val="24"/>
        </w:rPr>
        <w:t>be</w:t>
      </w:r>
      <w:r w:rsidRPr="00311AF4">
        <w:rPr>
          <w:rFonts w:ascii="Arial" w:eastAsia="Arial" w:hAnsi="Arial" w:cs="Arial"/>
          <w:sz w:val="24"/>
          <w:szCs w:val="24"/>
        </w:rPr>
        <w:t xml:space="preserve"> leaders challenging unacceptable behaviours and being comfortable being challenged </w:t>
      </w:r>
      <w:r w:rsidR="00D00ACF">
        <w:rPr>
          <w:rFonts w:ascii="Arial" w:eastAsia="Arial" w:hAnsi="Arial" w:cs="Arial"/>
          <w:sz w:val="24"/>
          <w:szCs w:val="24"/>
        </w:rPr>
        <w:t>our</w:t>
      </w:r>
      <w:r w:rsidRPr="00311AF4">
        <w:rPr>
          <w:rFonts w:ascii="Arial" w:eastAsia="Arial" w:hAnsi="Arial" w:cs="Arial"/>
          <w:sz w:val="24"/>
          <w:szCs w:val="24"/>
        </w:rPr>
        <w:t>selves</w:t>
      </w:r>
    </w:p>
    <w:p w14:paraId="2EC15B60" w14:textId="77777777" w:rsidR="00311AF4" w:rsidRPr="00311AF4" w:rsidRDefault="00311AF4" w:rsidP="00311AF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1AF4">
        <w:rPr>
          <w:rFonts w:ascii="Arial" w:eastAsia="Arial" w:hAnsi="Arial" w:cs="Arial"/>
          <w:sz w:val="24"/>
          <w:szCs w:val="24"/>
        </w:rPr>
        <w:t>Create a handbook to guide behaviours, framed in a positive way, which helps people to do the right thing and establishes trust, acknowledging that everyone is on a learning journey and innocent mistakes are sometimes made. It would address difficult conversations; how to be a good ally; how to address poor conduct/offensive language in meetings; guidance on acceptable/appropriate and unacceptable/outdated language</w:t>
      </w:r>
    </w:p>
    <w:p w14:paraId="2ED22BCE" w14:textId="0BB570C5" w:rsidR="00311AF4" w:rsidRPr="00311AF4" w:rsidRDefault="00311AF4" w:rsidP="00311AF4">
      <w:pPr>
        <w:pStyle w:val="ListParagraph"/>
        <w:numPr>
          <w:ilvl w:val="0"/>
          <w:numId w:val="3"/>
        </w:numPr>
        <w:spacing w:line="360" w:lineRule="auto"/>
        <w:ind w:left="283" w:hanging="283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Pr="00311AF4">
        <w:rPr>
          <w:rFonts w:ascii="Arial" w:eastAsia="Arial" w:hAnsi="Arial" w:cs="Arial"/>
          <w:sz w:val="24"/>
          <w:szCs w:val="24"/>
        </w:rPr>
        <w:t xml:space="preserve">Encourage colleagues to report inappropriate behaviours </w:t>
      </w:r>
    </w:p>
    <w:p w14:paraId="43762670" w14:textId="4AB3E5BF" w:rsidR="00AB4262" w:rsidRPr="00311AF4" w:rsidRDefault="00311AF4" w:rsidP="00311AF4">
      <w:pPr>
        <w:pStyle w:val="ListParagraph"/>
        <w:numPr>
          <w:ilvl w:val="0"/>
          <w:numId w:val="3"/>
        </w:numPr>
        <w:spacing w:line="360" w:lineRule="auto"/>
        <w:ind w:left="283" w:hanging="283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AB4262" w:rsidRPr="00311AF4">
        <w:rPr>
          <w:rFonts w:ascii="Arial" w:eastAsia="Arial" w:hAnsi="Arial" w:cs="Arial"/>
          <w:sz w:val="24"/>
          <w:szCs w:val="24"/>
        </w:rPr>
        <w:t>Yellow card (pause card) – used in labs, how could it be used in E&amp;I?</w:t>
      </w:r>
    </w:p>
    <w:p w14:paraId="3DB43D08" w14:textId="77777777" w:rsidR="00311AF4" w:rsidRPr="00445888" w:rsidRDefault="00311AF4" w:rsidP="00311AF4">
      <w:pPr>
        <w:pStyle w:val="ListParagraph"/>
        <w:numPr>
          <w:ilvl w:val="0"/>
          <w:numId w:val="3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Effectively communicate and p</w:t>
      </w:r>
      <w:r w:rsidRPr="00B94AE9">
        <w:rPr>
          <w:rFonts w:ascii="Arial" w:eastAsia="Arial" w:hAnsi="Arial" w:cs="Arial"/>
          <w:sz w:val="24"/>
          <w:szCs w:val="24"/>
        </w:rPr>
        <w:t>romote the reporting mechanisms for sexual and racial harassment to staff</w:t>
      </w:r>
      <w:r>
        <w:rPr>
          <w:rFonts w:ascii="Arial" w:eastAsia="Arial" w:hAnsi="Arial" w:cs="Arial"/>
          <w:sz w:val="24"/>
          <w:szCs w:val="24"/>
        </w:rPr>
        <w:t xml:space="preserve"> and students</w:t>
      </w:r>
      <w:r w:rsidRPr="00AC51A2">
        <w:rPr>
          <w:rFonts w:ascii="Arial" w:eastAsia="Arial" w:hAnsi="Arial" w:cs="Arial"/>
          <w:iCs/>
          <w:sz w:val="24"/>
          <w:szCs w:val="24"/>
        </w:rPr>
        <w:t xml:space="preserve"> </w:t>
      </w:r>
    </w:p>
    <w:p w14:paraId="5F633AC3" w14:textId="2A086B71" w:rsidR="002211CF" w:rsidRDefault="002211CF" w:rsidP="00DE1765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Enabling open discussions on E&amp;I is</w:t>
      </w:r>
      <w:r w:rsidR="00436450"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ues</w:t>
      </w:r>
    </w:p>
    <w:p w14:paraId="37C42111" w14:textId="77777777" w:rsidR="00AB4262" w:rsidRPr="00AF5D5D" w:rsidRDefault="00AB4262" w:rsidP="00AB4262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Find ways to b</w:t>
      </w:r>
      <w:r w:rsidRPr="00B94AE9">
        <w:rPr>
          <w:rFonts w:ascii="Arial" w:eastAsia="Arial" w:hAnsi="Arial" w:cs="Arial"/>
          <w:sz w:val="24"/>
          <w:szCs w:val="24"/>
        </w:rPr>
        <w:t>ring even more people into the discussion around E&amp;</w:t>
      </w:r>
      <w:r>
        <w:rPr>
          <w:rFonts w:ascii="Arial" w:eastAsia="Arial" w:hAnsi="Arial" w:cs="Arial"/>
          <w:sz w:val="24"/>
          <w:szCs w:val="24"/>
        </w:rPr>
        <w:t>I</w:t>
      </w:r>
    </w:p>
    <w:p w14:paraId="7D47DDB4" w14:textId="77777777" w:rsidR="00AB4262" w:rsidRPr="00AC51A2" w:rsidRDefault="00AB4262" w:rsidP="00AB4262">
      <w:pPr>
        <w:pStyle w:val="ListParagraph"/>
        <w:numPr>
          <w:ilvl w:val="0"/>
          <w:numId w:val="20"/>
        </w:num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Introduction of an </w:t>
      </w:r>
      <w:r w:rsidRPr="00AC51A2">
        <w:rPr>
          <w:rFonts w:ascii="Arial" w:eastAsia="Arial" w:hAnsi="Arial" w:cs="Arial"/>
          <w:iCs/>
          <w:sz w:val="24"/>
          <w:szCs w:val="24"/>
        </w:rPr>
        <w:t xml:space="preserve">E&amp;I communication strategy </w:t>
      </w:r>
    </w:p>
    <w:p w14:paraId="01CC95C7" w14:textId="2A5D114E" w:rsidR="00DE1765" w:rsidRPr="00DE1765" w:rsidRDefault="00DE1765" w:rsidP="003A5CFC">
      <w:pPr>
        <w:pStyle w:val="ListParagraph"/>
        <w:numPr>
          <w:ilvl w:val="0"/>
          <w:numId w:val="20"/>
        </w:numPr>
        <w:spacing w:line="360" w:lineRule="auto"/>
        <w:rPr>
          <w:rFonts w:ascii="Arial" w:eastAsiaTheme="minorEastAsia" w:hAnsi="Arial" w:cs="Arial"/>
          <w:iCs/>
          <w:sz w:val="24"/>
          <w:szCs w:val="24"/>
        </w:rPr>
      </w:pPr>
      <w:r w:rsidRPr="00DE1765">
        <w:rPr>
          <w:rFonts w:ascii="Arial" w:eastAsia="Arial" w:hAnsi="Arial" w:cs="Arial"/>
          <w:sz w:val="24"/>
          <w:szCs w:val="24"/>
        </w:rPr>
        <w:t xml:space="preserve">Put E&amp;I as a </w:t>
      </w:r>
      <w:r w:rsidRPr="00DE1765">
        <w:rPr>
          <w:rFonts w:ascii="Arial" w:eastAsia="Arial" w:hAnsi="Arial" w:cs="Arial"/>
          <w:iCs/>
          <w:sz w:val="24"/>
          <w:szCs w:val="24"/>
        </w:rPr>
        <w:t>standing item on all agendas</w:t>
      </w:r>
    </w:p>
    <w:p w14:paraId="3D39009E" w14:textId="77777777" w:rsidR="00DE1765" w:rsidRPr="00277ADB" w:rsidRDefault="00DE1765" w:rsidP="003A5CFC">
      <w:pPr>
        <w:pStyle w:val="ListParagraph"/>
        <w:numPr>
          <w:ilvl w:val="0"/>
          <w:numId w:val="20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277ADB">
        <w:rPr>
          <w:rFonts w:ascii="Arial" w:eastAsia="Arial" w:hAnsi="Arial" w:cs="Arial"/>
          <w:sz w:val="24"/>
          <w:szCs w:val="24"/>
        </w:rPr>
        <w:t>Mutual respect</w:t>
      </w:r>
      <w:r>
        <w:rPr>
          <w:rFonts w:ascii="Arial" w:eastAsia="Arial" w:hAnsi="Arial" w:cs="Arial"/>
          <w:sz w:val="24"/>
          <w:szCs w:val="24"/>
        </w:rPr>
        <w:t xml:space="preserve">; </w:t>
      </w:r>
      <w:r w:rsidRPr="00277ADB">
        <w:rPr>
          <w:rFonts w:ascii="Arial" w:eastAsia="Arial" w:hAnsi="Arial" w:cs="Arial"/>
          <w:sz w:val="24"/>
          <w:szCs w:val="24"/>
        </w:rPr>
        <w:t>having an inclusive culture that encourages open discussions around E&amp;I</w:t>
      </w:r>
    </w:p>
    <w:p w14:paraId="4ED98477" w14:textId="77777777" w:rsidR="00DE1765" w:rsidRPr="00FF5D77" w:rsidRDefault="00DE1765" w:rsidP="003A5CFC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Our </w:t>
      </w:r>
      <w:r w:rsidRPr="00B94AE9">
        <w:rPr>
          <w:rFonts w:ascii="Arial" w:eastAsia="Arial" w:hAnsi="Arial" w:cs="Arial"/>
          <w:sz w:val="24"/>
          <w:szCs w:val="24"/>
        </w:rPr>
        <w:t>Values – being more visible, on staff cards/ lanyards</w:t>
      </w:r>
    </w:p>
    <w:p w14:paraId="305E28A9" w14:textId="77777777" w:rsidR="00DE1765" w:rsidRPr="00DE1765" w:rsidRDefault="00DE1765" w:rsidP="003A5CFC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 an active listener</w:t>
      </w:r>
    </w:p>
    <w:p w14:paraId="3894AFA8" w14:textId="2A41D69F" w:rsidR="00DE1765" w:rsidRPr="00B94AE9" w:rsidRDefault="00DE1765" w:rsidP="003A5CFC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94AE9">
        <w:rPr>
          <w:rFonts w:ascii="Arial" w:eastAsia="Arial" w:hAnsi="Arial" w:cs="Arial"/>
          <w:sz w:val="24"/>
          <w:szCs w:val="24"/>
        </w:rPr>
        <w:t>Cha</w:t>
      </w:r>
      <w:r>
        <w:rPr>
          <w:rFonts w:ascii="Arial" w:eastAsia="Arial" w:hAnsi="Arial" w:cs="Arial"/>
          <w:sz w:val="24"/>
          <w:szCs w:val="24"/>
        </w:rPr>
        <w:t>i</w:t>
      </w:r>
      <w:r w:rsidRPr="00B94AE9">
        <w:rPr>
          <w:rFonts w:ascii="Arial" w:eastAsia="Arial" w:hAnsi="Arial" w:cs="Arial"/>
          <w:sz w:val="24"/>
          <w:szCs w:val="24"/>
        </w:rPr>
        <w:t xml:space="preserve">ring meetings – </w:t>
      </w:r>
      <w:r w:rsidR="007E5AD8">
        <w:rPr>
          <w:rFonts w:ascii="Arial" w:eastAsia="Arial" w:hAnsi="Arial" w:cs="Arial"/>
          <w:sz w:val="24"/>
          <w:szCs w:val="24"/>
        </w:rPr>
        <w:t>provide guidance to c</w:t>
      </w:r>
      <w:r w:rsidRPr="00B94AE9">
        <w:rPr>
          <w:rFonts w:ascii="Arial" w:eastAsia="Arial" w:hAnsi="Arial" w:cs="Arial"/>
          <w:sz w:val="24"/>
          <w:szCs w:val="24"/>
        </w:rPr>
        <w:t>hair</w:t>
      </w:r>
      <w:r w:rsidR="007E5AD8">
        <w:rPr>
          <w:rFonts w:ascii="Arial" w:eastAsia="Arial" w:hAnsi="Arial" w:cs="Arial"/>
          <w:sz w:val="24"/>
          <w:szCs w:val="24"/>
        </w:rPr>
        <w:t>s to</w:t>
      </w:r>
      <w:r w:rsidRPr="00B94AE9">
        <w:rPr>
          <w:rFonts w:ascii="Arial" w:eastAsia="Arial" w:hAnsi="Arial" w:cs="Arial"/>
          <w:sz w:val="24"/>
          <w:szCs w:val="24"/>
        </w:rPr>
        <w:t xml:space="preserve"> set the tone and </w:t>
      </w:r>
      <w:r>
        <w:rPr>
          <w:rFonts w:ascii="Arial" w:eastAsia="Arial" w:hAnsi="Arial" w:cs="Arial"/>
          <w:sz w:val="24"/>
          <w:szCs w:val="24"/>
        </w:rPr>
        <w:t xml:space="preserve">check that </w:t>
      </w:r>
      <w:r w:rsidRPr="00B94AE9">
        <w:rPr>
          <w:rFonts w:ascii="Arial" w:eastAsia="Arial" w:hAnsi="Arial" w:cs="Arial"/>
          <w:sz w:val="24"/>
          <w:szCs w:val="24"/>
        </w:rPr>
        <w:t>everyone is comfortable</w:t>
      </w:r>
      <w:r>
        <w:rPr>
          <w:rFonts w:ascii="Arial" w:eastAsia="Arial" w:hAnsi="Arial" w:cs="Arial"/>
          <w:sz w:val="24"/>
          <w:szCs w:val="24"/>
        </w:rPr>
        <w:t>, can hear; encourage ‘c</w:t>
      </w:r>
      <w:r w:rsidRPr="00B94AE9">
        <w:rPr>
          <w:rFonts w:ascii="Arial" w:eastAsia="Arial" w:hAnsi="Arial" w:cs="Arial"/>
          <w:sz w:val="24"/>
          <w:szCs w:val="24"/>
        </w:rPr>
        <w:t>heck in</w:t>
      </w:r>
      <w:r>
        <w:rPr>
          <w:rFonts w:ascii="Arial" w:eastAsia="Arial" w:hAnsi="Arial" w:cs="Arial"/>
          <w:sz w:val="24"/>
          <w:szCs w:val="24"/>
        </w:rPr>
        <w:t>’</w:t>
      </w:r>
      <w:r w:rsidRPr="00B94AE9">
        <w:rPr>
          <w:rFonts w:ascii="Arial" w:eastAsia="Arial" w:hAnsi="Arial" w:cs="Arial"/>
          <w:sz w:val="24"/>
          <w:szCs w:val="24"/>
        </w:rPr>
        <w:t xml:space="preserve"> at the beginning of meetings</w:t>
      </w:r>
      <w:r>
        <w:rPr>
          <w:rFonts w:ascii="Arial" w:eastAsia="Arial" w:hAnsi="Arial" w:cs="Arial"/>
          <w:sz w:val="24"/>
          <w:szCs w:val="24"/>
        </w:rPr>
        <w:t xml:space="preserve"> to establish positive, inclusive attitude and atmosphere</w:t>
      </w:r>
    </w:p>
    <w:p w14:paraId="2920B902" w14:textId="77777777" w:rsidR="00AB4262" w:rsidRPr="00AB4262" w:rsidRDefault="00AB4262" w:rsidP="00AB4262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Raise visibility, </w:t>
      </w:r>
      <w:proofErr w:type="spellStart"/>
      <w:r>
        <w:rPr>
          <w:rFonts w:ascii="Arial" w:eastAsia="Arial" w:hAnsi="Arial" w:cs="Arial"/>
          <w:sz w:val="24"/>
          <w:szCs w:val="24"/>
        </w:rPr>
        <w:t>eg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 w:rsidRPr="00B94AE9">
        <w:rPr>
          <w:rFonts w:ascii="Arial" w:eastAsia="Arial" w:hAnsi="Arial" w:cs="Arial"/>
          <w:sz w:val="24"/>
          <w:szCs w:val="24"/>
        </w:rPr>
        <w:t>VC Award</w:t>
      </w:r>
      <w:r>
        <w:rPr>
          <w:rFonts w:ascii="Arial" w:eastAsia="Arial" w:hAnsi="Arial" w:cs="Arial"/>
          <w:sz w:val="24"/>
          <w:szCs w:val="24"/>
        </w:rPr>
        <w:t xml:space="preserve"> for </w:t>
      </w:r>
      <w:r w:rsidRPr="00B94AE9">
        <w:rPr>
          <w:rFonts w:ascii="Arial" w:eastAsia="Arial" w:hAnsi="Arial" w:cs="Arial"/>
          <w:sz w:val="24"/>
          <w:szCs w:val="24"/>
        </w:rPr>
        <w:t xml:space="preserve">E&amp;I – use H&amp;S </w:t>
      </w:r>
      <w:r>
        <w:rPr>
          <w:rFonts w:ascii="Arial" w:eastAsia="Arial" w:hAnsi="Arial" w:cs="Arial"/>
          <w:sz w:val="24"/>
          <w:szCs w:val="24"/>
        </w:rPr>
        <w:t xml:space="preserve">model </w:t>
      </w:r>
      <w:r w:rsidRPr="00B94AE9"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an</w:t>
      </w:r>
      <w:r w:rsidRPr="00B94AE9">
        <w:rPr>
          <w:rFonts w:ascii="Arial" w:eastAsia="Arial" w:hAnsi="Arial" w:cs="Arial"/>
          <w:sz w:val="24"/>
          <w:szCs w:val="24"/>
        </w:rPr>
        <w:t xml:space="preserve"> example</w:t>
      </w:r>
      <w:r>
        <w:rPr>
          <w:rFonts w:ascii="Arial" w:eastAsia="Arial" w:hAnsi="Arial" w:cs="Arial"/>
          <w:sz w:val="24"/>
          <w:szCs w:val="24"/>
        </w:rPr>
        <w:t xml:space="preserve"> of a good campaign</w:t>
      </w:r>
    </w:p>
    <w:p w14:paraId="28F82EC4" w14:textId="67591E53" w:rsidR="00DE1765" w:rsidRPr="00AB4262" w:rsidRDefault="00AB4262" w:rsidP="00AB4262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AB4262">
        <w:rPr>
          <w:rFonts w:ascii="Arial" w:eastAsia="Arial" w:hAnsi="Arial" w:cs="Arial"/>
          <w:sz w:val="24"/>
          <w:szCs w:val="24"/>
        </w:rPr>
        <w:lastRenderedPageBreak/>
        <w:t xml:space="preserve">We need more engaging E&amp;I material, less formal, more variety, focus on the content, copy and messaging, </w:t>
      </w:r>
      <w:proofErr w:type="spellStart"/>
      <w:r w:rsidRPr="00AB4262">
        <w:rPr>
          <w:rFonts w:ascii="Arial" w:eastAsia="Arial" w:hAnsi="Arial" w:cs="Arial"/>
          <w:sz w:val="24"/>
          <w:szCs w:val="24"/>
        </w:rPr>
        <w:t>eg</w:t>
      </w:r>
      <w:proofErr w:type="spellEnd"/>
      <w:r w:rsidRPr="00AB4262">
        <w:rPr>
          <w:rFonts w:ascii="Arial" w:eastAsia="Arial" w:hAnsi="Arial" w:cs="Arial"/>
          <w:sz w:val="24"/>
          <w:szCs w:val="24"/>
        </w:rPr>
        <w:t>, short 30-second videos, punchy/engaging straplines.</w:t>
      </w:r>
    </w:p>
    <w:p w14:paraId="0AE040B4" w14:textId="77777777" w:rsidR="00AB4262" w:rsidRPr="0046325F" w:rsidRDefault="00AB4262" w:rsidP="00AB4262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Actively s</w:t>
      </w:r>
      <w:r w:rsidRPr="00B94AE9">
        <w:rPr>
          <w:rFonts w:ascii="Arial" w:eastAsia="Arial" w:hAnsi="Arial" w:cs="Arial"/>
          <w:sz w:val="24"/>
          <w:szCs w:val="24"/>
        </w:rPr>
        <w:t xml:space="preserve">upport any </w:t>
      </w:r>
      <w:r>
        <w:rPr>
          <w:rFonts w:ascii="Arial" w:eastAsia="Arial" w:hAnsi="Arial" w:cs="Arial"/>
          <w:sz w:val="24"/>
          <w:szCs w:val="24"/>
        </w:rPr>
        <w:t xml:space="preserve">E&amp;I </w:t>
      </w:r>
      <w:r w:rsidRPr="00B94AE9">
        <w:rPr>
          <w:rFonts w:ascii="Arial" w:eastAsia="Arial" w:hAnsi="Arial" w:cs="Arial"/>
          <w:sz w:val="24"/>
          <w:szCs w:val="24"/>
        </w:rPr>
        <w:t xml:space="preserve">campaign </w:t>
      </w:r>
    </w:p>
    <w:p w14:paraId="581EDD21" w14:textId="77777777" w:rsidR="00AB4262" w:rsidRPr="00B94AE9" w:rsidRDefault="00AB4262" w:rsidP="00AB4262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94AE9">
        <w:rPr>
          <w:rFonts w:ascii="Arial" w:eastAsia="Arial" w:hAnsi="Arial" w:cs="Arial"/>
          <w:sz w:val="24"/>
          <w:szCs w:val="24"/>
        </w:rPr>
        <w:t xml:space="preserve">Recognise </w:t>
      </w:r>
      <w:r>
        <w:rPr>
          <w:rFonts w:ascii="Arial" w:eastAsia="Arial" w:hAnsi="Arial" w:cs="Arial"/>
          <w:sz w:val="24"/>
          <w:szCs w:val="24"/>
        </w:rPr>
        <w:t>own</w:t>
      </w:r>
      <w:r w:rsidRPr="00B94AE9">
        <w:rPr>
          <w:rFonts w:ascii="Arial" w:eastAsia="Arial" w:hAnsi="Arial" w:cs="Arial"/>
          <w:sz w:val="24"/>
          <w:szCs w:val="24"/>
        </w:rPr>
        <w:t xml:space="preserve"> ability to influence</w:t>
      </w:r>
    </w:p>
    <w:p w14:paraId="2BCA785B" w14:textId="697CE001" w:rsidR="002211CF" w:rsidRPr="009C7723" w:rsidRDefault="00AB4262" w:rsidP="009C22A9">
      <w:pPr>
        <w:pStyle w:val="ListParagraph"/>
        <w:numPr>
          <w:ilvl w:val="0"/>
          <w:numId w:val="20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B94AE9">
        <w:rPr>
          <w:rFonts w:ascii="Arial" w:eastAsia="Arial" w:hAnsi="Arial" w:cs="Arial"/>
          <w:sz w:val="24"/>
          <w:szCs w:val="24"/>
        </w:rPr>
        <w:t>Deliver</w:t>
      </w:r>
      <w:r>
        <w:rPr>
          <w:rFonts w:ascii="Arial" w:eastAsia="Arial" w:hAnsi="Arial" w:cs="Arial"/>
          <w:sz w:val="24"/>
          <w:szCs w:val="24"/>
        </w:rPr>
        <w:t>!</w:t>
      </w:r>
      <w:r w:rsidRPr="00B94AE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Take action</w:t>
      </w:r>
      <w:r w:rsidRPr="00B94AE9">
        <w:rPr>
          <w:rFonts w:ascii="Arial" w:eastAsia="Arial" w:hAnsi="Arial" w:cs="Arial"/>
          <w:sz w:val="24"/>
          <w:szCs w:val="24"/>
        </w:rPr>
        <w:t>, don’t wait for perfection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sectPr w:rsidR="002211CF" w:rsidRPr="009C7723">
      <w:headerReference w:type="default" r:id="rId1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8762A" w14:textId="77777777" w:rsidR="002454EA" w:rsidRDefault="002454EA" w:rsidP="00A37D19">
      <w:pPr>
        <w:spacing w:after="0" w:line="240" w:lineRule="auto"/>
      </w:pPr>
      <w:r>
        <w:separator/>
      </w:r>
    </w:p>
  </w:endnote>
  <w:endnote w:type="continuationSeparator" w:id="0">
    <w:p w14:paraId="7E073398" w14:textId="77777777" w:rsidR="002454EA" w:rsidRDefault="002454EA" w:rsidP="00A3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02AB5" w14:textId="77777777" w:rsidR="002454EA" w:rsidRDefault="002454EA" w:rsidP="00A37D19">
      <w:pPr>
        <w:spacing w:after="0" w:line="240" w:lineRule="auto"/>
      </w:pPr>
      <w:r>
        <w:separator/>
      </w:r>
    </w:p>
  </w:footnote>
  <w:footnote w:type="continuationSeparator" w:id="0">
    <w:p w14:paraId="02BD2A35" w14:textId="77777777" w:rsidR="002454EA" w:rsidRDefault="002454EA" w:rsidP="00A3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0646683"/>
      <w:docPartObj>
        <w:docPartGallery w:val="Watermarks"/>
        <w:docPartUnique/>
      </w:docPartObj>
    </w:sdtPr>
    <w:sdtEndPr/>
    <w:sdtContent>
      <w:p w14:paraId="395CD4D4" w14:textId="0676FD92" w:rsidR="00CC2BAF" w:rsidRDefault="002454EA">
        <w:pPr>
          <w:pStyle w:val="Header"/>
        </w:pPr>
        <w:r>
          <w:rPr>
            <w:noProof/>
            <w:lang w:val="en-US"/>
          </w:rPr>
          <w:pict w14:anchorId="0EDFAA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663B"/>
    <w:multiLevelType w:val="hybridMultilevel"/>
    <w:tmpl w:val="50788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63C21"/>
    <w:multiLevelType w:val="hybridMultilevel"/>
    <w:tmpl w:val="08DC210C"/>
    <w:lvl w:ilvl="0" w:tplc="1CE87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E7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A29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41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284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708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4A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2E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04B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0F9C"/>
    <w:multiLevelType w:val="hybridMultilevel"/>
    <w:tmpl w:val="B8A2BCB8"/>
    <w:lvl w:ilvl="0" w:tplc="B2EE0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D42F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B36D1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4A38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9638B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09A128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EE1E0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CE922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A7477B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6969D6"/>
    <w:multiLevelType w:val="hybridMultilevel"/>
    <w:tmpl w:val="2048DDDE"/>
    <w:lvl w:ilvl="0" w:tplc="4480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AC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A8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80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02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E07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01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27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061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56B0D"/>
    <w:multiLevelType w:val="hybridMultilevel"/>
    <w:tmpl w:val="2656F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950F8"/>
    <w:multiLevelType w:val="hybridMultilevel"/>
    <w:tmpl w:val="715C6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32CEA"/>
    <w:multiLevelType w:val="hybridMultilevel"/>
    <w:tmpl w:val="8B66451E"/>
    <w:lvl w:ilvl="0" w:tplc="15B64B92">
      <w:start w:val="1"/>
      <w:numFmt w:val="decimal"/>
      <w:lvlText w:val="%1."/>
      <w:lvlJc w:val="left"/>
      <w:pPr>
        <w:ind w:left="720" w:hanging="360"/>
      </w:pPr>
    </w:lvl>
    <w:lvl w:ilvl="1" w:tplc="987C794C">
      <w:start w:val="1"/>
      <w:numFmt w:val="lowerLetter"/>
      <w:lvlText w:val="%2."/>
      <w:lvlJc w:val="left"/>
      <w:pPr>
        <w:ind w:left="1440" w:hanging="360"/>
      </w:pPr>
    </w:lvl>
    <w:lvl w:ilvl="2" w:tplc="E90E825C">
      <w:start w:val="1"/>
      <w:numFmt w:val="lowerRoman"/>
      <w:lvlText w:val="%3."/>
      <w:lvlJc w:val="right"/>
      <w:pPr>
        <w:ind w:left="2160" w:hanging="180"/>
      </w:pPr>
    </w:lvl>
    <w:lvl w:ilvl="3" w:tplc="9030177E">
      <w:start w:val="1"/>
      <w:numFmt w:val="decimal"/>
      <w:lvlText w:val="%4."/>
      <w:lvlJc w:val="left"/>
      <w:pPr>
        <w:ind w:left="2880" w:hanging="360"/>
      </w:pPr>
    </w:lvl>
    <w:lvl w:ilvl="4" w:tplc="AB822010">
      <w:start w:val="1"/>
      <w:numFmt w:val="lowerLetter"/>
      <w:lvlText w:val="%5."/>
      <w:lvlJc w:val="left"/>
      <w:pPr>
        <w:ind w:left="3600" w:hanging="360"/>
      </w:pPr>
    </w:lvl>
    <w:lvl w:ilvl="5" w:tplc="68563FBA">
      <w:start w:val="1"/>
      <w:numFmt w:val="lowerRoman"/>
      <w:lvlText w:val="%6."/>
      <w:lvlJc w:val="right"/>
      <w:pPr>
        <w:ind w:left="4320" w:hanging="180"/>
      </w:pPr>
    </w:lvl>
    <w:lvl w:ilvl="6" w:tplc="30B27772">
      <w:start w:val="1"/>
      <w:numFmt w:val="decimal"/>
      <w:lvlText w:val="%7."/>
      <w:lvlJc w:val="left"/>
      <w:pPr>
        <w:ind w:left="5040" w:hanging="360"/>
      </w:pPr>
    </w:lvl>
    <w:lvl w:ilvl="7" w:tplc="BA503A20">
      <w:start w:val="1"/>
      <w:numFmt w:val="lowerLetter"/>
      <w:lvlText w:val="%8."/>
      <w:lvlJc w:val="left"/>
      <w:pPr>
        <w:ind w:left="5760" w:hanging="360"/>
      </w:pPr>
    </w:lvl>
    <w:lvl w:ilvl="8" w:tplc="3118BE7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D338C"/>
    <w:multiLevelType w:val="hybridMultilevel"/>
    <w:tmpl w:val="5AB0A1A8"/>
    <w:lvl w:ilvl="0" w:tplc="3356B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480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404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C0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88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F66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8C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46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56E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7532E"/>
    <w:multiLevelType w:val="hybridMultilevel"/>
    <w:tmpl w:val="C18A7D5C"/>
    <w:lvl w:ilvl="0" w:tplc="08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9" w15:restartNumberingAfterBreak="0">
    <w:nsid w:val="30FD1707"/>
    <w:multiLevelType w:val="multilevel"/>
    <w:tmpl w:val="5BAA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F00C6F"/>
    <w:multiLevelType w:val="hybridMultilevel"/>
    <w:tmpl w:val="42ECDBFA"/>
    <w:lvl w:ilvl="0" w:tplc="8C10C6EA">
      <w:start w:val="1"/>
      <w:numFmt w:val="decimal"/>
      <w:lvlText w:val="%1."/>
      <w:lvlJc w:val="left"/>
      <w:pPr>
        <w:ind w:left="720" w:hanging="360"/>
      </w:pPr>
    </w:lvl>
    <w:lvl w:ilvl="1" w:tplc="9AD4519C">
      <w:start w:val="1"/>
      <w:numFmt w:val="lowerLetter"/>
      <w:lvlText w:val="%2."/>
      <w:lvlJc w:val="left"/>
      <w:pPr>
        <w:ind w:left="1440" w:hanging="360"/>
      </w:pPr>
    </w:lvl>
    <w:lvl w:ilvl="2" w:tplc="3EB4F394">
      <w:start w:val="1"/>
      <w:numFmt w:val="lowerRoman"/>
      <w:lvlText w:val="%3."/>
      <w:lvlJc w:val="right"/>
      <w:pPr>
        <w:ind w:left="2160" w:hanging="180"/>
      </w:pPr>
    </w:lvl>
    <w:lvl w:ilvl="3" w:tplc="2A185EC4">
      <w:start w:val="1"/>
      <w:numFmt w:val="decimal"/>
      <w:lvlText w:val="%4."/>
      <w:lvlJc w:val="left"/>
      <w:pPr>
        <w:ind w:left="2880" w:hanging="360"/>
      </w:pPr>
    </w:lvl>
    <w:lvl w:ilvl="4" w:tplc="DA0A4132">
      <w:start w:val="1"/>
      <w:numFmt w:val="lowerLetter"/>
      <w:lvlText w:val="%5."/>
      <w:lvlJc w:val="left"/>
      <w:pPr>
        <w:ind w:left="3600" w:hanging="360"/>
      </w:pPr>
    </w:lvl>
    <w:lvl w:ilvl="5" w:tplc="83E0C636">
      <w:start w:val="1"/>
      <w:numFmt w:val="lowerRoman"/>
      <w:lvlText w:val="%6."/>
      <w:lvlJc w:val="right"/>
      <w:pPr>
        <w:ind w:left="4320" w:hanging="180"/>
      </w:pPr>
    </w:lvl>
    <w:lvl w:ilvl="6" w:tplc="8ADA71E8">
      <w:start w:val="1"/>
      <w:numFmt w:val="decimal"/>
      <w:lvlText w:val="%7."/>
      <w:lvlJc w:val="left"/>
      <w:pPr>
        <w:ind w:left="5040" w:hanging="360"/>
      </w:pPr>
    </w:lvl>
    <w:lvl w:ilvl="7" w:tplc="557CC62A">
      <w:start w:val="1"/>
      <w:numFmt w:val="lowerLetter"/>
      <w:lvlText w:val="%8."/>
      <w:lvlJc w:val="left"/>
      <w:pPr>
        <w:ind w:left="5760" w:hanging="360"/>
      </w:pPr>
    </w:lvl>
    <w:lvl w:ilvl="8" w:tplc="E29C16D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75048"/>
    <w:multiLevelType w:val="hybridMultilevel"/>
    <w:tmpl w:val="643E3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74B36"/>
    <w:multiLevelType w:val="hybridMultilevel"/>
    <w:tmpl w:val="582851D4"/>
    <w:lvl w:ilvl="0" w:tplc="BBF8C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EC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004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C9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09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243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CE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C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EC0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53872"/>
    <w:multiLevelType w:val="hybridMultilevel"/>
    <w:tmpl w:val="7EF60F16"/>
    <w:lvl w:ilvl="0" w:tplc="2EDC1296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4404B"/>
    <w:multiLevelType w:val="hybridMultilevel"/>
    <w:tmpl w:val="DED66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E74BC"/>
    <w:multiLevelType w:val="hybridMultilevel"/>
    <w:tmpl w:val="5802D1C4"/>
    <w:lvl w:ilvl="0" w:tplc="E0E2D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E4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0CC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A1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6B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89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A9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A7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AAF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0645A"/>
    <w:multiLevelType w:val="hybridMultilevel"/>
    <w:tmpl w:val="51EAD6F0"/>
    <w:lvl w:ilvl="0" w:tplc="36AE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00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AE4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07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8D0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E67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E8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23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603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A6518"/>
    <w:multiLevelType w:val="hybridMultilevel"/>
    <w:tmpl w:val="4BB8404A"/>
    <w:lvl w:ilvl="0" w:tplc="A6B61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806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705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6D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62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AC0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EA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EBF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605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F15A3"/>
    <w:multiLevelType w:val="hybridMultilevel"/>
    <w:tmpl w:val="AA10985E"/>
    <w:lvl w:ilvl="0" w:tplc="ED72DF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D6000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465ED31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4E4883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2343F1C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69BE3BA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AD84FF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CA291D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EAF0A54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7D0ACA"/>
    <w:multiLevelType w:val="hybridMultilevel"/>
    <w:tmpl w:val="16B46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F6EF4"/>
    <w:multiLevelType w:val="hybridMultilevel"/>
    <w:tmpl w:val="9EACCF70"/>
    <w:lvl w:ilvl="0" w:tplc="9DE4AE12">
      <w:start w:val="1"/>
      <w:numFmt w:val="decimal"/>
      <w:lvlText w:val="%1."/>
      <w:lvlJc w:val="left"/>
      <w:pPr>
        <w:ind w:left="720" w:hanging="360"/>
      </w:pPr>
    </w:lvl>
    <w:lvl w:ilvl="1" w:tplc="739E0FC4">
      <w:start w:val="1"/>
      <w:numFmt w:val="lowerLetter"/>
      <w:lvlText w:val="%2."/>
      <w:lvlJc w:val="left"/>
      <w:pPr>
        <w:ind w:left="1440" w:hanging="360"/>
      </w:pPr>
    </w:lvl>
    <w:lvl w:ilvl="2" w:tplc="5986E776">
      <w:start w:val="1"/>
      <w:numFmt w:val="lowerRoman"/>
      <w:lvlText w:val="%3."/>
      <w:lvlJc w:val="right"/>
      <w:pPr>
        <w:ind w:left="2160" w:hanging="180"/>
      </w:pPr>
    </w:lvl>
    <w:lvl w:ilvl="3" w:tplc="50B23C6A">
      <w:start w:val="1"/>
      <w:numFmt w:val="decimal"/>
      <w:lvlText w:val="%4."/>
      <w:lvlJc w:val="left"/>
      <w:pPr>
        <w:ind w:left="2880" w:hanging="360"/>
      </w:pPr>
    </w:lvl>
    <w:lvl w:ilvl="4" w:tplc="131ECAB2">
      <w:start w:val="1"/>
      <w:numFmt w:val="lowerLetter"/>
      <w:lvlText w:val="%5."/>
      <w:lvlJc w:val="left"/>
      <w:pPr>
        <w:ind w:left="3600" w:hanging="360"/>
      </w:pPr>
    </w:lvl>
    <w:lvl w:ilvl="5" w:tplc="AB5A0DB8">
      <w:start w:val="1"/>
      <w:numFmt w:val="lowerRoman"/>
      <w:lvlText w:val="%6."/>
      <w:lvlJc w:val="right"/>
      <w:pPr>
        <w:ind w:left="4320" w:hanging="180"/>
      </w:pPr>
    </w:lvl>
    <w:lvl w:ilvl="6" w:tplc="AF9EAC4C">
      <w:start w:val="1"/>
      <w:numFmt w:val="decimal"/>
      <w:lvlText w:val="%7."/>
      <w:lvlJc w:val="left"/>
      <w:pPr>
        <w:ind w:left="5040" w:hanging="360"/>
      </w:pPr>
    </w:lvl>
    <w:lvl w:ilvl="7" w:tplc="7DF6E142">
      <w:start w:val="1"/>
      <w:numFmt w:val="lowerLetter"/>
      <w:lvlText w:val="%8."/>
      <w:lvlJc w:val="left"/>
      <w:pPr>
        <w:ind w:left="5760" w:hanging="360"/>
      </w:pPr>
    </w:lvl>
    <w:lvl w:ilvl="8" w:tplc="4D24D8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7"/>
  </w:num>
  <w:num w:numId="5">
    <w:abstractNumId w:val="16"/>
  </w:num>
  <w:num w:numId="6">
    <w:abstractNumId w:val="6"/>
  </w:num>
  <w:num w:numId="7">
    <w:abstractNumId w:val="10"/>
  </w:num>
  <w:num w:numId="8">
    <w:abstractNumId w:val="15"/>
  </w:num>
  <w:num w:numId="9">
    <w:abstractNumId w:val="18"/>
  </w:num>
  <w:num w:numId="10">
    <w:abstractNumId w:val="7"/>
  </w:num>
  <w:num w:numId="11">
    <w:abstractNumId w:val="1"/>
  </w:num>
  <w:num w:numId="12">
    <w:abstractNumId w:val="20"/>
  </w:num>
  <w:num w:numId="13">
    <w:abstractNumId w:val="13"/>
  </w:num>
  <w:num w:numId="14">
    <w:abstractNumId w:val="11"/>
  </w:num>
  <w:num w:numId="15">
    <w:abstractNumId w:val="5"/>
  </w:num>
  <w:num w:numId="16">
    <w:abstractNumId w:val="14"/>
  </w:num>
  <w:num w:numId="17">
    <w:abstractNumId w:val="19"/>
  </w:num>
  <w:num w:numId="18">
    <w:abstractNumId w:val="8"/>
  </w:num>
  <w:num w:numId="19">
    <w:abstractNumId w:val="4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UgkQT/A16ua64kliqCWwxa7dzfQn+aTjtVZwVuO5OdxIF8U1rHcSOLHlvPNsEiso9CLeeLf8/0zAJ97pzPUTjA==" w:salt="gIhNX7W1M8d1azFgHD+Xj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701B82"/>
    <w:rsid w:val="00003114"/>
    <w:rsid w:val="00004BE4"/>
    <w:rsid w:val="00072048"/>
    <w:rsid w:val="000B25A1"/>
    <w:rsid w:val="000D08BF"/>
    <w:rsid w:val="000F6C18"/>
    <w:rsid w:val="001F48AF"/>
    <w:rsid w:val="002211CF"/>
    <w:rsid w:val="002454EA"/>
    <w:rsid w:val="00277ADB"/>
    <w:rsid w:val="00281572"/>
    <w:rsid w:val="002847AE"/>
    <w:rsid w:val="00311AF4"/>
    <w:rsid w:val="003177AD"/>
    <w:rsid w:val="00355588"/>
    <w:rsid w:val="003A5CFC"/>
    <w:rsid w:val="003D2469"/>
    <w:rsid w:val="0040301D"/>
    <w:rsid w:val="0041F5EB"/>
    <w:rsid w:val="00436450"/>
    <w:rsid w:val="00445888"/>
    <w:rsid w:val="0046325F"/>
    <w:rsid w:val="004B0638"/>
    <w:rsid w:val="004D0DD4"/>
    <w:rsid w:val="004F04A6"/>
    <w:rsid w:val="0054CEF1"/>
    <w:rsid w:val="005D3F21"/>
    <w:rsid w:val="005E4318"/>
    <w:rsid w:val="006113B9"/>
    <w:rsid w:val="00654ABC"/>
    <w:rsid w:val="00672748"/>
    <w:rsid w:val="006B1A09"/>
    <w:rsid w:val="006C5AA7"/>
    <w:rsid w:val="006C78CF"/>
    <w:rsid w:val="006F5C9B"/>
    <w:rsid w:val="00727912"/>
    <w:rsid w:val="007314FE"/>
    <w:rsid w:val="00790363"/>
    <w:rsid w:val="007B37FB"/>
    <w:rsid w:val="007E5AD8"/>
    <w:rsid w:val="00841A5A"/>
    <w:rsid w:val="008627C3"/>
    <w:rsid w:val="008E2C4B"/>
    <w:rsid w:val="008F3E01"/>
    <w:rsid w:val="0092022F"/>
    <w:rsid w:val="00956DDD"/>
    <w:rsid w:val="00972312"/>
    <w:rsid w:val="009BBA01"/>
    <w:rsid w:val="009C1DC0"/>
    <w:rsid w:val="009C22A9"/>
    <w:rsid w:val="009C7723"/>
    <w:rsid w:val="00A2637D"/>
    <w:rsid w:val="00A37D19"/>
    <w:rsid w:val="00A740E1"/>
    <w:rsid w:val="00A95B70"/>
    <w:rsid w:val="00AB4262"/>
    <w:rsid w:val="00AC51A2"/>
    <w:rsid w:val="00AF5D5D"/>
    <w:rsid w:val="00B11CFF"/>
    <w:rsid w:val="00B5269B"/>
    <w:rsid w:val="00B70924"/>
    <w:rsid w:val="00B94AE9"/>
    <w:rsid w:val="00BD4A2A"/>
    <w:rsid w:val="00C518EA"/>
    <w:rsid w:val="00C56973"/>
    <w:rsid w:val="00C9D000"/>
    <w:rsid w:val="00CA5D94"/>
    <w:rsid w:val="00CC208E"/>
    <w:rsid w:val="00CC2BAF"/>
    <w:rsid w:val="00CF647B"/>
    <w:rsid w:val="00D00ACF"/>
    <w:rsid w:val="00D24EA9"/>
    <w:rsid w:val="00D33A36"/>
    <w:rsid w:val="00D52CFC"/>
    <w:rsid w:val="00DA07BD"/>
    <w:rsid w:val="00DE1765"/>
    <w:rsid w:val="00DF334B"/>
    <w:rsid w:val="00E11967"/>
    <w:rsid w:val="00E15CB5"/>
    <w:rsid w:val="00E17659"/>
    <w:rsid w:val="00E653E4"/>
    <w:rsid w:val="00E6697A"/>
    <w:rsid w:val="00E83849"/>
    <w:rsid w:val="00EA5F3A"/>
    <w:rsid w:val="00ED2D48"/>
    <w:rsid w:val="00ED6D78"/>
    <w:rsid w:val="00EF64EE"/>
    <w:rsid w:val="00F354AC"/>
    <w:rsid w:val="00F717D6"/>
    <w:rsid w:val="00FA3C99"/>
    <w:rsid w:val="00FC5548"/>
    <w:rsid w:val="00FF5D77"/>
    <w:rsid w:val="010EA92E"/>
    <w:rsid w:val="019D231D"/>
    <w:rsid w:val="01C3C7AB"/>
    <w:rsid w:val="01C6DFB5"/>
    <w:rsid w:val="01D4010C"/>
    <w:rsid w:val="01D531DB"/>
    <w:rsid w:val="01FBA3A6"/>
    <w:rsid w:val="02A1FB0C"/>
    <w:rsid w:val="02C3E4D5"/>
    <w:rsid w:val="042F0D79"/>
    <w:rsid w:val="0442C609"/>
    <w:rsid w:val="046D7A63"/>
    <w:rsid w:val="048D00C7"/>
    <w:rsid w:val="04940CE3"/>
    <w:rsid w:val="0495978B"/>
    <w:rsid w:val="051C0F79"/>
    <w:rsid w:val="052139F8"/>
    <w:rsid w:val="05392ECD"/>
    <w:rsid w:val="05459EED"/>
    <w:rsid w:val="06040FCC"/>
    <w:rsid w:val="06176B63"/>
    <w:rsid w:val="064995A3"/>
    <w:rsid w:val="06B406C4"/>
    <w:rsid w:val="06DE78D5"/>
    <w:rsid w:val="0791C8B0"/>
    <w:rsid w:val="088975A4"/>
    <w:rsid w:val="088B7558"/>
    <w:rsid w:val="088C65F1"/>
    <w:rsid w:val="090D2734"/>
    <w:rsid w:val="09269697"/>
    <w:rsid w:val="096EF21D"/>
    <w:rsid w:val="09FBB137"/>
    <w:rsid w:val="09FFD5F2"/>
    <w:rsid w:val="0A9D1993"/>
    <w:rsid w:val="0B94CC12"/>
    <w:rsid w:val="0B986887"/>
    <w:rsid w:val="0BA17B3D"/>
    <w:rsid w:val="0C3E1D2D"/>
    <w:rsid w:val="0C7F874C"/>
    <w:rsid w:val="0D0E5310"/>
    <w:rsid w:val="0E00ADC7"/>
    <w:rsid w:val="0EA031D6"/>
    <w:rsid w:val="0F29EA05"/>
    <w:rsid w:val="0FCA24A7"/>
    <w:rsid w:val="0FDADF2C"/>
    <w:rsid w:val="1007DC3D"/>
    <w:rsid w:val="108B2A16"/>
    <w:rsid w:val="10E050DB"/>
    <w:rsid w:val="11487841"/>
    <w:rsid w:val="11BEBE67"/>
    <w:rsid w:val="11E48EF4"/>
    <w:rsid w:val="11EFF8EB"/>
    <w:rsid w:val="11F01683"/>
    <w:rsid w:val="1265CC74"/>
    <w:rsid w:val="156501F1"/>
    <w:rsid w:val="159176B6"/>
    <w:rsid w:val="15ECE551"/>
    <w:rsid w:val="168C6287"/>
    <w:rsid w:val="177279CB"/>
    <w:rsid w:val="17D11FD5"/>
    <w:rsid w:val="1811D13F"/>
    <w:rsid w:val="18276234"/>
    <w:rsid w:val="1833DD29"/>
    <w:rsid w:val="1884B924"/>
    <w:rsid w:val="18878C90"/>
    <w:rsid w:val="18E25AB6"/>
    <w:rsid w:val="18FF1980"/>
    <w:rsid w:val="195DF00C"/>
    <w:rsid w:val="19767E93"/>
    <w:rsid w:val="199DE547"/>
    <w:rsid w:val="19B590DC"/>
    <w:rsid w:val="19C22FD1"/>
    <w:rsid w:val="19E31388"/>
    <w:rsid w:val="19ECFEFC"/>
    <w:rsid w:val="1A153630"/>
    <w:rsid w:val="1A63B3EF"/>
    <w:rsid w:val="1A8D3464"/>
    <w:rsid w:val="1A8DA49E"/>
    <w:rsid w:val="1AF57F17"/>
    <w:rsid w:val="1B45BBE1"/>
    <w:rsid w:val="1B4F200C"/>
    <w:rsid w:val="1B7120CD"/>
    <w:rsid w:val="1BD1BC98"/>
    <w:rsid w:val="1BD58378"/>
    <w:rsid w:val="1BD76AA3"/>
    <w:rsid w:val="1C790D0F"/>
    <w:rsid w:val="1C859497"/>
    <w:rsid w:val="1CD2C0FC"/>
    <w:rsid w:val="1D41A4D8"/>
    <w:rsid w:val="1D694EC5"/>
    <w:rsid w:val="1DFD2DC1"/>
    <w:rsid w:val="1E00526E"/>
    <w:rsid w:val="1E3C2E2E"/>
    <w:rsid w:val="1E3FE6E9"/>
    <w:rsid w:val="1E473F3D"/>
    <w:rsid w:val="1E50D3CB"/>
    <w:rsid w:val="1EA2A5FE"/>
    <w:rsid w:val="1ED6460C"/>
    <w:rsid w:val="1F01A55F"/>
    <w:rsid w:val="1F3AD690"/>
    <w:rsid w:val="200E02D4"/>
    <w:rsid w:val="20238FAC"/>
    <w:rsid w:val="202F8B34"/>
    <w:rsid w:val="20CCF585"/>
    <w:rsid w:val="20D3CF08"/>
    <w:rsid w:val="20EB0423"/>
    <w:rsid w:val="2195F8F8"/>
    <w:rsid w:val="21C4DDA5"/>
    <w:rsid w:val="21DA63AB"/>
    <w:rsid w:val="21F85E89"/>
    <w:rsid w:val="222E6ED6"/>
    <w:rsid w:val="22B63490"/>
    <w:rsid w:val="236B9A3D"/>
    <w:rsid w:val="237ACFD4"/>
    <w:rsid w:val="23954DDF"/>
    <w:rsid w:val="242475E5"/>
    <w:rsid w:val="24B557A8"/>
    <w:rsid w:val="2551EA06"/>
    <w:rsid w:val="25636E92"/>
    <w:rsid w:val="256377A8"/>
    <w:rsid w:val="257783BB"/>
    <w:rsid w:val="25841EB1"/>
    <w:rsid w:val="25E0A29A"/>
    <w:rsid w:val="25E2A883"/>
    <w:rsid w:val="25E648C4"/>
    <w:rsid w:val="26151E83"/>
    <w:rsid w:val="26344DC9"/>
    <w:rsid w:val="264D965D"/>
    <w:rsid w:val="26556E49"/>
    <w:rsid w:val="26C4F0F0"/>
    <w:rsid w:val="2711CD7B"/>
    <w:rsid w:val="2741EBB0"/>
    <w:rsid w:val="282F37C6"/>
    <w:rsid w:val="2883A467"/>
    <w:rsid w:val="28884901"/>
    <w:rsid w:val="28C1C661"/>
    <w:rsid w:val="28E4B195"/>
    <w:rsid w:val="28F9EEF6"/>
    <w:rsid w:val="28FEB6B1"/>
    <w:rsid w:val="297761F1"/>
    <w:rsid w:val="29E8E129"/>
    <w:rsid w:val="2A155BAA"/>
    <w:rsid w:val="2A1D2414"/>
    <w:rsid w:val="2A69315A"/>
    <w:rsid w:val="2AE40F2A"/>
    <w:rsid w:val="2B7F944C"/>
    <w:rsid w:val="2BC531E1"/>
    <w:rsid w:val="2C02AB0B"/>
    <w:rsid w:val="2C4864CD"/>
    <w:rsid w:val="2C5F31B6"/>
    <w:rsid w:val="2C8AFED7"/>
    <w:rsid w:val="2CA3953C"/>
    <w:rsid w:val="2D3ACDBB"/>
    <w:rsid w:val="2D412559"/>
    <w:rsid w:val="2DB67871"/>
    <w:rsid w:val="2E67BE85"/>
    <w:rsid w:val="2F4360CD"/>
    <w:rsid w:val="2F6E9F5D"/>
    <w:rsid w:val="2F7209EE"/>
    <w:rsid w:val="2FA960A6"/>
    <w:rsid w:val="2FB8F4BF"/>
    <w:rsid w:val="2FC1C166"/>
    <w:rsid w:val="302AC084"/>
    <w:rsid w:val="309AD1B7"/>
    <w:rsid w:val="3138257B"/>
    <w:rsid w:val="314D2732"/>
    <w:rsid w:val="319B5400"/>
    <w:rsid w:val="32BE991B"/>
    <w:rsid w:val="33263E99"/>
    <w:rsid w:val="33BA0DEA"/>
    <w:rsid w:val="33F1C2ED"/>
    <w:rsid w:val="3402DA60"/>
    <w:rsid w:val="340C22DE"/>
    <w:rsid w:val="34253D4A"/>
    <w:rsid w:val="344F0B2A"/>
    <w:rsid w:val="34CA3729"/>
    <w:rsid w:val="35025513"/>
    <w:rsid w:val="35805C21"/>
    <w:rsid w:val="36CFA420"/>
    <w:rsid w:val="36D8A53A"/>
    <w:rsid w:val="374E84C0"/>
    <w:rsid w:val="381C8D36"/>
    <w:rsid w:val="38EE4A7C"/>
    <w:rsid w:val="39018445"/>
    <w:rsid w:val="3933075D"/>
    <w:rsid w:val="3991ECA9"/>
    <w:rsid w:val="39DDCD51"/>
    <w:rsid w:val="3A547BF0"/>
    <w:rsid w:val="3A6F2C51"/>
    <w:rsid w:val="3A84C163"/>
    <w:rsid w:val="3AC9C548"/>
    <w:rsid w:val="3AE029F3"/>
    <w:rsid w:val="3AE46A11"/>
    <w:rsid w:val="3AFA32BF"/>
    <w:rsid w:val="3B588674"/>
    <w:rsid w:val="3B58F327"/>
    <w:rsid w:val="3BC93AE2"/>
    <w:rsid w:val="3C4B9708"/>
    <w:rsid w:val="3C792FBB"/>
    <w:rsid w:val="3CB0B631"/>
    <w:rsid w:val="3D056810"/>
    <w:rsid w:val="3D05CF15"/>
    <w:rsid w:val="3D6C8119"/>
    <w:rsid w:val="3D866C49"/>
    <w:rsid w:val="3D8C3D75"/>
    <w:rsid w:val="3DEED2A7"/>
    <w:rsid w:val="3E15F048"/>
    <w:rsid w:val="3E474388"/>
    <w:rsid w:val="3E53F4A0"/>
    <w:rsid w:val="3E852CCA"/>
    <w:rsid w:val="3EC90896"/>
    <w:rsid w:val="3EE57C78"/>
    <w:rsid w:val="3F7AC399"/>
    <w:rsid w:val="3FA2C3B3"/>
    <w:rsid w:val="3FCAD397"/>
    <w:rsid w:val="3FDC7E6D"/>
    <w:rsid w:val="4033E83F"/>
    <w:rsid w:val="40418211"/>
    <w:rsid w:val="405D9755"/>
    <w:rsid w:val="4064959F"/>
    <w:rsid w:val="40A58740"/>
    <w:rsid w:val="412C86BA"/>
    <w:rsid w:val="41CC385E"/>
    <w:rsid w:val="42238706"/>
    <w:rsid w:val="427E6F74"/>
    <w:rsid w:val="42A74A23"/>
    <w:rsid w:val="42A89EF8"/>
    <w:rsid w:val="42EA92E9"/>
    <w:rsid w:val="43507816"/>
    <w:rsid w:val="43543854"/>
    <w:rsid w:val="43B5343A"/>
    <w:rsid w:val="43D194D0"/>
    <w:rsid w:val="444AA1EE"/>
    <w:rsid w:val="450036CD"/>
    <w:rsid w:val="451E1FC2"/>
    <w:rsid w:val="454F0C8A"/>
    <w:rsid w:val="455DB9AC"/>
    <w:rsid w:val="45646F14"/>
    <w:rsid w:val="456DA2EA"/>
    <w:rsid w:val="458991A3"/>
    <w:rsid w:val="45AE6DF9"/>
    <w:rsid w:val="4677EED2"/>
    <w:rsid w:val="469670F1"/>
    <w:rsid w:val="46B6A1B7"/>
    <w:rsid w:val="46F44584"/>
    <w:rsid w:val="46FD2040"/>
    <w:rsid w:val="47185770"/>
    <w:rsid w:val="489E1C0A"/>
    <w:rsid w:val="4905EBEB"/>
    <w:rsid w:val="496B174E"/>
    <w:rsid w:val="49B1696D"/>
    <w:rsid w:val="4A1E858E"/>
    <w:rsid w:val="4A3DF648"/>
    <w:rsid w:val="4A602C52"/>
    <w:rsid w:val="4A6EDFAD"/>
    <w:rsid w:val="4AF0A29C"/>
    <w:rsid w:val="4B1FA501"/>
    <w:rsid w:val="4BBFA40F"/>
    <w:rsid w:val="4C2CF3E6"/>
    <w:rsid w:val="4C5BEC04"/>
    <w:rsid w:val="4C8DDC52"/>
    <w:rsid w:val="4C901629"/>
    <w:rsid w:val="4D6CACE9"/>
    <w:rsid w:val="4D8B7ED8"/>
    <w:rsid w:val="4DFB5C51"/>
    <w:rsid w:val="4E03DA83"/>
    <w:rsid w:val="4E8495C7"/>
    <w:rsid w:val="4E9288AD"/>
    <w:rsid w:val="4ECFFACC"/>
    <w:rsid w:val="4EDA361D"/>
    <w:rsid w:val="4F03AE68"/>
    <w:rsid w:val="4F9E6C98"/>
    <w:rsid w:val="500CD353"/>
    <w:rsid w:val="500CD904"/>
    <w:rsid w:val="50BA7BC8"/>
    <w:rsid w:val="51014F1A"/>
    <w:rsid w:val="51375962"/>
    <w:rsid w:val="51BDDC2E"/>
    <w:rsid w:val="52159856"/>
    <w:rsid w:val="522A5CC0"/>
    <w:rsid w:val="5289574C"/>
    <w:rsid w:val="5313C3CC"/>
    <w:rsid w:val="531568C3"/>
    <w:rsid w:val="532D1A2F"/>
    <w:rsid w:val="53D23340"/>
    <w:rsid w:val="53E0DE61"/>
    <w:rsid w:val="540A3BA6"/>
    <w:rsid w:val="54A66D6C"/>
    <w:rsid w:val="550A1B45"/>
    <w:rsid w:val="5516E6CF"/>
    <w:rsid w:val="551BFC9F"/>
    <w:rsid w:val="552EC01C"/>
    <w:rsid w:val="556394D9"/>
    <w:rsid w:val="55701627"/>
    <w:rsid w:val="55FBDDDE"/>
    <w:rsid w:val="56162998"/>
    <w:rsid w:val="568568D4"/>
    <w:rsid w:val="56B9681B"/>
    <w:rsid w:val="570DB67F"/>
    <w:rsid w:val="57297689"/>
    <w:rsid w:val="57A1F134"/>
    <w:rsid w:val="58375777"/>
    <w:rsid w:val="587B0CFB"/>
    <w:rsid w:val="58D7B878"/>
    <w:rsid w:val="5907BEB2"/>
    <w:rsid w:val="592FE602"/>
    <w:rsid w:val="593D23A2"/>
    <w:rsid w:val="59492267"/>
    <w:rsid w:val="594A7DAD"/>
    <w:rsid w:val="59AB892C"/>
    <w:rsid w:val="59C8E10A"/>
    <w:rsid w:val="5AA00DE7"/>
    <w:rsid w:val="5AC93BB0"/>
    <w:rsid w:val="5AF0FA66"/>
    <w:rsid w:val="5AFF399F"/>
    <w:rsid w:val="5B2D6896"/>
    <w:rsid w:val="5B97227A"/>
    <w:rsid w:val="5BF97CBB"/>
    <w:rsid w:val="5C452D94"/>
    <w:rsid w:val="5C977C3A"/>
    <w:rsid w:val="5CC942E2"/>
    <w:rsid w:val="5CCFF9EB"/>
    <w:rsid w:val="5D0178E6"/>
    <w:rsid w:val="5D5CF41F"/>
    <w:rsid w:val="5D5E9080"/>
    <w:rsid w:val="5DAC5926"/>
    <w:rsid w:val="5DEE1D5B"/>
    <w:rsid w:val="5E810390"/>
    <w:rsid w:val="6023A83E"/>
    <w:rsid w:val="60736800"/>
    <w:rsid w:val="608DAF9D"/>
    <w:rsid w:val="60B8C7B3"/>
    <w:rsid w:val="60F81FCA"/>
    <w:rsid w:val="611630BC"/>
    <w:rsid w:val="619186B1"/>
    <w:rsid w:val="619AB01D"/>
    <w:rsid w:val="624E4EB4"/>
    <w:rsid w:val="628D17CA"/>
    <w:rsid w:val="62E6E0F8"/>
    <w:rsid w:val="62F4B9DB"/>
    <w:rsid w:val="6323A710"/>
    <w:rsid w:val="64729781"/>
    <w:rsid w:val="655582E9"/>
    <w:rsid w:val="659148F1"/>
    <w:rsid w:val="665809E6"/>
    <w:rsid w:val="673C3BE1"/>
    <w:rsid w:val="675194FA"/>
    <w:rsid w:val="67B010B6"/>
    <w:rsid w:val="68359F14"/>
    <w:rsid w:val="6840B8B1"/>
    <w:rsid w:val="686C3B25"/>
    <w:rsid w:val="68B27A48"/>
    <w:rsid w:val="68C06DA4"/>
    <w:rsid w:val="68F6D958"/>
    <w:rsid w:val="69296422"/>
    <w:rsid w:val="692C9429"/>
    <w:rsid w:val="69D1C02D"/>
    <w:rsid w:val="6A2836B1"/>
    <w:rsid w:val="6A701B82"/>
    <w:rsid w:val="6AD80FE7"/>
    <w:rsid w:val="6B784B12"/>
    <w:rsid w:val="6CC49893"/>
    <w:rsid w:val="6D022EDC"/>
    <w:rsid w:val="6D36A1A7"/>
    <w:rsid w:val="6D59EDBE"/>
    <w:rsid w:val="6D7C9BC1"/>
    <w:rsid w:val="6DA9E68A"/>
    <w:rsid w:val="6DCD19EF"/>
    <w:rsid w:val="6E0A34D0"/>
    <w:rsid w:val="6E310C2F"/>
    <w:rsid w:val="6E4F81B1"/>
    <w:rsid w:val="6E61375A"/>
    <w:rsid w:val="6E9C4EB8"/>
    <w:rsid w:val="6EFE0694"/>
    <w:rsid w:val="6FB43CF6"/>
    <w:rsid w:val="705F136F"/>
    <w:rsid w:val="708F088E"/>
    <w:rsid w:val="70A9B2AF"/>
    <w:rsid w:val="71BAC8F5"/>
    <w:rsid w:val="7236A84B"/>
    <w:rsid w:val="728DD833"/>
    <w:rsid w:val="72B8933D"/>
    <w:rsid w:val="72DA3D3F"/>
    <w:rsid w:val="734939A1"/>
    <w:rsid w:val="7363443A"/>
    <w:rsid w:val="73828D2E"/>
    <w:rsid w:val="7402FE20"/>
    <w:rsid w:val="740A9312"/>
    <w:rsid w:val="7454528B"/>
    <w:rsid w:val="745EFB5A"/>
    <w:rsid w:val="74810FA6"/>
    <w:rsid w:val="74AF389B"/>
    <w:rsid w:val="74E63111"/>
    <w:rsid w:val="7511879A"/>
    <w:rsid w:val="759011B3"/>
    <w:rsid w:val="76C15223"/>
    <w:rsid w:val="76F06A0E"/>
    <w:rsid w:val="7767C84A"/>
    <w:rsid w:val="77718F0A"/>
    <w:rsid w:val="77749FEF"/>
    <w:rsid w:val="77E470E5"/>
    <w:rsid w:val="78204DC8"/>
    <w:rsid w:val="7969978C"/>
    <w:rsid w:val="799C4447"/>
    <w:rsid w:val="79FEEF04"/>
    <w:rsid w:val="7A750058"/>
    <w:rsid w:val="7A895D74"/>
    <w:rsid w:val="7B6FF120"/>
    <w:rsid w:val="7C66B657"/>
    <w:rsid w:val="7C8387C1"/>
    <w:rsid w:val="7E3E622B"/>
    <w:rsid w:val="7E574979"/>
    <w:rsid w:val="7E9F36C2"/>
    <w:rsid w:val="7F41517C"/>
    <w:rsid w:val="7FCB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701B82"/>
  <w15:chartTrackingRefBased/>
  <w15:docId w15:val="{320D5AF1-4B87-4921-816A-6125C9D8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0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92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092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2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5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5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5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7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D19"/>
  </w:style>
  <w:style w:type="paragraph" w:styleId="Footer">
    <w:name w:val="footer"/>
    <w:basedOn w:val="Normal"/>
    <w:link w:val="FooterChar"/>
    <w:uiPriority w:val="99"/>
    <w:unhideWhenUsed/>
    <w:rsid w:val="00A37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D19"/>
  </w:style>
  <w:style w:type="table" w:styleId="TableGrid">
    <w:name w:val="Table Grid"/>
    <w:basedOn w:val="TableNormal"/>
    <w:uiPriority w:val="39"/>
    <w:rsid w:val="00EF6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8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inyurl.com/qs4k4o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inyurl.com/uzyczzd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.d.bryant@leeds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l.d.bryant@leeds.ac.uk" TargetMode="External"/><Relationship Id="rId10" Type="http://schemas.openxmlformats.org/officeDocument/2006/relationships/hyperlink" Target="mailto:equality@leeds.ac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quality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0B3E888572243BB2C344405B9ED17" ma:contentTypeVersion="6" ma:contentTypeDescription="Create a new document." ma:contentTypeScope="" ma:versionID="df56b829882a4e98671d9ea2d22caba7">
  <xsd:schema xmlns:xsd="http://www.w3.org/2001/XMLSchema" xmlns:xs="http://www.w3.org/2001/XMLSchema" xmlns:p="http://schemas.microsoft.com/office/2006/metadata/properties" xmlns:ns2="16154fb9-2d3d-45a2-8a76-c3738c54bf69" xmlns:ns3="b319d3fe-e813-4916-839a-45791dceb8e7" targetNamespace="http://schemas.microsoft.com/office/2006/metadata/properties" ma:root="true" ma:fieldsID="7831ca47bf50563a5d06e7236ed5c90f" ns2:_="" ns3:_="">
    <xsd:import namespace="16154fb9-2d3d-45a2-8a76-c3738c54bf69"/>
    <xsd:import namespace="b319d3fe-e813-4916-839a-45791dceb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54fb9-2d3d-45a2-8a76-c3738c54b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9d3fe-e813-4916-839a-45791dceb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A2E9F7-15EB-44EF-9D22-477CA26E3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F6B375-2159-4048-97B6-8E4AD0B78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54fb9-2d3d-45a2-8a76-c3738c54bf69"/>
    <ds:schemaRef ds:uri="b319d3fe-e813-4916-839a-45791dceb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C45479-B014-4EFB-916F-3ECCEBB6D4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1272</Words>
  <Characters>7257</Characters>
  <Application>Microsoft Office Word</Application>
  <DocSecurity>8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Cutts</dc:creator>
  <cp:keywords/>
  <dc:description/>
  <cp:lastModifiedBy>Elizabeth Cutts</cp:lastModifiedBy>
  <cp:revision>2</cp:revision>
  <cp:lastPrinted>2020-03-12T13:31:00Z</cp:lastPrinted>
  <dcterms:created xsi:type="dcterms:W3CDTF">2020-09-02T14:05:00Z</dcterms:created>
  <dcterms:modified xsi:type="dcterms:W3CDTF">2020-09-02T14:05:00Z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0x0101004B70B3E888572243BB2C344405B9ED17</vt:lpwstr>
  </property>
</Properties>
</file>