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B2BA6" w14:textId="77777777" w:rsidR="000B3484" w:rsidRDefault="000B3484" w:rsidP="00BE673B">
      <w:pPr>
        <w:jc w:val="right"/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03C46CA0" wp14:editId="64E0EBB6">
            <wp:extent cx="2039465" cy="546735"/>
            <wp:effectExtent l="0" t="0" r="0" b="5715"/>
            <wp:docPr id="1" name="Picture 0" descr="Logo. University of Lee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ersityoflee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681" cy="54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645E4" w14:textId="77777777" w:rsidR="004A1723" w:rsidRDefault="004A1723"/>
    <w:p w14:paraId="0E63F35A" w14:textId="77777777" w:rsidR="000B3484" w:rsidRDefault="000B3484" w:rsidP="000B3484">
      <w:pPr>
        <w:pStyle w:val="Heading1"/>
      </w:pPr>
      <w:r w:rsidRPr="000B3484">
        <w:t>Equality Impact Assessment</w:t>
      </w:r>
      <w:r w:rsidR="00011976">
        <w:t xml:space="preserve"> (EIA)</w:t>
      </w:r>
    </w:p>
    <w:p w14:paraId="2B7B8E07" w14:textId="77777777" w:rsidR="008D17E0" w:rsidRPr="008D17E0" w:rsidRDefault="008D17E0" w:rsidP="008D17E0"/>
    <w:p w14:paraId="3E047437" w14:textId="77777777" w:rsidR="00011976" w:rsidRPr="00284AA3" w:rsidRDefault="00011976" w:rsidP="008D17E0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284AA3">
        <w:rPr>
          <w:rFonts w:ascii="Arial" w:eastAsia="Calibri" w:hAnsi="Arial" w:cs="Arial"/>
          <w:b/>
          <w:sz w:val="24"/>
          <w:szCs w:val="24"/>
        </w:rPr>
        <w:t xml:space="preserve">Please refer to the guidance available from the </w:t>
      </w:r>
      <w:hyperlink r:id="rId7" w:history="1">
        <w:r w:rsidRPr="00284AA3">
          <w:rPr>
            <w:rStyle w:val="Hyperlink"/>
            <w:rFonts w:ascii="Arial" w:eastAsia="Calibri" w:hAnsi="Arial" w:cs="Arial"/>
            <w:b/>
            <w:sz w:val="24"/>
            <w:szCs w:val="24"/>
          </w:rPr>
          <w:t>Equality Policy Unit webpages</w:t>
        </w:r>
      </w:hyperlink>
      <w:r w:rsidRPr="00284AA3">
        <w:rPr>
          <w:rFonts w:ascii="Arial" w:eastAsia="Calibri" w:hAnsi="Arial" w:cs="Arial"/>
          <w:b/>
          <w:sz w:val="24"/>
          <w:szCs w:val="24"/>
        </w:rPr>
        <w:t xml:space="preserve"> for advice on how to complete this </w:t>
      </w:r>
      <w:r w:rsidR="005A6040" w:rsidRPr="00284AA3">
        <w:rPr>
          <w:rFonts w:ascii="Arial" w:eastAsia="Calibri" w:hAnsi="Arial" w:cs="Arial"/>
          <w:b/>
          <w:sz w:val="24"/>
          <w:szCs w:val="24"/>
        </w:rPr>
        <w:t>assessment</w:t>
      </w:r>
      <w:r w:rsidR="00FD7361" w:rsidRPr="00284AA3">
        <w:rPr>
          <w:rFonts w:ascii="Arial" w:eastAsia="Calibri" w:hAnsi="Arial" w:cs="Arial"/>
          <w:b/>
          <w:sz w:val="24"/>
          <w:szCs w:val="24"/>
        </w:rPr>
        <w:t xml:space="preserve"> template</w:t>
      </w:r>
      <w:r w:rsidRPr="00284AA3"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4BEB3B5F" w14:textId="77777777" w:rsidR="004009FD" w:rsidRPr="002458F2" w:rsidRDefault="004009FD" w:rsidP="008D17E0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1A5179BD" w14:textId="77777777" w:rsidR="000B3484" w:rsidRPr="002458F2" w:rsidRDefault="000B3484" w:rsidP="007B6000">
      <w:pPr>
        <w:pStyle w:val="Heading2"/>
      </w:pPr>
      <w:r w:rsidRPr="002458F2">
        <w:t xml:space="preserve">Section 1: </w:t>
      </w:r>
      <w:r w:rsidR="00011976">
        <w:t>Information about the</w:t>
      </w:r>
      <w:r w:rsidR="000A1024">
        <w:t xml:space="preserve"> person completing this</w:t>
      </w:r>
      <w:r w:rsidR="00205BC2">
        <w:t xml:space="preserve"> </w:t>
      </w:r>
      <w:r w:rsidR="005A6040">
        <w:t>assessment</w:t>
      </w:r>
    </w:p>
    <w:p w14:paraId="42B8136A" w14:textId="77777777" w:rsidR="00770097" w:rsidRDefault="00770097" w:rsidP="004A1723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2ACD957D" w14:textId="77777777" w:rsidR="000B3484" w:rsidRPr="00770097" w:rsidRDefault="00205BC2" w:rsidP="004A1723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Name</w:t>
      </w:r>
      <w:r w:rsidR="000B3484" w:rsidRPr="00770097">
        <w:rPr>
          <w:rFonts w:ascii="Arial" w:hAnsi="Arial" w:cs="Arial"/>
          <w:b/>
          <w:sz w:val="24"/>
          <w:szCs w:val="24"/>
        </w:rPr>
        <w:t>:</w:t>
      </w:r>
    </w:p>
    <w:p w14:paraId="2BEC96EE" w14:textId="77777777" w:rsidR="000B3484" w:rsidRPr="003301D6" w:rsidRDefault="000B3484" w:rsidP="004A1723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Job title:</w:t>
      </w:r>
    </w:p>
    <w:p w14:paraId="2E66FCFB" w14:textId="77777777" w:rsidR="000B3484" w:rsidRPr="003301D6" w:rsidRDefault="000B3484" w:rsidP="004A1723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Faculty/Service Area:</w:t>
      </w:r>
    </w:p>
    <w:p w14:paraId="4003FED4" w14:textId="77777777" w:rsidR="000B3484" w:rsidRPr="003301D6" w:rsidRDefault="000B3484" w:rsidP="004A1723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Email:</w:t>
      </w:r>
    </w:p>
    <w:p w14:paraId="7453D617" w14:textId="77777777" w:rsidR="000B3484" w:rsidRPr="002458F2" w:rsidRDefault="000B3484" w:rsidP="007B6000">
      <w:pPr>
        <w:pStyle w:val="NoSpacing"/>
        <w:spacing w:line="720" w:lineRule="auto"/>
        <w:rPr>
          <w:rFonts w:ascii="Arial" w:hAnsi="Arial" w:cs="Arial"/>
          <w:sz w:val="24"/>
          <w:szCs w:val="24"/>
        </w:rPr>
      </w:pPr>
    </w:p>
    <w:p w14:paraId="4F4930B5" w14:textId="77777777" w:rsidR="000B3484" w:rsidRPr="00205BC2" w:rsidRDefault="000B3484" w:rsidP="007B6000">
      <w:pPr>
        <w:pStyle w:val="Heading2"/>
      </w:pPr>
      <w:r w:rsidRPr="002458F2">
        <w:t>Section 2: About the policy</w:t>
      </w:r>
      <w:r w:rsidRPr="00205BC2">
        <w:t>, procedure or practice</w:t>
      </w:r>
    </w:p>
    <w:p w14:paraId="45DE6F70" w14:textId="77777777" w:rsidR="00770097" w:rsidRDefault="00770097" w:rsidP="00205BC2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0165F3CF" w14:textId="77777777" w:rsidR="00205BC2" w:rsidRPr="003301D6" w:rsidRDefault="000B3484" w:rsidP="00205BC2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Title</w:t>
      </w:r>
      <w:r w:rsidR="00205BC2" w:rsidRPr="00770097">
        <w:rPr>
          <w:rFonts w:ascii="Arial" w:hAnsi="Arial" w:cs="Arial"/>
          <w:b/>
          <w:sz w:val="24"/>
          <w:szCs w:val="24"/>
        </w:rPr>
        <w:t xml:space="preserve"> of the policy, procedure or practice</w:t>
      </w:r>
      <w:r w:rsidRPr="00770097">
        <w:rPr>
          <w:rFonts w:ascii="Arial" w:hAnsi="Arial" w:cs="Arial"/>
          <w:b/>
          <w:sz w:val="24"/>
          <w:szCs w:val="24"/>
        </w:rPr>
        <w:t>:</w:t>
      </w:r>
    </w:p>
    <w:p w14:paraId="3F46F0B1" w14:textId="77777777" w:rsidR="000B3484" w:rsidRPr="00770097" w:rsidRDefault="000B3484" w:rsidP="00770097">
      <w:pPr>
        <w:pStyle w:val="NoSpacing"/>
        <w:spacing w:line="720" w:lineRule="auto"/>
        <w:ind w:left="-142"/>
        <w:rPr>
          <w:rFonts w:ascii="Arial" w:hAnsi="Arial" w:cs="Arial"/>
          <w:b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 xml:space="preserve"> </w:t>
      </w:r>
    </w:p>
    <w:p w14:paraId="1F8C7B63" w14:textId="77777777" w:rsidR="000B3484" w:rsidRPr="003301D6" w:rsidRDefault="00011976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Please describe the aims and p</w:t>
      </w:r>
      <w:r w:rsidR="000B3484" w:rsidRPr="00770097">
        <w:rPr>
          <w:rFonts w:ascii="Arial" w:hAnsi="Arial" w:cs="Arial"/>
          <w:b/>
          <w:sz w:val="24"/>
          <w:szCs w:val="24"/>
        </w:rPr>
        <w:t>urpose</w:t>
      </w:r>
      <w:r w:rsidRPr="00770097">
        <w:rPr>
          <w:rFonts w:ascii="Arial" w:hAnsi="Arial" w:cs="Arial"/>
          <w:b/>
          <w:sz w:val="24"/>
          <w:szCs w:val="24"/>
        </w:rPr>
        <w:t xml:space="preserve"> of the policy, procedure or practice </w:t>
      </w:r>
      <w:r w:rsidR="00205BC2" w:rsidRPr="00770097">
        <w:rPr>
          <w:rFonts w:ascii="Arial" w:hAnsi="Arial" w:cs="Arial"/>
          <w:b/>
          <w:sz w:val="24"/>
          <w:szCs w:val="24"/>
        </w:rPr>
        <w:t>in roughly 100 words or less</w:t>
      </w:r>
      <w:r w:rsidR="000B3484" w:rsidRPr="00770097">
        <w:rPr>
          <w:rFonts w:ascii="Arial" w:hAnsi="Arial" w:cs="Arial"/>
          <w:b/>
          <w:sz w:val="24"/>
          <w:szCs w:val="24"/>
        </w:rPr>
        <w:t>:</w:t>
      </w:r>
    </w:p>
    <w:p w14:paraId="6B665609" w14:textId="77777777" w:rsidR="00205BC2" w:rsidRPr="003301D6" w:rsidRDefault="00205BC2" w:rsidP="00770097">
      <w:pPr>
        <w:pStyle w:val="NoSpacing"/>
        <w:spacing w:line="720" w:lineRule="auto"/>
        <w:ind w:left="-142"/>
        <w:rPr>
          <w:rFonts w:ascii="Arial" w:hAnsi="Arial" w:cs="Arial"/>
          <w:b/>
          <w:sz w:val="24"/>
          <w:szCs w:val="24"/>
        </w:rPr>
      </w:pPr>
    </w:p>
    <w:p w14:paraId="4FFF85A3" w14:textId="77777777" w:rsidR="00205BC2" w:rsidRPr="003301D6" w:rsidRDefault="00205BC2" w:rsidP="00205BC2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Other partners/decision-makers involved in the development of the policy, procedure or practice (if any):</w:t>
      </w:r>
    </w:p>
    <w:p w14:paraId="18B6AD7C" w14:textId="77777777" w:rsidR="00205BC2" w:rsidRPr="003301D6" w:rsidRDefault="00205BC2" w:rsidP="00770097">
      <w:pPr>
        <w:pStyle w:val="NoSpacing"/>
        <w:spacing w:line="720" w:lineRule="auto"/>
        <w:ind w:left="-142"/>
        <w:rPr>
          <w:rFonts w:ascii="Arial" w:hAnsi="Arial" w:cs="Arial"/>
          <w:sz w:val="24"/>
          <w:szCs w:val="24"/>
        </w:rPr>
      </w:pPr>
    </w:p>
    <w:p w14:paraId="332A3DC6" w14:textId="77777777" w:rsidR="000B3484" w:rsidRPr="003301D6" w:rsidRDefault="00205BC2" w:rsidP="00205BC2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lastRenderedPageBreak/>
        <w:t>Who will this</w:t>
      </w:r>
      <w:r w:rsidRPr="00770097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770097">
        <w:rPr>
          <w:rFonts w:ascii="Arial" w:hAnsi="Arial" w:cs="Arial"/>
          <w:b/>
          <w:sz w:val="24"/>
          <w:szCs w:val="24"/>
        </w:rPr>
        <w:t xml:space="preserve">policy, procedure or practice apply to? For example, staff, students, visitors, the </w:t>
      </w:r>
      <w:r w:rsidR="000B3484" w:rsidRPr="00770097">
        <w:rPr>
          <w:rFonts w:ascii="Arial" w:hAnsi="Arial" w:cs="Arial"/>
          <w:b/>
          <w:sz w:val="24"/>
          <w:szCs w:val="24"/>
        </w:rPr>
        <w:t>genera</w:t>
      </w:r>
      <w:r w:rsidRPr="00770097">
        <w:rPr>
          <w:rFonts w:ascii="Arial" w:hAnsi="Arial" w:cs="Arial"/>
          <w:b/>
          <w:sz w:val="24"/>
          <w:szCs w:val="24"/>
        </w:rPr>
        <w:t>l public:</w:t>
      </w:r>
    </w:p>
    <w:p w14:paraId="76909298" w14:textId="77777777" w:rsidR="00011976" w:rsidRPr="002458F2" w:rsidRDefault="00011976" w:rsidP="007B6000">
      <w:pPr>
        <w:pStyle w:val="NoSpacing"/>
        <w:spacing w:line="720" w:lineRule="auto"/>
        <w:ind w:left="-142"/>
        <w:rPr>
          <w:rFonts w:ascii="Arial" w:hAnsi="Arial" w:cs="Arial"/>
          <w:sz w:val="24"/>
          <w:szCs w:val="24"/>
        </w:rPr>
      </w:pPr>
    </w:p>
    <w:p w14:paraId="2354BDDE" w14:textId="77777777" w:rsidR="00011976" w:rsidRPr="002458F2" w:rsidRDefault="00011976" w:rsidP="007B6000">
      <w:pPr>
        <w:pStyle w:val="Heading2"/>
      </w:pPr>
      <w:r>
        <w:t>Section 3</w:t>
      </w:r>
      <w:r w:rsidRPr="002458F2">
        <w:t xml:space="preserve">: Involvement and Consultation </w:t>
      </w:r>
    </w:p>
    <w:p w14:paraId="0504AFD0" w14:textId="77777777" w:rsidR="00770097" w:rsidRDefault="00770097" w:rsidP="00011976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1FD980F4" w14:textId="77777777" w:rsidR="00011976" w:rsidRPr="003301D6" w:rsidRDefault="00011976" w:rsidP="00011976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W</w:t>
      </w:r>
      <w:r w:rsidR="004A1723" w:rsidRPr="00770097">
        <w:rPr>
          <w:rFonts w:ascii="Arial" w:hAnsi="Arial" w:cs="Arial"/>
          <w:b/>
          <w:sz w:val="24"/>
          <w:szCs w:val="24"/>
        </w:rPr>
        <w:t xml:space="preserve">hat involvement and </w:t>
      </w:r>
      <w:r w:rsidRPr="00770097">
        <w:rPr>
          <w:rFonts w:ascii="Arial" w:hAnsi="Arial" w:cs="Arial"/>
          <w:b/>
          <w:sz w:val="24"/>
          <w:szCs w:val="24"/>
        </w:rPr>
        <w:t>consultation activity has been undertaken or is planned in relation to this policy</w:t>
      </w:r>
      <w:r w:rsidR="004A1723" w:rsidRPr="00770097">
        <w:rPr>
          <w:rFonts w:ascii="Arial" w:hAnsi="Arial" w:cs="Arial"/>
          <w:b/>
          <w:sz w:val="24"/>
          <w:szCs w:val="24"/>
        </w:rPr>
        <w:t>, procedure or practice</w:t>
      </w:r>
      <w:r w:rsidRPr="00770097">
        <w:rPr>
          <w:rFonts w:ascii="Arial" w:hAnsi="Arial" w:cs="Arial"/>
          <w:b/>
          <w:sz w:val="24"/>
          <w:szCs w:val="24"/>
        </w:rPr>
        <w:t xml:space="preserve">? For example, you </w:t>
      </w:r>
      <w:r w:rsidR="00770097">
        <w:rPr>
          <w:rFonts w:ascii="Arial" w:hAnsi="Arial" w:cs="Arial"/>
          <w:b/>
          <w:sz w:val="24"/>
          <w:szCs w:val="24"/>
        </w:rPr>
        <w:t xml:space="preserve">may have </w:t>
      </w:r>
      <w:r w:rsidRPr="00770097">
        <w:rPr>
          <w:rFonts w:ascii="Arial" w:hAnsi="Arial" w:cs="Arial"/>
          <w:b/>
          <w:sz w:val="24"/>
          <w:szCs w:val="24"/>
        </w:rPr>
        <w:t>used focus groups, surveys</w:t>
      </w:r>
      <w:r w:rsidR="00770097">
        <w:rPr>
          <w:rFonts w:ascii="Arial" w:hAnsi="Arial" w:cs="Arial"/>
          <w:b/>
          <w:sz w:val="24"/>
          <w:szCs w:val="24"/>
        </w:rPr>
        <w:t xml:space="preserve"> or</w:t>
      </w:r>
      <w:r w:rsidRPr="00770097">
        <w:rPr>
          <w:rFonts w:ascii="Arial" w:hAnsi="Arial" w:cs="Arial"/>
          <w:b/>
          <w:sz w:val="24"/>
          <w:szCs w:val="24"/>
        </w:rPr>
        <w:t xml:space="preserve"> one to one interviews</w:t>
      </w:r>
      <w:r w:rsidR="000A1024" w:rsidRPr="00770097">
        <w:rPr>
          <w:rFonts w:ascii="Arial" w:hAnsi="Arial" w:cs="Arial"/>
          <w:b/>
          <w:sz w:val="24"/>
          <w:szCs w:val="24"/>
        </w:rPr>
        <w:t>,</w:t>
      </w:r>
      <w:r w:rsidRPr="00770097">
        <w:rPr>
          <w:rFonts w:ascii="Arial" w:hAnsi="Arial" w:cs="Arial"/>
          <w:b/>
          <w:sz w:val="24"/>
          <w:szCs w:val="24"/>
        </w:rPr>
        <w:t xml:space="preserve"> to collate</w:t>
      </w:r>
      <w:r w:rsidR="000A1024" w:rsidRPr="00770097">
        <w:rPr>
          <w:rFonts w:ascii="Arial" w:hAnsi="Arial" w:cs="Arial"/>
          <w:b/>
          <w:sz w:val="24"/>
          <w:szCs w:val="24"/>
        </w:rPr>
        <w:t xml:space="preserve"> feedback from relevant groups about</w:t>
      </w:r>
      <w:r w:rsidRPr="00770097">
        <w:rPr>
          <w:rFonts w:ascii="Arial" w:hAnsi="Arial" w:cs="Arial"/>
          <w:b/>
          <w:sz w:val="24"/>
          <w:szCs w:val="24"/>
        </w:rPr>
        <w:t xml:space="preserve"> the </w:t>
      </w:r>
      <w:r w:rsidR="000A1024" w:rsidRPr="00770097">
        <w:rPr>
          <w:rFonts w:ascii="Arial" w:hAnsi="Arial" w:cs="Arial"/>
          <w:b/>
          <w:sz w:val="24"/>
          <w:szCs w:val="24"/>
        </w:rPr>
        <w:t>policy, procedure or practice</w:t>
      </w:r>
      <w:r w:rsidR="00770097">
        <w:rPr>
          <w:rFonts w:ascii="Arial" w:hAnsi="Arial" w:cs="Arial"/>
          <w:b/>
          <w:sz w:val="24"/>
          <w:szCs w:val="24"/>
        </w:rPr>
        <w:t>.</w:t>
      </w:r>
    </w:p>
    <w:p w14:paraId="7634C191" w14:textId="77777777" w:rsidR="00011976" w:rsidRPr="003301D6" w:rsidRDefault="00011976" w:rsidP="00770097">
      <w:pPr>
        <w:pStyle w:val="NoSpacing"/>
        <w:spacing w:line="960" w:lineRule="auto"/>
        <w:ind w:left="-142"/>
        <w:rPr>
          <w:rFonts w:ascii="Arial" w:hAnsi="Arial" w:cs="Arial"/>
          <w:sz w:val="24"/>
          <w:szCs w:val="24"/>
        </w:rPr>
      </w:pPr>
    </w:p>
    <w:p w14:paraId="60F2C8F7" w14:textId="77777777" w:rsidR="000B3484" w:rsidRPr="002458F2" w:rsidRDefault="000B3484" w:rsidP="007B6000">
      <w:pPr>
        <w:pStyle w:val="Heading2"/>
      </w:pPr>
      <w:r w:rsidRPr="002458F2">
        <w:t xml:space="preserve">Section </w:t>
      </w:r>
      <w:r w:rsidR="00011976">
        <w:t>4</w:t>
      </w:r>
      <w:r w:rsidRPr="002458F2">
        <w:t>: Gathering data and evidence</w:t>
      </w:r>
    </w:p>
    <w:p w14:paraId="5D149E25" w14:textId="77777777" w:rsidR="00770097" w:rsidRDefault="00770097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7B03D94A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 xml:space="preserve">Have you identified relevant evidence (qualitative and quantitative) to establish whether this </w:t>
      </w:r>
      <w:r w:rsidR="000A1024" w:rsidRPr="00770097">
        <w:rPr>
          <w:rFonts w:ascii="Arial" w:hAnsi="Arial" w:cs="Arial"/>
          <w:b/>
          <w:sz w:val="24"/>
          <w:szCs w:val="24"/>
        </w:rPr>
        <w:t>policy, procedure or practice</w:t>
      </w:r>
      <w:r w:rsidRPr="00770097">
        <w:rPr>
          <w:rFonts w:ascii="Arial" w:hAnsi="Arial" w:cs="Arial"/>
          <w:b/>
          <w:sz w:val="24"/>
          <w:szCs w:val="24"/>
        </w:rPr>
        <w:t xml:space="preserve"> could potentially affect some equality groups more than others?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 This </w:t>
      </w:r>
      <w:r w:rsidR="004A1723" w:rsidRPr="00770097">
        <w:rPr>
          <w:rFonts w:ascii="Arial" w:hAnsi="Arial" w:cs="Arial"/>
          <w:b/>
          <w:sz w:val="24"/>
          <w:szCs w:val="24"/>
        </w:rPr>
        <w:t>might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 include </w:t>
      </w:r>
      <w:r w:rsidRPr="00770097">
        <w:rPr>
          <w:rFonts w:ascii="Arial" w:hAnsi="Arial" w:cs="Arial"/>
          <w:b/>
          <w:sz w:val="24"/>
          <w:szCs w:val="24"/>
        </w:rPr>
        <w:t>analys</w:t>
      </w:r>
      <w:r w:rsidR="007B6000" w:rsidRPr="00770097">
        <w:rPr>
          <w:rFonts w:ascii="Arial" w:hAnsi="Arial" w:cs="Arial"/>
          <w:b/>
          <w:sz w:val="24"/>
          <w:szCs w:val="24"/>
        </w:rPr>
        <w:t>ing</w:t>
      </w:r>
      <w:r w:rsidRPr="00770097">
        <w:rPr>
          <w:rFonts w:ascii="Arial" w:hAnsi="Arial" w:cs="Arial"/>
          <w:b/>
          <w:sz w:val="24"/>
          <w:szCs w:val="24"/>
        </w:rPr>
        <w:t xml:space="preserve"> equality data for each of the groups identified in Section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 </w:t>
      </w:r>
      <w:r w:rsidR="004A1723" w:rsidRPr="00770097">
        <w:rPr>
          <w:rFonts w:ascii="Arial" w:hAnsi="Arial" w:cs="Arial"/>
          <w:b/>
          <w:sz w:val="24"/>
          <w:szCs w:val="24"/>
        </w:rPr>
        <w:t xml:space="preserve">5 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and/or </w:t>
      </w:r>
      <w:r w:rsidRPr="00770097">
        <w:rPr>
          <w:rFonts w:ascii="Arial" w:hAnsi="Arial" w:cs="Arial"/>
          <w:b/>
          <w:sz w:val="24"/>
          <w:szCs w:val="24"/>
        </w:rPr>
        <w:t>identif</w:t>
      </w:r>
      <w:r w:rsidR="007B6000" w:rsidRPr="00770097">
        <w:rPr>
          <w:rFonts w:ascii="Arial" w:hAnsi="Arial" w:cs="Arial"/>
          <w:b/>
          <w:sz w:val="24"/>
          <w:szCs w:val="24"/>
        </w:rPr>
        <w:t>ying</w:t>
      </w:r>
      <w:r w:rsidRPr="00770097">
        <w:rPr>
          <w:rFonts w:ascii="Arial" w:hAnsi="Arial" w:cs="Arial"/>
          <w:b/>
          <w:sz w:val="24"/>
          <w:szCs w:val="24"/>
        </w:rPr>
        <w:t>/research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ing </w:t>
      </w:r>
      <w:r w:rsidRPr="00770097">
        <w:rPr>
          <w:rFonts w:ascii="Arial" w:hAnsi="Arial" w:cs="Arial"/>
          <w:b/>
          <w:sz w:val="24"/>
          <w:szCs w:val="24"/>
        </w:rPr>
        <w:t>an</w:t>
      </w:r>
      <w:r w:rsidR="007B6000" w:rsidRPr="00770097">
        <w:rPr>
          <w:rFonts w:ascii="Arial" w:hAnsi="Arial" w:cs="Arial"/>
          <w:b/>
          <w:sz w:val="24"/>
          <w:szCs w:val="24"/>
        </w:rPr>
        <w:t>ecdotal or alternative evidence. Please include any relev</w:t>
      </w:r>
      <w:r w:rsidR="000A1024" w:rsidRPr="00770097">
        <w:rPr>
          <w:rFonts w:ascii="Arial" w:hAnsi="Arial" w:cs="Arial"/>
          <w:b/>
          <w:sz w:val="24"/>
          <w:szCs w:val="24"/>
        </w:rPr>
        <w:t>ant evidence when submitting this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 </w:t>
      </w:r>
      <w:r w:rsidR="005A6040" w:rsidRPr="00770097">
        <w:rPr>
          <w:rFonts w:ascii="Arial" w:hAnsi="Arial" w:cs="Arial"/>
          <w:b/>
          <w:sz w:val="24"/>
          <w:szCs w:val="24"/>
        </w:rPr>
        <w:t>assessment</w:t>
      </w:r>
      <w:r w:rsidR="007B6000" w:rsidRPr="00770097">
        <w:rPr>
          <w:rFonts w:ascii="Arial" w:hAnsi="Arial" w:cs="Arial"/>
          <w:b/>
          <w:sz w:val="24"/>
          <w:szCs w:val="24"/>
        </w:rPr>
        <w:t>.</w:t>
      </w:r>
    </w:p>
    <w:p w14:paraId="5DB3E2A5" w14:textId="77777777" w:rsidR="000B3484" w:rsidRPr="003301D6" w:rsidRDefault="000B3484" w:rsidP="00770097">
      <w:pPr>
        <w:pStyle w:val="NoSpacing"/>
        <w:spacing w:line="960" w:lineRule="auto"/>
        <w:rPr>
          <w:rFonts w:ascii="Arial" w:hAnsi="Arial" w:cs="Arial"/>
          <w:sz w:val="24"/>
          <w:szCs w:val="24"/>
        </w:rPr>
      </w:pPr>
    </w:p>
    <w:p w14:paraId="590AAA08" w14:textId="77777777" w:rsidR="000B3484" w:rsidRPr="002458F2" w:rsidRDefault="00011976" w:rsidP="007B6000">
      <w:pPr>
        <w:pStyle w:val="Heading2"/>
      </w:pPr>
      <w:r>
        <w:t>Section 5</w:t>
      </w:r>
      <w:r w:rsidR="000B3484" w:rsidRPr="002458F2">
        <w:t>: Assessing the impact</w:t>
      </w:r>
    </w:p>
    <w:p w14:paraId="0929E9CC" w14:textId="77777777" w:rsidR="00770097" w:rsidRDefault="00770097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27FAF860" w14:textId="77777777" w:rsidR="000B3484" w:rsidRPr="003301D6" w:rsidRDefault="008D17E0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Using examples</w:t>
      </w:r>
      <w:bookmarkStart w:id="0" w:name="_GoBack"/>
      <w:bookmarkEnd w:id="0"/>
      <w:r w:rsidRPr="00770097">
        <w:rPr>
          <w:rFonts w:ascii="Arial" w:hAnsi="Arial" w:cs="Arial"/>
          <w:b/>
          <w:sz w:val="24"/>
          <w:szCs w:val="24"/>
        </w:rPr>
        <w:t xml:space="preserve"> from the evidence you have collected </w:t>
      </w:r>
      <w:r w:rsidR="000B3484" w:rsidRPr="00770097">
        <w:rPr>
          <w:rFonts w:ascii="Arial" w:hAnsi="Arial" w:cs="Arial"/>
          <w:b/>
          <w:sz w:val="24"/>
          <w:szCs w:val="24"/>
        </w:rPr>
        <w:t xml:space="preserve">and using the list below for reference, 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how might </w:t>
      </w:r>
      <w:r w:rsidRPr="00770097">
        <w:rPr>
          <w:rFonts w:ascii="Arial" w:hAnsi="Arial" w:cs="Arial"/>
          <w:b/>
          <w:sz w:val="24"/>
          <w:szCs w:val="24"/>
        </w:rPr>
        <w:t>different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 </w:t>
      </w:r>
      <w:r w:rsidR="000B3484" w:rsidRPr="00770097">
        <w:rPr>
          <w:rFonts w:ascii="Arial" w:hAnsi="Arial" w:cs="Arial"/>
          <w:b/>
          <w:sz w:val="24"/>
          <w:szCs w:val="24"/>
        </w:rPr>
        <w:t xml:space="preserve">equality groups </w:t>
      </w:r>
      <w:r w:rsidR="007B6000" w:rsidRPr="00770097">
        <w:rPr>
          <w:rFonts w:ascii="Arial" w:hAnsi="Arial" w:cs="Arial"/>
          <w:b/>
          <w:sz w:val="24"/>
          <w:szCs w:val="24"/>
        </w:rPr>
        <w:t>be affected by this policy</w:t>
      </w:r>
      <w:r w:rsidRPr="00770097">
        <w:rPr>
          <w:rFonts w:ascii="Arial" w:hAnsi="Arial" w:cs="Arial"/>
          <w:b/>
          <w:sz w:val="24"/>
          <w:szCs w:val="24"/>
        </w:rPr>
        <w:t>, procedure or practice? Where possible please describe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 the impact as </w:t>
      </w:r>
      <w:r w:rsidRPr="00770097">
        <w:rPr>
          <w:rFonts w:ascii="Arial" w:hAnsi="Arial" w:cs="Arial"/>
          <w:b/>
          <w:sz w:val="24"/>
          <w:szCs w:val="24"/>
        </w:rPr>
        <w:t>‘</w:t>
      </w:r>
      <w:r w:rsidR="007B6000" w:rsidRPr="00770097">
        <w:rPr>
          <w:rFonts w:ascii="Arial" w:hAnsi="Arial" w:cs="Arial"/>
          <w:b/>
          <w:sz w:val="24"/>
          <w:szCs w:val="24"/>
        </w:rPr>
        <w:t>positive</w:t>
      </w:r>
      <w:r w:rsidRPr="00770097">
        <w:rPr>
          <w:rFonts w:ascii="Arial" w:hAnsi="Arial" w:cs="Arial"/>
          <w:b/>
          <w:sz w:val="24"/>
          <w:szCs w:val="24"/>
        </w:rPr>
        <w:t>’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, </w:t>
      </w:r>
      <w:r w:rsidRPr="00770097">
        <w:rPr>
          <w:rFonts w:ascii="Arial" w:hAnsi="Arial" w:cs="Arial"/>
          <w:b/>
          <w:sz w:val="24"/>
          <w:szCs w:val="24"/>
        </w:rPr>
        <w:t>‘</w:t>
      </w:r>
      <w:r w:rsidR="007B6000" w:rsidRPr="00770097">
        <w:rPr>
          <w:rFonts w:ascii="Arial" w:hAnsi="Arial" w:cs="Arial"/>
          <w:b/>
          <w:sz w:val="24"/>
          <w:szCs w:val="24"/>
        </w:rPr>
        <w:t>negative</w:t>
      </w:r>
      <w:r w:rsidRPr="00770097">
        <w:rPr>
          <w:rFonts w:ascii="Arial" w:hAnsi="Arial" w:cs="Arial"/>
          <w:b/>
          <w:sz w:val="24"/>
          <w:szCs w:val="24"/>
        </w:rPr>
        <w:t>’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 or </w:t>
      </w:r>
      <w:r w:rsidRPr="00770097">
        <w:rPr>
          <w:rFonts w:ascii="Arial" w:hAnsi="Arial" w:cs="Arial"/>
          <w:b/>
          <w:sz w:val="24"/>
          <w:szCs w:val="24"/>
        </w:rPr>
        <w:t>‘</w:t>
      </w:r>
      <w:r w:rsidR="007B6000" w:rsidRPr="00770097">
        <w:rPr>
          <w:rFonts w:ascii="Arial" w:hAnsi="Arial" w:cs="Arial"/>
          <w:b/>
          <w:sz w:val="24"/>
          <w:szCs w:val="24"/>
        </w:rPr>
        <w:t>neutral</w:t>
      </w:r>
      <w:r w:rsidRPr="00770097">
        <w:rPr>
          <w:rFonts w:ascii="Arial" w:hAnsi="Arial" w:cs="Arial"/>
          <w:b/>
          <w:sz w:val="24"/>
          <w:szCs w:val="24"/>
        </w:rPr>
        <w:t>’</w:t>
      </w:r>
      <w:r w:rsidR="007B6000" w:rsidRPr="00770097">
        <w:rPr>
          <w:rFonts w:ascii="Arial" w:hAnsi="Arial" w:cs="Arial"/>
          <w:b/>
          <w:sz w:val="24"/>
          <w:szCs w:val="24"/>
        </w:rPr>
        <w:t>.</w:t>
      </w:r>
    </w:p>
    <w:p w14:paraId="6217365E" w14:textId="77777777" w:rsidR="00770097" w:rsidRDefault="00770097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2F8D9688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Age</w:t>
      </w:r>
    </w:p>
    <w:p w14:paraId="65D4A5D6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Disability</w:t>
      </w:r>
    </w:p>
    <w:p w14:paraId="29EAF90E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lastRenderedPageBreak/>
        <w:t>Gender reassignment</w:t>
      </w:r>
    </w:p>
    <w:p w14:paraId="366160A8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Marriage and civil partnership</w:t>
      </w:r>
    </w:p>
    <w:p w14:paraId="50C5ED50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Pregnancy and maternity</w:t>
      </w:r>
    </w:p>
    <w:p w14:paraId="542DFF90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Race</w:t>
      </w:r>
    </w:p>
    <w:p w14:paraId="03B20791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Religion and belief (including no belief)</w:t>
      </w:r>
    </w:p>
    <w:p w14:paraId="5FD8E764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Gender</w:t>
      </w:r>
    </w:p>
    <w:p w14:paraId="1F31DD7E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Sexual orientation</w:t>
      </w:r>
    </w:p>
    <w:p w14:paraId="570AEF68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Caring responsibilities</w:t>
      </w:r>
    </w:p>
    <w:p w14:paraId="57592DAA" w14:textId="77777777" w:rsidR="00BE673B" w:rsidRDefault="00BE673B" w:rsidP="007B6000">
      <w:pPr>
        <w:pStyle w:val="Heading2"/>
      </w:pPr>
    </w:p>
    <w:p w14:paraId="6A2F0615" w14:textId="77777777" w:rsidR="000B3484" w:rsidRPr="002458F2" w:rsidRDefault="000B3484" w:rsidP="007B6000">
      <w:pPr>
        <w:pStyle w:val="Heading2"/>
      </w:pPr>
      <w:r w:rsidRPr="002458F2">
        <w:t xml:space="preserve">Section </w:t>
      </w:r>
      <w:r w:rsidR="00011976">
        <w:t>6</w:t>
      </w:r>
      <w:r w:rsidRPr="002458F2">
        <w:t>: Addressing any impact: action planning</w:t>
      </w:r>
    </w:p>
    <w:p w14:paraId="29095149" w14:textId="77777777" w:rsidR="00770097" w:rsidRDefault="00770097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65802872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Please</w:t>
      </w:r>
      <w:r w:rsidR="008D17E0" w:rsidRPr="00770097">
        <w:rPr>
          <w:rFonts w:ascii="Arial" w:hAnsi="Arial" w:cs="Arial"/>
          <w:b/>
          <w:sz w:val="24"/>
          <w:szCs w:val="24"/>
        </w:rPr>
        <w:t xml:space="preserve"> describe any actions you will take </w:t>
      </w:r>
      <w:r w:rsidRPr="00770097">
        <w:rPr>
          <w:rFonts w:ascii="Arial" w:hAnsi="Arial" w:cs="Arial"/>
          <w:b/>
          <w:sz w:val="24"/>
          <w:szCs w:val="24"/>
        </w:rPr>
        <w:t xml:space="preserve">as a result of undertaking this </w:t>
      </w:r>
      <w:r w:rsidR="005A6040" w:rsidRPr="00770097">
        <w:rPr>
          <w:rFonts w:ascii="Arial" w:hAnsi="Arial" w:cs="Arial"/>
          <w:b/>
          <w:sz w:val="24"/>
          <w:szCs w:val="24"/>
        </w:rPr>
        <w:t>assessment</w:t>
      </w:r>
      <w:r w:rsidR="008D17E0" w:rsidRPr="00770097">
        <w:rPr>
          <w:rFonts w:ascii="Arial" w:hAnsi="Arial" w:cs="Arial"/>
          <w:b/>
          <w:sz w:val="24"/>
          <w:szCs w:val="24"/>
        </w:rPr>
        <w:t>, including the timescale for each action a</w:t>
      </w:r>
      <w:r w:rsidRPr="00770097">
        <w:rPr>
          <w:rFonts w:ascii="Arial" w:hAnsi="Arial" w:cs="Arial"/>
          <w:b/>
          <w:sz w:val="24"/>
          <w:szCs w:val="24"/>
        </w:rPr>
        <w:t xml:space="preserve">nd who </w:t>
      </w:r>
      <w:r w:rsidR="004A1723" w:rsidRPr="00770097">
        <w:rPr>
          <w:rFonts w:ascii="Arial" w:hAnsi="Arial" w:cs="Arial"/>
          <w:b/>
          <w:sz w:val="24"/>
          <w:szCs w:val="24"/>
        </w:rPr>
        <w:t>will be</w:t>
      </w:r>
      <w:r w:rsidRPr="00770097">
        <w:rPr>
          <w:rFonts w:ascii="Arial" w:hAnsi="Arial" w:cs="Arial"/>
          <w:b/>
          <w:sz w:val="24"/>
          <w:szCs w:val="24"/>
        </w:rPr>
        <w:t xml:space="preserve"> responsible</w:t>
      </w:r>
      <w:r w:rsidR="008D17E0" w:rsidRPr="00770097">
        <w:rPr>
          <w:rFonts w:ascii="Arial" w:hAnsi="Arial" w:cs="Arial"/>
          <w:b/>
          <w:sz w:val="24"/>
          <w:szCs w:val="24"/>
        </w:rPr>
        <w:t xml:space="preserve"> for the action</w:t>
      </w:r>
      <w:r w:rsidRPr="00770097">
        <w:rPr>
          <w:rFonts w:ascii="Arial" w:hAnsi="Arial" w:cs="Arial"/>
          <w:b/>
          <w:sz w:val="24"/>
          <w:szCs w:val="24"/>
        </w:rPr>
        <w:t>.</w:t>
      </w:r>
    </w:p>
    <w:p w14:paraId="009C8FD5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11469FDF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Action 1:</w:t>
      </w:r>
    </w:p>
    <w:p w14:paraId="5D6FD80C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Timescale:</w:t>
      </w:r>
    </w:p>
    <w:p w14:paraId="26C025E1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Responsibility:</w:t>
      </w:r>
      <w:r w:rsidRPr="003301D6">
        <w:rPr>
          <w:rFonts w:ascii="Arial" w:hAnsi="Arial" w:cs="Arial"/>
          <w:sz w:val="24"/>
          <w:szCs w:val="24"/>
        </w:rPr>
        <w:t xml:space="preserve"> </w:t>
      </w:r>
    </w:p>
    <w:p w14:paraId="3479FEE8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4734DFC6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Action 2:</w:t>
      </w:r>
    </w:p>
    <w:p w14:paraId="5279926F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Timescale:</w:t>
      </w:r>
    </w:p>
    <w:p w14:paraId="1CF38E8F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Responsibility:</w:t>
      </w:r>
      <w:r w:rsidRPr="003301D6">
        <w:rPr>
          <w:rFonts w:ascii="Arial" w:hAnsi="Arial" w:cs="Arial"/>
          <w:sz w:val="24"/>
          <w:szCs w:val="24"/>
        </w:rPr>
        <w:t xml:space="preserve"> </w:t>
      </w:r>
    </w:p>
    <w:p w14:paraId="46B0BC72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053A399C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Action 3:</w:t>
      </w:r>
    </w:p>
    <w:p w14:paraId="25C0C122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Timescale:</w:t>
      </w:r>
    </w:p>
    <w:p w14:paraId="6EBDF650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Responsibility:</w:t>
      </w:r>
      <w:r w:rsidRPr="003301D6">
        <w:rPr>
          <w:rFonts w:ascii="Arial" w:hAnsi="Arial" w:cs="Arial"/>
          <w:sz w:val="24"/>
          <w:szCs w:val="24"/>
        </w:rPr>
        <w:t xml:space="preserve"> </w:t>
      </w:r>
    </w:p>
    <w:p w14:paraId="089F476A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618353CB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Action 4:</w:t>
      </w:r>
    </w:p>
    <w:p w14:paraId="06328BFC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Timescale:</w:t>
      </w:r>
    </w:p>
    <w:p w14:paraId="5C30F1FA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 xml:space="preserve">Responsibility: </w:t>
      </w:r>
    </w:p>
    <w:p w14:paraId="5CBFDCD5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4787CF7D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Action 5:</w:t>
      </w:r>
    </w:p>
    <w:p w14:paraId="402FCEC5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Timescale:</w:t>
      </w:r>
    </w:p>
    <w:p w14:paraId="051C25AD" w14:textId="77777777" w:rsidR="00011976" w:rsidRPr="003301D6" w:rsidRDefault="000B3484" w:rsidP="00011976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Responsibility:</w:t>
      </w:r>
    </w:p>
    <w:p w14:paraId="23DE039D" w14:textId="77777777" w:rsidR="000B3484" w:rsidRPr="002458F2" w:rsidRDefault="00011976" w:rsidP="00011976">
      <w:pPr>
        <w:pStyle w:val="NoSpacing"/>
        <w:spacing w:line="480" w:lineRule="auto"/>
        <w:ind w:left="-142"/>
        <w:rPr>
          <w:rFonts w:ascii="Arial" w:hAnsi="Arial" w:cs="Arial"/>
          <w:b/>
          <w:sz w:val="24"/>
          <w:szCs w:val="24"/>
        </w:rPr>
      </w:pPr>
      <w:r w:rsidRPr="002458F2">
        <w:rPr>
          <w:rFonts w:ascii="Arial" w:hAnsi="Arial" w:cs="Arial"/>
          <w:b/>
          <w:sz w:val="24"/>
          <w:szCs w:val="24"/>
        </w:rPr>
        <w:t xml:space="preserve"> </w:t>
      </w:r>
    </w:p>
    <w:p w14:paraId="173D667E" w14:textId="77777777" w:rsidR="000B3484" w:rsidRPr="002458F2" w:rsidRDefault="000B3484" w:rsidP="007B6000">
      <w:pPr>
        <w:pStyle w:val="Heading2"/>
      </w:pPr>
      <w:r w:rsidRPr="002458F2">
        <w:t>Section 7: Approval &amp; Publishing</w:t>
      </w:r>
    </w:p>
    <w:p w14:paraId="2991BC0D" w14:textId="77777777" w:rsidR="00770097" w:rsidRDefault="00770097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56E8151D" w14:textId="77777777" w:rsidR="000B3484" w:rsidRPr="003301D6" w:rsidRDefault="00011976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 xml:space="preserve">Signature of </w:t>
      </w:r>
      <w:r w:rsidR="005A6040" w:rsidRPr="00770097">
        <w:rPr>
          <w:rFonts w:ascii="Arial" w:hAnsi="Arial" w:cs="Arial"/>
          <w:b/>
          <w:sz w:val="24"/>
          <w:szCs w:val="24"/>
        </w:rPr>
        <w:t>person completing this</w:t>
      </w:r>
      <w:r w:rsidR="008D17E0" w:rsidRPr="00770097">
        <w:rPr>
          <w:rFonts w:ascii="Arial" w:hAnsi="Arial" w:cs="Arial"/>
          <w:b/>
          <w:sz w:val="24"/>
          <w:szCs w:val="24"/>
        </w:rPr>
        <w:t xml:space="preserve"> </w:t>
      </w:r>
      <w:r w:rsidR="005A6040" w:rsidRPr="00770097">
        <w:rPr>
          <w:rFonts w:ascii="Arial" w:hAnsi="Arial" w:cs="Arial"/>
          <w:b/>
          <w:sz w:val="24"/>
          <w:szCs w:val="24"/>
        </w:rPr>
        <w:t>Equality Impact Assessment</w:t>
      </w:r>
      <w:r w:rsidRPr="00770097">
        <w:rPr>
          <w:rFonts w:ascii="Arial" w:hAnsi="Arial" w:cs="Arial"/>
          <w:b/>
          <w:sz w:val="24"/>
          <w:szCs w:val="24"/>
        </w:rPr>
        <w:t xml:space="preserve"> (an electronic signature will be accepted)</w:t>
      </w:r>
      <w:r w:rsidR="000B3484" w:rsidRPr="00770097">
        <w:rPr>
          <w:rFonts w:ascii="Arial" w:hAnsi="Arial" w:cs="Arial"/>
          <w:b/>
          <w:sz w:val="24"/>
          <w:szCs w:val="24"/>
        </w:rPr>
        <w:t>:</w:t>
      </w:r>
    </w:p>
    <w:p w14:paraId="207EE3F0" w14:textId="77777777" w:rsidR="00011976" w:rsidRDefault="00011976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3EFB1EF7" w14:textId="77777777" w:rsidR="00770097" w:rsidRPr="00770097" w:rsidRDefault="00770097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42DFCD16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Date:</w:t>
      </w:r>
    </w:p>
    <w:p w14:paraId="1ECB994A" w14:textId="77777777" w:rsidR="008A7D3C" w:rsidRDefault="008A7D3C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</w:p>
    <w:sectPr w:rsidR="008A7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A17CE" w14:textId="77777777" w:rsidR="000F715F" w:rsidRDefault="000F715F" w:rsidP="008A7D3C">
      <w:pPr>
        <w:spacing w:after="0" w:line="240" w:lineRule="auto"/>
      </w:pPr>
      <w:r>
        <w:separator/>
      </w:r>
    </w:p>
  </w:endnote>
  <w:endnote w:type="continuationSeparator" w:id="0">
    <w:p w14:paraId="199A1BB2" w14:textId="77777777" w:rsidR="000F715F" w:rsidRDefault="000F715F" w:rsidP="008A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136BD" w14:textId="77777777" w:rsidR="000F715F" w:rsidRDefault="000F715F" w:rsidP="008A7D3C">
      <w:pPr>
        <w:spacing w:after="0" w:line="240" w:lineRule="auto"/>
      </w:pPr>
      <w:r>
        <w:separator/>
      </w:r>
    </w:p>
  </w:footnote>
  <w:footnote w:type="continuationSeparator" w:id="0">
    <w:p w14:paraId="441B9D42" w14:textId="77777777" w:rsidR="000F715F" w:rsidRDefault="000F715F" w:rsidP="008A7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84"/>
    <w:rsid w:val="00011976"/>
    <w:rsid w:val="000A1024"/>
    <w:rsid w:val="000B3484"/>
    <w:rsid w:val="000F715F"/>
    <w:rsid w:val="00205BC2"/>
    <w:rsid w:val="00213F0A"/>
    <w:rsid w:val="00284AA3"/>
    <w:rsid w:val="003301D6"/>
    <w:rsid w:val="003A3551"/>
    <w:rsid w:val="003B65D1"/>
    <w:rsid w:val="003E4600"/>
    <w:rsid w:val="004009FD"/>
    <w:rsid w:val="004A1723"/>
    <w:rsid w:val="0050708A"/>
    <w:rsid w:val="00563881"/>
    <w:rsid w:val="005A5C5A"/>
    <w:rsid w:val="005A6040"/>
    <w:rsid w:val="005D5275"/>
    <w:rsid w:val="0076667F"/>
    <w:rsid w:val="00770097"/>
    <w:rsid w:val="007B6000"/>
    <w:rsid w:val="007C4C90"/>
    <w:rsid w:val="00850B23"/>
    <w:rsid w:val="008A7D3C"/>
    <w:rsid w:val="008D17E0"/>
    <w:rsid w:val="00B5123B"/>
    <w:rsid w:val="00BA2D14"/>
    <w:rsid w:val="00BC72B5"/>
    <w:rsid w:val="00BE673B"/>
    <w:rsid w:val="00E03CCD"/>
    <w:rsid w:val="00EE3377"/>
    <w:rsid w:val="00F33C91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9150"/>
  <w15:chartTrackingRefBased/>
  <w15:docId w15:val="{40E17042-B39D-4E20-8FCF-C7D1212E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00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0097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qFormat/>
    <w:rsid w:val="00563881"/>
    <w:rPr>
      <w:sz w:val="28"/>
    </w:rPr>
  </w:style>
  <w:style w:type="character" w:customStyle="1" w:styleId="Style1Char">
    <w:name w:val="Style1 Char"/>
    <w:basedOn w:val="Heading1Char"/>
    <w:link w:val="Style1"/>
    <w:rsid w:val="00563881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70097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0097"/>
    <w:rPr>
      <w:rFonts w:ascii="Arial" w:eastAsiaTheme="majorEastAsia" w:hAnsi="Arial" w:cstheme="majorBidi"/>
      <w:b/>
      <w:sz w:val="32"/>
      <w:szCs w:val="26"/>
    </w:rPr>
  </w:style>
  <w:style w:type="paragraph" w:styleId="NoSpacing">
    <w:name w:val="No Spacing"/>
    <w:uiPriority w:val="1"/>
    <w:qFormat/>
    <w:rsid w:val="000B348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9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C"/>
  </w:style>
  <w:style w:type="paragraph" w:styleId="Footer">
    <w:name w:val="footer"/>
    <w:basedOn w:val="Normal"/>
    <w:link w:val="FooterChar"/>
    <w:uiPriority w:val="99"/>
    <w:unhideWhenUsed/>
    <w:rsid w:val="008A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C"/>
  </w:style>
  <w:style w:type="character" w:styleId="CommentReference">
    <w:name w:val="annotation reference"/>
    <w:basedOn w:val="DefaultParagraphFont"/>
    <w:uiPriority w:val="99"/>
    <w:semiHidden/>
    <w:unhideWhenUsed/>
    <w:rsid w:val="003E4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quality.leeds.ac.uk/equality-inclusion-framework/equality-impact-assessm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York</dc:creator>
  <cp:keywords/>
  <dc:description/>
  <cp:lastModifiedBy>Laura York</cp:lastModifiedBy>
  <cp:revision>3</cp:revision>
  <dcterms:created xsi:type="dcterms:W3CDTF">2020-06-30T11:51:00Z</dcterms:created>
  <dcterms:modified xsi:type="dcterms:W3CDTF">2020-06-30T11:55:00Z</dcterms:modified>
</cp:coreProperties>
</file>