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6A8E" w14:textId="77777777" w:rsidR="00D77EA2" w:rsidRDefault="00D77EA2" w:rsidP="00D77EA2">
      <w:pPr>
        <w:pStyle w:val="Heading1"/>
        <w:spacing w:after="360"/>
        <w:jc w:val="right"/>
        <w:rPr>
          <w:rFonts w:cs="Arial"/>
          <w:color w:val="auto"/>
          <w:sz w:val="28"/>
        </w:rPr>
      </w:pPr>
      <w:bookmarkStart w:id="0" w:name="_Toc30772658"/>
      <w:bookmarkStart w:id="1" w:name="_Toc30772822"/>
      <w:bookmarkStart w:id="2" w:name="_Toc30772936"/>
      <w:bookmarkStart w:id="3" w:name="_Toc30773146"/>
      <w:bookmarkStart w:id="4" w:name="_Toc30775499"/>
      <w:bookmarkStart w:id="5" w:name="_Toc32933181"/>
      <w:bookmarkStart w:id="6" w:name="_Toc32933262"/>
      <w:bookmarkStart w:id="7" w:name="_Toc32933348"/>
      <w:bookmarkStart w:id="8" w:name="_Toc32933386"/>
      <w:bookmarkStart w:id="9" w:name="_Toc32933464"/>
      <w:r>
        <w:rPr>
          <w:rFonts w:cs="Arial"/>
          <w:b w:val="0"/>
          <w:noProof/>
          <w:sz w:val="28"/>
          <w:szCs w:val="28"/>
          <w:lang w:eastAsia="en-GB"/>
        </w:rPr>
        <w:drawing>
          <wp:inline distT="0" distB="0" distL="0" distR="0" wp14:anchorId="3F5497EB" wp14:editId="2B54D608">
            <wp:extent cx="2042728" cy="545908"/>
            <wp:effectExtent l="0" t="0" r="0" b="6985"/>
            <wp:docPr id="1" name="Picture 0" descr="logo-universityofleeds.png"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yoflee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060" cy="549738"/>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p>
    <w:p w14:paraId="7ED7C4E5" w14:textId="1CAF0767" w:rsidR="0087335C" w:rsidRDefault="00D77EA2" w:rsidP="00D77EA2">
      <w:pPr>
        <w:pStyle w:val="Heading1"/>
      </w:pPr>
      <w:bookmarkStart w:id="10" w:name="_Toc30772659"/>
      <w:bookmarkStart w:id="11" w:name="_Toc30775500"/>
      <w:bookmarkStart w:id="12" w:name="_Toc32933349"/>
      <w:bookmarkStart w:id="13" w:name="_Toc32933465"/>
      <w:r w:rsidRPr="00D77EA2">
        <w:t xml:space="preserve">Staff Equality </w:t>
      </w:r>
      <w:r w:rsidR="00C81149">
        <w:t>Network</w:t>
      </w:r>
      <w:r w:rsidRPr="00D77EA2">
        <w:t>s – Guidelines for operation</w:t>
      </w:r>
      <w:bookmarkEnd w:id="10"/>
      <w:bookmarkEnd w:id="11"/>
      <w:bookmarkEnd w:id="12"/>
      <w:bookmarkEnd w:id="13"/>
    </w:p>
    <w:p w14:paraId="277BF36A" w14:textId="7852E97D" w:rsidR="001C1FA9" w:rsidRDefault="001C1FA9" w:rsidP="001C1FA9"/>
    <w:sdt>
      <w:sdtPr>
        <w:rPr>
          <w:rFonts w:ascii="Calibri" w:eastAsia="Calibri" w:hAnsi="Calibri" w:cs="Arial"/>
          <w:color w:val="auto"/>
          <w:sz w:val="22"/>
          <w:szCs w:val="22"/>
          <w:lang w:val="en-GB"/>
        </w:rPr>
        <w:id w:val="1389459319"/>
        <w:docPartObj>
          <w:docPartGallery w:val="Table of Contents"/>
          <w:docPartUnique/>
        </w:docPartObj>
      </w:sdtPr>
      <w:sdtEndPr>
        <w:rPr>
          <w:b/>
          <w:bCs/>
          <w:noProof/>
        </w:rPr>
      </w:sdtEndPr>
      <w:sdtContent>
        <w:p w14:paraId="3CF30C62" w14:textId="28F7458F" w:rsidR="00394E81" w:rsidRPr="00394E81" w:rsidRDefault="00394E81" w:rsidP="00394E81">
          <w:pPr>
            <w:pStyle w:val="TOCHeading"/>
            <w:spacing w:after="120"/>
            <w:rPr>
              <w:rFonts w:ascii="Arial" w:hAnsi="Arial" w:cs="Arial"/>
              <w:b/>
              <w:color w:val="auto"/>
              <w:sz w:val="24"/>
              <w:szCs w:val="24"/>
            </w:rPr>
          </w:pPr>
          <w:r w:rsidRPr="00394E81">
            <w:rPr>
              <w:rFonts w:ascii="Arial" w:hAnsi="Arial" w:cs="Arial"/>
              <w:b/>
              <w:color w:val="auto"/>
              <w:sz w:val="28"/>
              <w:szCs w:val="24"/>
            </w:rPr>
            <w:t>Contents</w:t>
          </w:r>
          <w:r w:rsidRPr="00394E81">
            <w:rPr>
              <w:rFonts w:ascii="Arial" w:hAnsi="Arial" w:cs="Arial"/>
              <w:sz w:val="24"/>
              <w:szCs w:val="24"/>
              <w:u w:val="single"/>
            </w:rPr>
            <w:fldChar w:fldCharType="begin"/>
          </w:r>
          <w:r w:rsidRPr="00394E81">
            <w:rPr>
              <w:rFonts w:ascii="Arial" w:hAnsi="Arial" w:cs="Arial"/>
              <w:sz w:val="24"/>
              <w:szCs w:val="24"/>
              <w:u w:val="single"/>
            </w:rPr>
            <w:instrText xml:space="preserve"> TOC \o "1-3" \h \z \u </w:instrText>
          </w:r>
          <w:r w:rsidRPr="00394E81">
            <w:rPr>
              <w:rFonts w:ascii="Arial" w:hAnsi="Arial" w:cs="Arial"/>
              <w:sz w:val="24"/>
              <w:szCs w:val="24"/>
              <w:u w:val="single"/>
            </w:rPr>
            <w:fldChar w:fldCharType="separate"/>
          </w:r>
        </w:p>
        <w:p w14:paraId="4EA12A7F" w14:textId="5BE0A13D"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66" w:history="1">
            <w:r w:rsidR="00394E81" w:rsidRPr="00394E81">
              <w:rPr>
                <w:rStyle w:val="Hyperlink"/>
                <w:rFonts w:ascii="Arial" w:hAnsi="Arial"/>
                <w:noProof/>
                <w:sz w:val="24"/>
                <w:szCs w:val="24"/>
              </w:rPr>
              <w:t>1.</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Introduction</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_Toc32933466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1</w:t>
            </w:r>
            <w:r w:rsidR="00394E81" w:rsidRPr="00394E81">
              <w:rPr>
                <w:rFonts w:ascii="Arial" w:hAnsi="Arial"/>
                <w:noProof/>
                <w:webHidden/>
                <w:sz w:val="24"/>
                <w:szCs w:val="24"/>
              </w:rPr>
              <w:fldChar w:fldCharType="end"/>
            </w:r>
          </w:hyperlink>
        </w:p>
        <w:p w14:paraId="17E81E6F" w14:textId="50F6FE7E"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67" w:history="1">
            <w:r w:rsidR="00394E81" w:rsidRPr="00394E81">
              <w:rPr>
                <w:rStyle w:val="Hyperlink"/>
                <w:rFonts w:ascii="Arial" w:hAnsi="Arial"/>
                <w:noProof/>
                <w:sz w:val="24"/>
                <w:szCs w:val="24"/>
              </w:rPr>
              <w:t>2.</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Purpose of staff equality networks</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_Toc32933467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2</w:t>
            </w:r>
            <w:r w:rsidR="00394E81" w:rsidRPr="00394E81">
              <w:rPr>
                <w:rFonts w:ascii="Arial" w:hAnsi="Arial"/>
                <w:noProof/>
                <w:webHidden/>
                <w:sz w:val="24"/>
                <w:szCs w:val="24"/>
              </w:rPr>
              <w:fldChar w:fldCharType="end"/>
            </w:r>
          </w:hyperlink>
        </w:p>
        <w:p w14:paraId="3EE44910" w14:textId="1AC39FFC"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68" w:history="1">
            <w:r w:rsidR="00394E81" w:rsidRPr="00394E81">
              <w:rPr>
                <w:rStyle w:val="Hyperlink"/>
                <w:rFonts w:ascii="Arial" w:hAnsi="Arial"/>
                <w:noProof/>
                <w:sz w:val="24"/>
                <w:szCs w:val="24"/>
              </w:rPr>
              <w:t>3.</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Terms of Reference</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_Toc32933468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2</w:t>
            </w:r>
            <w:r w:rsidR="00394E81" w:rsidRPr="00394E81">
              <w:rPr>
                <w:rFonts w:ascii="Arial" w:hAnsi="Arial"/>
                <w:noProof/>
                <w:webHidden/>
                <w:sz w:val="24"/>
                <w:szCs w:val="24"/>
              </w:rPr>
              <w:fldChar w:fldCharType="end"/>
            </w:r>
          </w:hyperlink>
        </w:p>
        <w:p w14:paraId="56D3C241" w14:textId="0AB18DBC"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69" w:history="1">
            <w:r w:rsidR="00394E81" w:rsidRPr="00394E81">
              <w:rPr>
                <w:rStyle w:val="Hyperlink"/>
                <w:rFonts w:ascii="Arial" w:hAnsi="Arial"/>
                <w:noProof/>
                <w:sz w:val="24"/>
                <w:szCs w:val="24"/>
              </w:rPr>
              <w:t>4.</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Establishing a staff equality network</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_Toc32933469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2</w:t>
            </w:r>
            <w:r w:rsidR="00394E81" w:rsidRPr="00394E81">
              <w:rPr>
                <w:rFonts w:ascii="Arial" w:hAnsi="Arial"/>
                <w:noProof/>
                <w:webHidden/>
                <w:sz w:val="24"/>
                <w:szCs w:val="24"/>
              </w:rPr>
              <w:fldChar w:fldCharType="end"/>
            </w:r>
          </w:hyperlink>
        </w:p>
        <w:p w14:paraId="14D0107B" w14:textId="38D4A7A3"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70" w:history="1">
            <w:r w:rsidR="00394E81" w:rsidRPr="00394E81">
              <w:rPr>
                <w:rStyle w:val="Hyperlink"/>
                <w:rFonts w:ascii="Arial" w:hAnsi="Arial"/>
                <w:noProof/>
                <w:sz w:val="24"/>
                <w:szCs w:val="24"/>
              </w:rPr>
              <w:t>5.</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Leading a staff equality network</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_Toc32933470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3</w:t>
            </w:r>
            <w:r w:rsidR="00394E81" w:rsidRPr="00394E81">
              <w:rPr>
                <w:rFonts w:ascii="Arial" w:hAnsi="Arial"/>
                <w:noProof/>
                <w:webHidden/>
                <w:sz w:val="24"/>
                <w:szCs w:val="24"/>
              </w:rPr>
              <w:fldChar w:fldCharType="end"/>
            </w:r>
          </w:hyperlink>
        </w:p>
        <w:p w14:paraId="0D15027F" w14:textId="33DF3D5E"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71" w:history="1">
            <w:r w:rsidR="00394E81" w:rsidRPr="00394E81">
              <w:rPr>
                <w:rStyle w:val="Hyperlink"/>
                <w:rFonts w:ascii="Arial" w:hAnsi="Arial"/>
                <w:noProof/>
                <w:sz w:val="24"/>
                <w:szCs w:val="24"/>
              </w:rPr>
              <w:t>6.</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Network structure</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_Toc32933471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3</w:t>
            </w:r>
            <w:r w:rsidR="00394E81" w:rsidRPr="00394E81">
              <w:rPr>
                <w:rFonts w:ascii="Arial" w:hAnsi="Arial"/>
                <w:noProof/>
                <w:webHidden/>
                <w:sz w:val="24"/>
                <w:szCs w:val="24"/>
              </w:rPr>
              <w:fldChar w:fldCharType="end"/>
            </w:r>
          </w:hyperlink>
        </w:p>
        <w:p w14:paraId="7A0D845F" w14:textId="7F278634"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72" w:history="1">
            <w:r w:rsidR="00394E81" w:rsidRPr="00394E81">
              <w:rPr>
                <w:rStyle w:val="Hyperlink"/>
                <w:rFonts w:ascii="Arial" w:hAnsi="Arial"/>
                <w:noProof/>
                <w:sz w:val="24"/>
                <w:szCs w:val="24"/>
              </w:rPr>
              <w:t>7.</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Network membership</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_Toc32933472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4</w:t>
            </w:r>
            <w:r w:rsidR="00394E81" w:rsidRPr="00394E81">
              <w:rPr>
                <w:rFonts w:ascii="Arial" w:hAnsi="Arial"/>
                <w:noProof/>
                <w:webHidden/>
                <w:sz w:val="24"/>
                <w:szCs w:val="24"/>
              </w:rPr>
              <w:fldChar w:fldCharType="end"/>
            </w:r>
          </w:hyperlink>
        </w:p>
        <w:p w14:paraId="739C203A" w14:textId="0297436C"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73" w:history="1">
            <w:r w:rsidR="00394E81" w:rsidRPr="00394E81">
              <w:rPr>
                <w:rStyle w:val="Hyperlink"/>
                <w:rFonts w:ascii="Arial" w:hAnsi="Arial"/>
                <w:noProof/>
                <w:sz w:val="24"/>
                <w:szCs w:val="24"/>
              </w:rPr>
              <w:t>8.</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Arranging network meetings</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_Toc32933473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4</w:t>
            </w:r>
            <w:r w:rsidR="00394E81" w:rsidRPr="00394E81">
              <w:rPr>
                <w:rFonts w:ascii="Arial" w:hAnsi="Arial"/>
                <w:noProof/>
                <w:webHidden/>
                <w:sz w:val="24"/>
                <w:szCs w:val="24"/>
              </w:rPr>
              <w:fldChar w:fldCharType="end"/>
            </w:r>
          </w:hyperlink>
        </w:p>
        <w:p w14:paraId="478D4AAE" w14:textId="709DAA97" w:rsidR="00394E81" w:rsidRPr="00394E81" w:rsidRDefault="00B02E2C">
          <w:pPr>
            <w:pStyle w:val="TOC2"/>
            <w:tabs>
              <w:tab w:val="left" w:pos="660"/>
              <w:tab w:val="right" w:leader="dot" w:pos="9736"/>
            </w:tabs>
            <w:rPr>
              <w:rFonts w:ascii="Arial" w:eastAsiaTheme="minorEastAsia" w:hAnsi="Arial"/>
              <w:noProof/>
              <w:sz w:val="24"/>
              <w:szCs w:val="24"/>
              <w:lang w:eastAsia="en-GB"/>
            </w:rPr>
          </w:pPr>
          <w:hyperlink w:anchor="_Toc32933474" w:history="1">
            <w:r w:rsidR="00394E81" w:rsidRPr="00394E81">
              <w:rPr>
                <w:rStyle w:val="Hyperlink"/>
                <w:rFonts w:ascii="Arial" w:hAnsi="Arial"/>
                <w:noProof/>
                <w:sz w:val="24"/>
                <w:szCs w:val="24"/>
              </w:rPr>
              <w:t>9.</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Network communications</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_Toc32933474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5</w:t>
            </w:r>
            <w:r w:rsidR="00394E81" w:rsidRPr="00394E81">
              <w:rPr>
                <w:rFonts w:ascii="Arial" w:hAnsi="Arial"/>
                <w:noProof/>
                <w:webHidden/>
                <w:sz w:val="24"/>
                <w:szCs w:val="24"/>
              </w:rPr>
              <w:fldChar w:fldCharType="end"/>
            </w:r>
          </w:hyperlink>
        </w:p>
        <w:p w14:paraId="1276C78F" w14:textId="67D420D3" w:rsidR="00394E81" w:rsidRPr="00394E81" w:rsidRDefault="00B02E2C">
          <w:pPr>
            <w:pStyle w:val="TOC2"/>
            <w:tabs>
              <w:tab w:val="left" w:pos="880"/>
              <w:tab w:val="right" w:leader="dot" w:pos="9736"/>
            </w:tabs>
            <w:rPr>
              <w:rFonts w:ascii="Arial" w:eastAsiaTheme="minorEastAsia" w:hAnsi="Arial"/>
              <w:noProof/>
              <w:sz w:val="24"/>
              <w:szCs w:val="24"/>
              <w:lang w:eastAsia="en-GB"/>
            </w:rPr>
          </w:pPr>
          <w:hyperlink w:anchor="_Toc32933475" w:history="1">
            <w:r w:rsidR="00394E81" w:rsidRPr="00394E81">
              <w:rPr>
                <w:rStyle w:val="Hyperlink"/>
                <w:rFonts w:ascii="Arial" w:hAnsi="Arial"/>
                <w:noProof/>
                <w:sz w:val="24"/>
                <w:szCs w:val="24"/>
              </w:rPr>
              <w:t>10.</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Network activities</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_Toc32933475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5</w:t>
            </w:r>
            <w:r w:rsidR="00394E81" w:rsidRPr="00394E81">
              <w:rPr>
                <w:rFonts w:ascii="Arial" w:hAnsi="Arial"/>
                <w:noProof/>
                <w:webHidden/>
                <w:sz w:val="24"/>
                <w:szCs w:val="24"/>
              </w:rPr>
              <w:fldChar w:fldCharType="end"/>
            </w:r>
          </w:hyperlink>
        </w:p>
        <w:p w14:paraId="71D28453" w14:textId="18A88464" w:rsidR="00394E81" w:rsidRPr="00394E81" w:rsidRDefault="00B02E2C">
          <w:pPr>
            <w:pStyle w:val="TOC2"/>
            <w:tabs>
              <w:tab w:val="left" w:pos="880"/>
              <w:tab w:val="right" w:leader="dot" w:pos="9736"/>
            </w:tabs>
            <w:rPr>
              <w:rFonts w:ascii="Arial" w:eastAsiaTheme="minorEastAsia" w:hAnsi="Arial"/>
              <w:noProof/>
              <w:sz w:val="24"/>
              <w:szCs w:val="24"/>
              <w:lang w:eastAsia="en-GB"/>
            </w:rPr>
          </w:pPr>
          <w:hyperlink w:anchor="_Toc32933476" w:history="1">
            <w:r w:rsidR="00394E81" w:rsidRPr="00394E81">
              <w:rPr>
                <w:rStyle w:val="Hyperlink"/>
                <w:rFonts w:ascii="Arial" w:hAnsi="Arial"/>
                <w:noProof/>
                <w:sz w:val="24"/>
                <w:szCs w:val="24"/>
              </w:rPr>
              <w:t>11.</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Governance &amp; Budget</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_Toc32933476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6</w:t>
            </w:r>
            <w:r w:rsidR="00394E81" w:rsidRPr="00394E81">
              <w:rPr>
                <w:rFonts w:ascii="Arial" w:hAnsi="Arial"/>
                <w:noProof/>
                <w:webHidden/>
                <w:sz w:val="24"/>
                <w:szCs w:val="24"/>
              </w:rPr>
              <w:fldChar w:fldCharType="end"/>
            </w:r>
          </w:hyperlink>
        </w:p>
        <w:p w14:paraId="342B5A04" w14:textId="551CC34C" w:rsidR="00394E81" w:rsidRPr="00394E81" w:rsidRDefault="00B02E2C">
          <w:pPr>
            <w:pStyle w:val="TOC2"/>
            <w:tabs>
              <w:tab w:val="left" w:pos="880"/>
              <w:tab w:val="right" w:leader="dot" w:pos="9736"/>
            </w:tabs>
            <w:rPr>
              <w:rFonts w:ascii="Arial" w:eastAsiaTheme="minorEastAsia" w:hAnsi="Arial"/>
              <w:noProof/>
              <w:sz w:val="24"/>
              <w:szCs w:val="24"/>
              <w:lang w:eastAsia="en-GB"/>
            </w:rPr>
          </w:pPr>
          <w:hyperlink w:anchor="_Toc32933477" w:history="1">
            <w:r w:rsidR="00394E81" w:rsidRPr="00394E81">
              <w:rPr>
                <w:rStyle w:val="Hyperlink"/>
                <w:rFonts w:ascii="Arial" w:hAnsi="Arial"/>
                <w:noProof/>
                <w:sz w:val="24"/>
                <w:szCs w:val="24"/>
              </w:rPr>
              <w:t>12.</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Support from the Equality Policy Unit</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_Toc32933477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7</w:t>
            </w:r>
            <w:r w:rsidR="00394E81" w:rsidRPr="00394E81">
              <w:rPr>
                <w:rFonts w:ascii="Arial" w:hAnsi="Arial"/>
                <w:noProof/>
                <w:webHidden/>
                <w:sz w:val="24"/>
                <w:szCs w:val="24"/>
              </w:rPr>
              <w:fldChar w:fldCharType="end"/>
            </w:r>
          </w:hyperlink>
        </w:p>
        <w:p w14:paraId="7E291AA6" w14:textId="18021767" w:rsidR="00394E81" w:rsidRPr="00394E81" w:rsidRDefault="00B02E2C">
          <w:pPr>
            <w:pStyle w:val="TOC2"/>
            <w:tabs>
              <w:tab w:val="left" w:pos="880"/>
              <w:tab w:val="right" w:leader="dot" w:pos="9736"/>
            </w:tabs>
            <w:rPr>
              <w:rFonts w:ascii="Arial" w:eastAsiaTheme="minorEastAsia" w:hAnsi="Arial"/>
              <w:noProof/>
              <w:sz w:val="24"/>
              <w:szCs w:val="24"/>
              <w:lang w:eastAsia="en-GB"/>
            </w:rPr>
          </w:pPr>
          <w:hyperlink w:anchor="_Toc32933478" w:history="1">
            <w:r w:rsidR="00394E81" w:rsidRPr="00394E81">
              <w:rPr>
                <w:rStyle w:val="Hyperlink"/>
                <w:rFonts w:ascii="Arial" w:hAnsi="Arial"/>
                <w:noProof/>
                <w:sz w:val="24"/>
                <w:szCs w:val="24"/>
              </w:rPr>
              <w:t>13.</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Closing a staff equality network</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_Toc32933478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7</w:t>
            </w:r>
            <w:r w:rsidR="00394E81" w:rsidRPr="00394E81">
              <w:rPr>
                <w:rFonts w:ascii="Arial" w:hAnsi="Arial"/>
                <w:noProof/>
                <w:webHidden/>
                <w:sz w:val="24"/>
                <w:szCs w:val="24"/>
              </w:rPr>
              <w:fldChar w:fldCharType="end"/>
            </w:r>
          </w:hyperlink>
        </w:p>
        <w:p w14:paraId="09F05249" w14:textId="2EAB1085" w:rsidR="00394E81" w:rsidRPr="00394E81" w:rsidRDefault="00B02E2C">
          <w:pPr>
            <w:pStyle w:val="TOC2"/>
            <w:tabs>
              <w:tab w:val="left" w:pos="880"/>
              <w:tab w:val="right" w:leader="dot" w:pos="9736"/>
            </w:tabs>
            <w:rPr>
              <w:rFonts w:ascii="Arial" w:eastAsiaTheme="minorEastAsia" w:hAnsi="Arial"/>
              <w:noProof/>
              <w:sz w:val="24"/>
              <w:szCs w:val="24"/>
              <w:lang w:eastAsia="en-GB"/>
            </w:rPr>
          </w:pPr>
          <w:hyperlink w:anchor="_Toc32933479" w:history="1">
            <w:r w:rsidR="00394E81" w:rsidRPr="00394E81">
              <w:rPr>
                <w:rStyle w:val="Hyperlink"/>
                <w:rFonts w:ascii="Arial" w:hAnsi="Arial"/>
                <w:noProof/>
                <w:sz w:val="24"/>
                <w:szCs w:val="24"/>
              </w:rPr>
              <w:t>14.</w:t>
            </w:r>
            <w:r w:rsidR="00394E81" w:rsidRPr="00394E81">
              <w:rPr>
                <w:rFonts w:ascii="Arial" w:eastAsiaTheme="minorEastAsia" w:hAnsi="Arial"/>
                <w:noProof/>
                <w:sz w:val="24"/>
                <w:szCs w:val="24"/>
                <w:lang w:eastAsia="en-GB"/>
              </w:rPr>
              <w:tab/>
            </w:r>
            <w:r w:rsidR="00394E81" w:rsidRPr="00394E81">
              <w:rPr>
                <w:rStyle w:val="Hyperlink"/>
                <w:rFonts w:ascii="Arial" w:hAnsi="Arial"/>
                <w:noProof/>
                <w:sz w:val="24"/>
                <w:szCs w:val="24"/>
              </w:rPr>
              <w:t>University intervention</w:t>
            </w:r>
            <w:r w:rsidR="00394E81" w:rsidRPr="00394E81">
              <w:rPr>
                <w:rFonts w:ascii="Arial" w:hAnsi="Arial"/>
                <w:noProof/>
                <w:webHidden/>
                <w:sz w:val="24"/>
                <w:szCs w:val="24"/>
              </w:rPr>
              <w:tab/>
            </w:r>
            <w:r w:rsidR="00394E81" w:rsidRPr="00394E81">
              <w:rPr>
                <w:rFonts w:ascii="Arial" w:hAnsi="Arial"/>
                <w:noProof/>
                <w:webHidden/>
                <w:sz w:val="24"/>
                <w:szCs w:val="24"/>
              </w:rPr>
              <w:fldChar w:fldCharType="begin"/>
            </w:r>
            <w:r w:rsidR="00394E81" w:rsidRPr="00394E81">
              <w:rPr>
                <w:rFonts w:ascii="Arial" w:hAnsi="Arial"/>
                <w:noProof/>
                <w:webHidden/>
                <w:sz w:val="24"/>
                <w:szCs w:val="24"/>
              </w:rPr>
              <w:instrText xml:space="preserve"> PAGEREF _Toc32933479 \h </w:instrText>
            </w:r>
            <w:r w:rsidR="00394E81" w:rsidRPr="00394E81">
              <w:rPr>
                <w:rFonts w:ascii="Arial" w:hAnsi="Arial"/>
                <w:noProof/>
                <w:webHidden/>
                <w:sz w:val="24"/>
                <w:szCs w:val="24"/>
              </w:rPr>
            </w:r>
            <w:r w:rsidR="00394E81" w:rsidRPr="00394E81">
              <w:rPr>
                <w:rFonts w:ascii="Arial" w:hAnsi="Arial"/>
                <w:noProof/>
                <w:webHidden/>
                <w:sz w:val="24"/>
                <w:szCs w:val="24"/>
              </w:rPr>
              <w:fldChar w:fldCharType="separate"/>
            </w:r>
            <w:r w:rsidR="00941BCD">
              <w:rPr>
                <w:rFonts w:ascii="Arial" w:hAnsi="Arial"/>
                <w:noProof/>
                <w:webHidden/>
                <w:sz w:val="24"/>
                <w:szCs w:val="24"/>
              </w:rPr>
              <w:t>8</w:t>
            </w:r>
            <w:r w:rsidR="00394E81" w:rsidRPr="00394E81">
              <w:rPr>
                <w:rFonts w:ascii="Arial" w:hAnsi="Arial"/>
                <w:noProof/>
                <w:webHidden/>
                <w:sz w:val="24"/>
                <w:szCs w:val="24"/>
              </w:rPr>
              <w:fldChar w:fldCharType="end"/>
            </w:r>
          </w:hyperlink>
        </w:p>
        <w:p w14:paraId="36E1B992" w14:textId="00B1743C" w:rsidR="00394E81" w:rsidRDefault="00394E81">
          <w:r w:rsidRPr="00394E81">
            <w:rPr>
              <w:rFonts w:ascii="Arial" w:hAnsi="Arial"/>
              <w:sz w:val="24"/>
              <w:szCs w:val="24"/>
              <w:u w:val="single"/>
            </w:rPr>
            <w:fldChar w:fldCharType="end"/>
          </w:r>
        </w:p>
      </w:sdtContent>
    </w:sdt>
    <w:p w14:paraId="36A978F5" w14:textId="79DA607D" w:rsidR="00886E82" w:rsidRPr="00B1322B" w:rsidRDefault="006A57D9" w:rsidP="001E5C38">
      <w:pPr>
        <w:pStyle w:val="Heading2"/>
        <w:numPr>
          <w:ilvl w:val="0"/>
          <w:numId w:val="8"/>
        </w:numPr>
        <w:spacing w:before="120" w:after="120" w:line="360" w:lineRule="auto"/>
        <w:rPr>
          <w:rFonts w:cs="Arial"/>
          <w:szCs w:val="24"/>
        </w:rPr>
      </w:pPr>
      <w:bookmarkStart w:id="14" w:name="_Toc32933350"/>
      <w:bookmarkStart w:id="15" w:name="_Toc32933466"/>
      <w:r w:rsidRPr="00B1322B">
        <w:rPr>
          <w:rFonts w:cs="Arial"/>
          <w:szCs w:val="24"/>
        </w:rPr>
        <w:t>Introduction</w:t>
      </w:r>
      <w:bookmarkEnd w:id="14"/>
      <w:bookmarkEnd w:id="15"/>
    </w:p>
    <w:p w14:paraId="3B2C3338" w14:textId="59689DEC" w:rsidR="0057186A" w:rsidRPr="00B1322B" w:rsidRDefault="00E5616B" w:rsidP="000B5734">
      <w:pPr>
        <w:spacing w:before="120" w:after="120" w:line="360" w:lineRule="auto"/>
        <w:rPr>
          <w:rFonts w:ascii="Arial" w:hAnsi="Arial"/>
          <w:sz w:val="24"/>
          <w:szCs w:val="24"/>
        </w:rPr>
      </w:pPr>
      <w:r w:rsidRPr="00B1322B">
        <w:rPr>
          <w:rFonts w:ascii="Arial" w:hAnsi="Arial"/>
          <w:sz w:val="24"/>
          <w:szCs w:val="24"/>
        </w:rPr>
        <w:t xml:space="preserve">The </w:t>
      </w:r>
      <w:r w:rsidR="00B057FE" w:rsidRPr="00B1322B">
        <w:rPr>
          <w:rFonts w:ascii="Arial" w:hAnsi="Arial"/>
          <w:sz w:val="24"/>
          <w:szCs w:val="24"/>
        </w:rPr>
        <w:t xml:space="preserve">University values the contribution of its </w:t>
      </w:r>
      <w:r w:rsidR="009052BE">
        <w:rPr>
          <w:rFonts w:ascii="Arial" w:hAnsi="Arial"/>
          <w:sz w:val="24"/>
          <w:szCs w:val="24"/>
        </w:rPr>
        <w:t>s</w:t>
      </w:r>
      <w:r w:rsidR="00B057FE" w:rsidRPr="00B1322B">
        <w:rPr>
          <w:rFonts w:ascii="Arial" w:hAnsi="Arial"/>
          <w:sz w:val="24"/>
          <w:szCs w:val="24"/>
        </w:rPr>
        <w:t xml:space="preserve">taff </w:t>
      </w:r>
      <w:r w:rsidR="009052BE">
        <w:rPr>
          <w:rFonts w:ascii="Arial" w:hAnsi="Arial"/>
          <w:sz w:val="24"/>
          <w:szCs w:val="24"/>
        </w:rPr>
        <w:t>e</w:t>
      </w:r>
      <w:r w:rsidR="00B057FE" w:rsidRPr="00B1322B">
        <w:rPr>
          <w:rFonts w:ascii="Arial" w:hAnsi="Arial"/>
          <w:sz w:val="24"/>
          <w:szCs w:val="24"/>
        </w:rPr>
        <w:t xml:space="preserve">quality </w:t>
      </w:r>
      <w:r w:rsidR="00C81149">
        <w:rPr>
          <w:rFonts w:ascii="Arial" w:hAnsi="Arial"/>
          <w:sz w:val="24"/>
          <w:szCs w:val="24"/>
        </w:rPr>
        <w:t>network</w:t>
      </w:r>
      <w:r w:rsidR="00B057FE" w:rsidRPr="00B1322B">
        <w:rPr>
          <w:rFonts w:ascii="Arial" w:hAnsi="Arial"/>
          <w:sz w:val="24"/>
          <w:szCs w:val="24"/>
        </w:rPr>
        <w:t>s</w:t>
      </w:r>
      <w:r w:rsidR="00863699" w:rsidRPr="00B1322B">
        <w:rPr>
          <w:rFonts w:ascii="Arial" w:hAnsi="Arial"/>
          <w:sz w:val="24"/>
          <w:szCs w:val="24"/>
        </w:rPr>
        <w:t xml:space="preserve">, which are developed by </w:t>
      </w:r>
      <w:proofErr w:type="gramStart"/>
      <w:r w:rsidR="00863699" w:rsidRPr="00B1322B">
        <w:rPr>
          <w:rFonts w:ascii="Arial" w:hAnsi="Arial"/>
          <w:sz w:val="24"/>
          <w:szCs w:val="24"/>
        </w:rPr>
        <w:t>communities</w:t>
      </w:r>
      <w:proofErr w:type="gramEnd"/>
      <w:r w:rsidR="00863699" w:rsidRPr="00B1322B">
        <w:rPr>
          <w:rFonts w:ascii="Arial" w:hAnsi="Arial"/>
          <w:sz w:val="24"/>
          <w:szCs w:val="24"/>
        </w:rPr>
        <w:t xml:space="preserve"> of staff who share an affiliation with a protected characteristic</w:t>
      </w:r>
      <w:r w:rsidR="00375583" w:rsidRPr="00B1322B">
        <w:rPr>
          <w:rFonts w:ascii="Arial" w:hAnsi="Arial"/>
          <w:sz w:val="24"/>
          <w:szCs w:val="24"/>
        </w:rPr>
        <w:t xml:space="preserve">. </w:t>
      </w:r>
      <w:r w:rsidR="00060B3C">
        <w:rPr>
          <w:rFonts w:ascii="Arial" w:hAnsi="Arial"/>
          <w:sz w:val="24"/>
          <w:szCs w:val="24"/>
        </w:rPr>
        <w:t>Staff n</w:t>
      </w:r>
      <w:r w:rsidR="00C81149">
        <w:rPr>
          <w:rFonts w:ascii="Arial" w:hAnsi="Arial"/>
          <w:sz w:val="24"/>
          <w:szCs w:val="24"/>
        </w:rPr>
        <w:t>etwork</w:t>
      </w:r>
      <w:r w:rsidR="00C93E42" w:rsidRPr="00B1322B">
        <w:rPr>
          <w:rFonts w:ascii="Arial" w:hAnsi="Arial"/>
          <w:sz w:val="24"/>
          <w:szCs w:val="24"/>
        </w:rPr>
        <w:t>s provide a safe and practical space w</w:t>
      </w:r>
      <w:r w:rsidR="00863699" w:rsidRPr="00B1322B">
        <w:rPr>
          <w:rFonts w:ascii="Arial" w:hAnsi="Arial"/>
          <w:sz w:val="24"/>
          <w:szCs w:val="24"/>
        </w:rPr>
        <w:t xml:space="preserve">here </w:t>
      </w:r>
      <w:r w:rsidR="00375583" w:rsidRPr="00B1322B">
        <w:rPr>
          <w:rFonts w:ascii="Arial" w:hAnsi="Arial"/>
          <w:sz w:val="24"/>
          <w:szCs w:val="24"/>
        </w:rPr>
        <w:t xml:space="preserve">generating and sharing new ideas, and </w:t>
      </w:r>
      <w:r w:rsidR="00863699" w:rsidRPr="00B1322B">
        <w:rPr>
          <w:rFonts w:ascii="Arial" w:hAnsi="Arial"/>
          <w:sz w:val="24"/>
          <w:szCs w:val="24"/>
        </w:rPr>
        <w:t>exchanging information</w:t>
      </w:r>
      <w:r w:rsidR="00C93E42" w:rsidRPr="00B1322B">
        <w:rPr>
          <w:rFonts w:ascii="Arial" w:hAnsi="Arial"/>
          <w:sz w:val="24"/>
          <w:szCs w:val="24"/>
        </w:rPr>
        <w:t xml:space="preserve"> can be expressed in an informal environment. </w:t>
      </w:r>
      <w:r w:rsidR="00375583" w:rsidRPr="00B1322B">
        <w:rPr>
          <w:rFonts w:ascii="Arial" w:hAnsi="Arial"/>
          <w:sz w:val="24"/>
          <w:szCs w:val="24"/>
        </w:rPr>
        <w:t xml:space="preserve">They also provide peer support, </w:t>
      </w:r>
      <w:r w:rsidR="00C81149">
        <w:rPr>
          <w:rFonts w:ascii="Arial" w:hAnsi="Arial"/>
          <w:sz w:val="24"/>
          <w:szCs w:val="24"/>
        </w:rPr>
        <w:t>network</w:t>
      </w:r>
      <w:r w:rsidR="00375583" w:rsidRPr="00B1322B">
        <w:rPr>
          <w:rFonts w:ascii="Arial" w:hAnsi="Arial"/>
          <w:sz w:val="24"/>
          <w:szCs w:val="24"/>
        </w:rPr>
        <w:t xml:space="preserve">ing opportunities and social activities. </w:t>
      </w:r>
      <w:r w:rsidR="00C93E42" w:rsidRPr="00B1322B">
        <w:rPr>
          <w:rFonts w:ascii="Arial" w:hAnsi="Arial"/>
          <w:sz w:val="24"/>
          <w:szCs w:val="24"/>
        </w:rPr>
        <w:t>Their activities</w:t>
      </w:r>
      <w:r w:rsidR="0057186A" w:rsidRPr="00B1322B">
        <w:rPr>
          <w:rFonts w:ascii="Arial" w:hAnsi="Arial"/>
          <w:sz w:val="24"/>
          <w:szCs w:val="24"/>
        </w:rPr>
        <w:t xml:space="preserve"> can help to open the door to changing the culture of our organisation</w:t>
      </w:r>
      <w:r w:rsidR="00863699" w:rsidRPr="00B1322B">
        <w:rPr>
          <w:rFonts w:ascii="Arial" w:hAnsi="Arial"/>
          <w:sz w:val="24"/>
          <w:szCs w:val="24"/>
        </w:rPr>
        <w:t>.</w:t>
      </w:r>
    </w:p>
    <w:p w14:paraId="6890A226" w14:textId="77777777" w:rsidR="00A44492" w:rsidRDefault="00C81149" w:rsidP="000B5734">
      <w:pPr>
        <w:spacing w:before="120" w:after="120" w:line="360" w:lineRule="auto"/>
        <w:rPr>
          <w:rFonts w:ascii="Arial" w:hAnsi="Arial"/>
          <w:sz w:val="24"/>
          <w:szCs w:val="24"/>
        </w:rPr>
      </w:pPr>
      <w:r>
        <w:rPr>
          <w:rFonts w:ascii="Arial" w:hAnsi="Arial"/>
          <w:sz w:val="24"/>
          <w:szCs w:val="24"/>
        </w:rPr>
        <w:t>Staff network</w:t>
      </w:r>
      <w:r w:rsidR="007A5093" w:rsidRPr="00B1322B">
        <w:rPr>
          <w:rFonts w:ascii="Arial" w:hAnsi="Arial"/>
          <w:sz w:val="24"/>
          <w:szCs w:val="24"/>
        </w:rPr>
        <w:t xml:space="preserve">s are self-governed, and their terms of reference, leadership and membership arrangements are determined by their own members. However, these </w:t>
      </w:r>
      <w:r>
        <w:rPr>
          <w:rFonts w:ascii="Arial" w:hAnsi="Arial"/>
          <w:sz w:val="24"/>
          <w:szCs w:val="24"/>
        </w:rPr>
        <w:t>network</w:t>
      </w:r>
      <w:r w:rsidR="007A5093" w:rsidRPr="00B1322B">
        <w:rPr>
          <w:rFonts w:ascii="Arial" w:hAnsi="Arial"/>
          <w:sz w:val="24"/>
          <w:szCs w:val="24"/>
        </w:rPr>
        <w:t xml:space="preserve">s must operate within the terms set out within this University Guidance document so there is clarity, coherence and consistency of approach in the operation of all </w:t>
      </w:r>
      <w:r w:rsidR="00060B3C">
        <w:rPr>
          <w:rFonts w:ascii="Arial" w:hAnsi="Arial"/>
          <w:sz w:val="24"/>
          <w:szCs w:val="24"/>
        </w:rPr>
        <w:t>n</w:t>
      </w:r>
      <w:r>
        <w:rPr>
          <w:rFonts w:ascii="Arial" w:hAnsi="Arial"/>
          <w:sz w:val="24"/>
          <w:szCs w:val="24"/>
        </w:rPr>
        <w:t>etwork</w:t>
      </w:r>
      <w:r w:rsidR="007A5093" w:rsidRPr="00B1322B">
        <w:rPr>
          <w:rFonts w:ascii="Arial" w:hAnsi="Arial"/>
          <w:sz w:val="24"/>
          <w:szCs w:val="24"/>
        </w:rPr>
        <w:t xml:space="preserve"> groups. </w:t>
      </w:r>
      <w:r w:rsidR="00A44492" w:rsidRPr="00B1322B">
        <w:rPr>
          <w:rFonts w:ascii="Arial" w:hAnsi="Arial"/>
          <w:sz w:val="24"/>
          <w:szCs w:val="24"/>
        </w:rPr>
        <w:t xml:space="preserve">It is also </w:t>
      </w:r>
      <w:r w:rsidR="007A5093" w:rsidRPr="00B1322B">
        <w:rPr>
          <w:rFonts w:ascii="Arial" w:hAnsi="Arial"/>
          <w:sz w:val="24"/>
          <w:szCs w:val="24"/>
        </w:rPr>
        <w:lastRenderedPageBreak/>
        <w:t>important</w:t>
      </w:r>
      <w:r w:rsidR="00A44492" w:rsidRPr="00B1322B">
        <w:rPr>
          <w:rFonts w:ascii="Arial" w:hAnsi="Arial"/>
          <w:sz w:val="24"/>
          <w:szCs w:val="24"/>
        </w:rPr>
        <w:t xml:space="preserve"> that </w:t>
      </w:r>
      <w:r w:rsidR="00060B3C">
        <w:rPr>
          <w:rFonts w:ascii="Arial" w:hAnsi="Arial"/>
          <w:sz w:val="24"/>
          <w:szCs w:val="24"/>
        </w:rPr>
        <w:t>ne</w:t>
      </w:r>
      <w:r>
        <w:rPr>
          <w:rFonts w:ascii="Arial" w:hAnsi="Arial"/>
          <w:sz w:val="24"/>
          <w:szCs w:val="24"/>
        </w:rPr>
        <w:t>twork</w:t>
      </w:r>
      <w:r w:rsidR="00A44492" w:rsidRPr="00B1322B">
        <w:rPr>
          <w:rFonts w:ascii="Arial" w:hAnsi="Arial"/>
          <w:sz w:val="24"/>
          <w:szCs w:val="24"/>
        </w:rPr>
        <w:t xml:space="preserve">s work in partnership with the Equality Policy Unit (EPU) to advance the University’s equality and inclusion aims. Any practice not in line with the Framework will result in intervention by the University. </w:t>
      </w:r>
    </w:p>
    <w:p w14:paraId="6BDEAAB5" w14:textId="3B5F0E1F" w:rsidR="00FB0ED5" w:rsidRPr="008C6689" w:rsidRDefault="008C6689" w:rsidP="000B5734">
      <w:pPr>
        <w:spacing w:before="120" w:after="120" w:line="360" w:lineRule="auto"/>
        <w:rPr>
          <w:rFonts w:ascii="Arial" w:hAnsi="Arial"/>
          <w:sz w:val="24"/>
          <w:szCs w:val="24"/>
        </w:rPr>
      </w:pPr>
      <w:r>
        <w:rPr>
          <w:rFonts w:ascii="Arial" w:hAnsi="Arial"/>
          <w:sz w:val="24"/>
          <w:szCs w:val="24"/>
        </w:rPr>
        <w:t xml:space="preserve">Note: </w:t>
      </w:r>
      <w:r w:rsidR="00A44492" w:rsidRPr="008C6689">
        <w:rPr>
          <w:rFonts w:ascii="Arial" w:hAnsi="Arial"/>
          <w:sz w:val="24"/>
          <w:szCs w:val="24"/>
        </w:rPr>
        <w:t>The principles below are not exhaustive</w:t>
      </w:r>
      <w:r w:rsidRPr="008C6689">
        <w:rPr>
          <w:rFonts w:ascii="Arial" w:hAnsi="Arial"/>
          <w:sz w:val="24"/>
          <w:szCs w:val="24"/>
        </w:rPr>
        <w:t xml:space="preserve">. </w:t>
      </w:r>
      <w:r w:rsidRPr="008D42EE">
        <w:rPr>
          <w:rFonts w:ascii="Arial" w:hAnsi="Arial"/>
          <w:b/>
          <w:sz w:val="24"/>
          <w:szCs w:val="24"/>
        </w:rPr>
        <w:t>C</w:t>
      </w:r>
      <w:r w:rsidR="00A44492" w:rsidRPr="008D42EE">
        <w:rPr>
          <w:rFonts w:ascii="Arial" w:hAnsi="Arial"/>
          <w:b/>
          <w:sz w:val="24"/>
          <w:szCs w:val="24"/>
        </w:rPr>
        <w:t>olleagues ar</w:t>
      </w:r>
      <w:r w:rsidRPr="008D42EE">
        <w:rPr>
          <w:rFonts w:ascii="Arial" w:hAnsi="Arial"/>
          <w:b/>
          <w:sz w:val="24"/>
          <w:szCs w:val="24"/>
        </w:rPr>
        <w:t>e encouraged to contact EPU</w:t>
      </w:r>
      <w:r w:rsidR="00F63856">
        <w:rPr>
          <w:rFonts w:ascii="Arial" w:hAnsi="Arial"/>
          <w:b/>
          <w:sz w:val="24"/>
          <w:szCs w:val="24"/>
        </w:rPr>
        <w:t xml:space="preserve"> </w:t>
      </w:r>
      <w:r w:rsidR="00A44492" w:rsidRPr="008D42EE">
        <w:rPr>
          <w:rFonts w:ascii="Arial" w:hAnsi="Arial"/>
          <w:b/>
          <w:sz w:val="24"/>
          <w:szCs w:val="24"/>
        </w:rPr>
        <w:t>(email: equality@leeds.ac.uk) to discuss any further areas or practicalities.</w:t>
      </w:r>
      <w:r w:rsidR="00A44492" w:rsidRPr="008C6689">
        <w:rPr>
          <w:rFonts w:ascii="Arial" w:hAnsi="Arial"/>
          <w:sz w:val="24"/>
          <w:szCs w:val="24"/>
        </w:rPr>
        <w:t xml:space="preserve"> </w:t>
      </w:r>
    </w:p>
    <w:p w14:paraId="2B0B449C" w14:textId="4D353AA0" w:rsidR="00A44492" w:rsidRPr="00B1322B" w:rsidRDefault="00C81149" w:rsidP="001E5C38">
      <w:pPr>
        <w:pStyle w:val="Heading2"/>
        <w:numPr>
          <w:ilvl w:val="0"/>
          <w:numId w:val="8"/>
        </w:numPr>
        <w:spacing w:before="120" w:after="120" w:line="360" w:lineRule="auto"/>
        <w:rPr>
          <w:rFonts w:cs="Arial"/>
          <w:szCs w:val="24"/>
        </w:rPr>
      </w:pPr>
      <w:bookmarkStart w:id="16" w:name="_Toc32933351"/>
      <w:bookmarkStart w:id="17" w:name="_Toc32933467"/>
      <w:r>
        <w:rPr>
          <w:rFonts w:cs="Arial"/>
          <w:szCs w:val="24"/>
        </w:rPr>
        <w:t>Purpose of s</w:t>
      </w:r>
      <w:r w:rsidR="00A44492" w:rsidRPr="00B1322B">
        <w:rPr>
          <w:rFonts w:cs="Arial"/>
          <w:szCs w:val="24"/>
        </w:rPr>
        <w:t xml:space="preserve">taff </w:t>
      </w:r>
      <w:r>
        <w:rPr>
          <w:rFonts w:cs="Arial"/>
          <w:szCs w:val="24"/>
        </w:rPr>
        <w:t>e</w:t>
      </w:r>
      <w:r w:rsidR="00A44492" w:rsidRPr="00B1322B">
        <w:rPr>
          <w:rFonts w:cs="Arial"/>
          <w:szCs w:val="24"/>
        </w:rPr>
        <w:t xml:space="preserve">quality </w:t>
      </w:r>
      <w:r>
        <w:rPr>
          <w:rFonts w:cs="Arial"/>
          <w:szCs w:val="24"/>
        </w:rPr>
        <w:t>network</w:t>
      </w:r>
      <w:r w:rsidR="00A44492" w:rsidRPr="00B1322B">
        <w:rPr>
          <w:rFonts w:cs="Arial"/>
          <w:szCs w:val="24"/>
        </w:rPr>
        <w:t>s</w:t>
      </w:r>
      <w:bookmarkEnd w:id="16"/>
      <w:bookmarkEnd w:id="17"/>
    </w:p>
    <w:p w14:paraId="393ECA4B" w14:textId="09F5713D" w:rsidR="00A44492"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provide an invaluable space for mutual peer support, personal and professional </w:t>
      </w:r>
      <w:r w:rsidR="00C81149">
        <w:rPr>
          <w:rFonts w:ascii="Arial" w:hAnsi="Arial"/>
          <w:sz w:val="24"/>
          <w:szCs w:val="24"/>
        </w:rPr>
        <w:t>network</w:t>
      </w:r>
      <w:r w:rsidRPr="00B1322B">
        <w:rPr>
          <w:rFonts w:ascii="Arial" w:hAnsi="Arial"/>
          <w:sz w:val="24"/>
          <w:szCs w:val="24"/>
        </w:rPr>
        <w:t xml:space="preserve">ing, and development opportunities for members, and are a resource for suggesting good practice to the University to advance our equality and inclusion aims. </w:t>
      </w:r>
    </w:p>
    <w:p w14:paraId="510ABA67" w14:textId="5FC45EA2"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For </w:t>
      </w:r>
      <w:r w:rsidR="00996586">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members, they are complementary to the professional services that the University already provides, such as the advice, guidance and resources available through the EPU, HR colleagues and/or other specialist services such as Occupational Health or Staff Counselling and Psychological Support Services.  </w:t>
      </w:r>
    </w:p>
    <w:p w14:paraId="5C435269" w14:textId="2F5B4271" w:rsidR="00DB041C" w:rsidRPr="00B1322B" w:rsidRDefault="00DB041C" w:rsidP="001E5C38">
      <w:pPr>
        <w:pStyle w:val="Heading2"/>
        <w:numPr>
          <w:ilvl w:val="0"/>
          <w:numId w:val="8"/>
        </w:numPr>
        <w:spacing w:before="120" w:after="120" w:line="360" w:lineRule="auto"/>
        <w:rPr>
          <w:rFonts w:cs="Arial"/>
          <w:szCs w:val="24"/>
        </w:rPr>
      </w:pPr>
      <w:bookmarkStart w:id="18" w:name="_Toc32933352"/>
      <w:bookmarkStart w:id="19" w:name="_Toc32933468"/>
      <w:r w:rsidRPr="00B1322B">
        <w:rPr>
          <w:rFonts w:cs="Arial"/>
          <w:szCs w:val="24"/>
        </w:rPr>
        <w:t>Terms of Reference</w:t>
      </w:r>
      <w:bookmarkEnd w:id="18"/>
      <w:bookmarkEnd w:id="19"/>
    </w:p>
    <w:p w14:paraId="3704401F" w14:textId="72862421" w:rsidR="00DB041C" w:rsidRPr="00B1322B" w:rsidRDefault="00060B3C" w:rsidP="000B5734">
      <w:pPr>
        <w:pStyle w:val="ListParagraph"/>
        <w:spacing w:before="120" w:after="120" w:line="360" w:lineRule="auto"/>
        <w:ind w:left="0"/>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s are responsible for developing and annually reviewing their own terms of reference. It is expected that a </w:t>
      </w:r>
      <w:r w:rsidR="00536562">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and its members will: </w:t>
      </w:r>
    </w:p>
    <w:p w14:paraId="391CC146" w14:textId="77777777" w:rsidR="00DB041C" w:rsidRPr="00B1322B" w:rsidRDefault="00DB041C" w:rsidP="000B5734">
      <w:pPr>
        <w:pStyle w:val="ListParagraph"/>
        <w:numPr>
          <w:ilvl w:val="0"/>
          <w:numId w:val="4"/>
        </w:numPr>
        <w:spacing w:before="120" w:after="120" w:line="360" w:lineRule="auto"/>
        <w:rPr>
          <w:rFonts w:ascii="Arial" w:hAnsi="Arial"/>
          <w:sz w:val="24"/>
          <w:szCs w:val="24"/>
        </w:rPr>
      </w:pPr>
      <w:r w:rsidRPr="00B1322B">
        <w:rPr>
          <w:rFonts w:ascii="Arial" w:hAnsi="Arial"/>
          <w:sz w:val="24"/>
          <w:szCs w:val="24"/>
        </w:rPr>
        <w:t xml:space="preserve">Operate within this Framework set out by the University; </w:t>
      </w:r>
    </w:p>
    <w:p w14:paraId="1F2F765E" w14:textId="68E62197" w:rsidR="00DB041C" w:rsidRPr="00B1322B" w:rsidRDefault="00DB041C" w:rsidP="000B5734">
      <w:pPr>
        <w:pStyle w:val="ListParagraph"/>
        <w:numPr>
          <w:ilvl w:val="0"/>
          <w:numId w:val="4"/>
        </w:numPr>
        <w:spacing w:before="120" w:after="120" w:line="360" w:lineRule="auto"/>
        <w:rPr>
          <w:rFonts w:ascii="Arial" w:hAnsi="Arial"/>
          <w:sz w:val="24"/>
          <w:szCs w:val="24"/>
        </w:rPr>
      </w:pPr>
      <w:r w:rsidRPr="00B1322B">
        <w:rPr>
          <w:rFonts w:ascii="Arial" w:hAnsi="Arial"/>
          <w:sz w:val="24"/>
          <w:szCs w:val="24"/>
        </w:rPr>
        <w:t>Abide by the wider set of University’s policies</w:t>
      </w:r>
      <w:r w:rsidR="00D9656F" w:rsidRPr="00B1322B">
        <w:rPr>
          <w:rFonts w:ascii="Arial" w:hAnsi="Arial"/>
          <w:sz w:val="24"/>
          <w:szCs w:val="24"/>
        </w:rPr>
        <w:t xml:space="preserve"> in the running of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such as Dignity </w:t>
      </w:r>
      <w:r w:rsidR="001E5C38">
        <w:rPr>
          <w:rFonts w:ascii="Arial" w:hAnsi="Arial"/>
          <w:sz w:val="24"/>
          <w:szCs w:val="24"/>
        </w:rPr>
        <w:t>and</w:t>
      </w:r>
      <w:r w:rsidRPr="00B1322B">
        <w:rPr>
          <w:rFonts w:ascii="Arial" w:hAnsi="Arial"/>
          <w:sz w:val="24"/>
          <w:szCs w:val="24"/>
        </w:rPr>
        <w:t xml:space="preserve"> Mutual Respect Policy, IT use, Social Media, GDPR</w:t>
      </w:r>
      <w:r w:rsidR="001E5C38">
        <w:rPr>
          <w:rFonts w:ascii="Arial" w:hAnsi="Arial"/>
          <w:sz w:val="24"/>
          <w:szCs w:val="24"/>
        </w:rPr>
        <w:t>,</w:t>
      </w:r>
      <w:r w:rsidRPr="00B1322B">
        <w:rPr>
          <w:rFonts w:ascii="Arial" w:hAnsi="Arial"/>
          <w:sz w:val="24"/>
          <w:szCs w:val="24"/>
        </w:rPr>
        <w:t xml:space="preserve"> etc.; </w:t>
      </w:r>
    </w:p>
    <w:p w14:paraId="7ADCC91D" w14:textId="77777777" w:rsidR="00DB041C" w:rsidRPr="00B1322B" w:rsidRDefault="00DB041C" w:rsidP="000B5734">
      <w:pPr>
        <w:pStyle w:val="ListParagraph"/>
        <w:numPr>
          <w:ilvl w:val="0"/>
          <w:numId w:val="4"/>
        </w:numPr>
        <w:spacing w:before="120" w:after="120" w:line="360" w:lineRule="auto"/>
        <w:rPr>
          <w:rFonts w:ascii="Arial" w:hAnsi="Arial"/>
          <w:sz w:val="24"/>
          <w:szCs w:val="24"/>
        </w:rPr>
      </w:pPr>
      <w:r w:rsidRPr="00B1322B">
        <w:rPr>
          <w:rFonts w:ascii="Arial" w:hAnsi="Arial"/>
          <w:sz w:val="24"/>
          <w:szCs w:val="24"/>
        </w:rPr>
        <w:t>Raise and escalate any required matters with the EPU in a timely manner;</w:t>
      </w:r>
    </w:p>
    <w:p w14:paraId="031C5CFE" w14:textId="77777777" w:rsidR="00DB041C" w:rsidRPr="00B1322B" w:rsidRDefault="00DB041C" w:rsidP="000B5734">
      <w:pPr>
        <w:pStyle w:val="ListParagraph"/>
        <w:numPr>
          <w:ilvl w:val="0"/>
          <w:numId w:val="4"/>
        </w:numPr>
        <w:spacing w:before="120" w:after="120" w:line="360" w:lineRule="auto"/>
        <w:rPr>
          <w:rFonts w:ascii="Arial" w:hAnsi="Arial"/>
          <w:sz w:val="24"/>
          <w:szCs w:val="24"/>
        </w:rPr>
      </w:pPr>
      <w:r w:rsidRPr="00B1322B">
        <w:rPr>
          <w:rFonts w:ascii="Arial" w:hAnsi="Arial"/>
          <w:sz w:val="24"/>
          <w:szCs w:val="24"/>
        </w:rPr>
        <w:t xml:space="preserve">Protect the University’s good reputation on equality and inclusion matters internally and externally; and </w:t>
      </w:r>
    </w:p>
    <w:p w14:paraId="5B58ED3C" w14:textId="6EA366A4" w:rsidR="00DB041C" w:rsidRPr="00B1322B" w:rsidRDefault="00DB041C" w:rsidP="000B5734">
      <w:pPr>
        <w:pStyle w:val="ListParagraph"/>
        <w:numPr>
          <w:ilvl w:val="0"/>
          <w:numId w:val="4"/>
        </w:numPr>
        <w:spacing w:before="120" w:after="120" w:line="360" w:lineRule="auto"/>
        <w:rPr>
          <w:rFonts w:ascii="Arial" w:hAnsi="Arial"/>
          <w:sz w:val="24"/>
          <w:szCs w:val="24"/>
        </w:rPr>
      </w:pPr>
      <w:r w:rsidRPr="00B1322B">
        <w:rPr>
          <w:rFonts w:ascii="Arial" w:hAnsi="Arial"/>
          <w:sz w:val="24"/>
          <w:szCs w:val="24"/>
        </w:rPr>
        <w:t xml:space="preserve">Advise the EPU if there are any concerns about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its activities or any aspect of its membership or leadership.</w:t>
      </w:r>
    </w:p>
    <w:p w14:paraId="6C727682" w14:textId="1496A449" w:rsidR="00F05245" w:rsidRPr="00B1322B" w:rsidRDefault="00C81149" w:rsidP="001E5C38">
      <w:pPr>
        <w:pStyle w:val="Heading2"/>
        <w:numPr>
          <w:ilvl w:val="0"/>
          <w:numId w:val="8"/>
        </w:numPr>
        <w:spacing w:before="120" w:after="120" w:line="360" w:lineRule="auto"/>
        <w:rPr>
          <w:rFonts w:cs="Arial"/>
          <w:szCs w:val="24"/>
          <w:u w:val="single"/>
        </w:rPr>
      </w:pPr>
      <w:bookmarkStart w:id="20" w:name="_Toc32933353"/>
      <w:bookmarkStart w:id="21" w:name="_Toc32933469"/>
      <w:r>
        <w:rPr>
          <w:rFonts w:cs="Arial"/>
          <w:szCs w:val="24"/>
        </w:rPr>
        <w:t>Establishing a staff e</w:t>
      </w:r>
      <w:r w:rsidR="00F05245" w:rsidRPr="00B1322B">
        <w:rPr>
          <w:rFonts w:cs="Arial"/>
          <w:szCs w:val="24"/>
        </w:rPr>
        <w:t xml:space="preserve">quality </w:t>
      </w:r>
      <w:r>
        <w:rPr>
          <w:rFonts w:cs="Arial"/>
          <w:szCs w:val="24"/>
        </w:rPr>
        <w:t>network</w:t>
      </w:r>
      <w:bookmarkEnd w:id="20"/>
      <w:bookmarkEnd w:id="21"/>
    </w:p>
    <w:p w14:paraId="5C10DED3" w14:textId="62800435" w:rsidR="00DB041C" w:rsidRPr="00B1322B" w:rsidRDefault="00F05245" w:rsidP="000B5734">
      <w:pPr>
        <w:spacing w:before="120" w:after="120" w:line="360" w:lineRule="auto"/>
        <w:rPr>
          <w:rFonts w:ascii="Arial" w:hAnsi="Arial"/>
          <w:sz w:val="24"/>
          <w:szCs w:val="24"/>
        </w:rPr>
      </w:pPr>
      <w:r w:rsidRPr="00B1322B">
        <w:rPr>
          <w:rFonts w:ascii="Arial" w:hAnsi="Arial"/>
          <w:sz w:val="24"/>
          <w:szCs w:val="24"/>
        </w:rPr>
        <w:t>Any staff me</w:t>
      </w:r>
      <w:r w:rsidR="00B71499">
        <w:rPr>
          <w:rFonts w:ascii="Arial" w:hAnsi="Arial"/>
          <w:sz w:val="24"/>
          <w:szCs w:val="24"/>
        </w:rPr>
        <w:t>mber or group of colleagues can formulate a</w:t>
      </w:r>
      <w:r w:rsidRPr="00B1322B">
        <w:rPr>
          <w:rFonts w:ascii="Arial" w:hAnsi="Arial"/>
          <w:sz w:val="24"/>
          <w:szCs w:val="24"/>
        </w:rPr>
        <w:t xml:space="preserve"> </w:t>
      </w:r>
      <w:r w:rsidR="00C81149">
        <w:rPr>
          <w:rFonts w:ascii="Arial" w:hAnsi="Arial"/>
          <w:sz w:val="24"/>
          <w:szCs w:val="24"/>
        </w:rPr>
        <w:t>proposal to establish and lead a</w:t>
      </w:r>
      <w:r w:rsidRPr="00B1322B">
        <w:rPr>
          <w:rFonts w:ascii="Arial" w:hAnsi="Arial"/>
          <w:sz w:val="24"/>
          <w:szCs w:val="24"/>
        </w:rPr>
        <w:t xml:space="preserve"> </w:t>
      </w:r>
      <w:r w:rsidR="00C81149">
        <w:rPr>
          <w:rFonts w:ascii="Arial" w:hAnsi="Arial"/>
          <w:sz w:val="24"/>
          <w:szCs w:val="24"/>
        </w:rPr>
        <w:t>s</w:t>
      </w:r>
      <w:r w:rsidRPr="00B1322B">
        <w:rPr>
          <w:rFonts w:ascii="Arial" w:hAnsi="Arial"/>
          <w:sz w:val="24"/>
          <w:szCs w:val="24"/>
        </w:rPr>
        <w:t xml:space="preserve">taff </w:t>
      </w:r>
      <w:r w:rsidR="00C81149">
        <w:rPr>
          <w:rFonts w:ascii="Arial" w:hAnsi="Arial"/>
          <w:sz w:val="24"/>
          <w:szCs w:val="24"/>
        </w:rPr>
        <w:t>equality network</w:t>
      </w:r>
      <w:r w:rsidR="00A44492" w:rsidRPr="00B1322B">
        <w:rPr>
          <w:rFonts w:ascii="Arial" w:hAnsi="Arial"/>
          <w:sz w:val="24"/>
          <w:szCs w:val="24"/>
        </w:rPr>
        <w:t>. Colleagues</w:t>
      </w:r>
      <w:r w:rsidRPr="00B1322B">
        <w:rPr>
          <w:rFonts w:ascii="Arial" w:hAnsi="Arial"/>
          <w:sz w:val="24"/>
          <w:szCs w:val="24"/>
        </w:rPr>
        <w:t xml:space="preserve"> are advised to contact the EPU in the first instance </w:t>
      </w:r>
      <w:r w:rsidR="001B5C95">
        <w:rPr>
          <w:rFonts w:ascii="Arial" w:hAnsi="Arial"/>
          <w:sz w:val="24"/>
          <w:szCs w:val="24"/>
        </w:rPr>
        <w:t>to position this</w:t>
      </w:r>
      <w:r w:rsidRPr="00B1322B">
        <w:rPr>
          <w:rFonts w:ascii="Arial" w:hAnsi="Arial"/>
          <w:sz w:val="24"/>
          <w:szCs w:val="24"/>
        </w:rPr>
        <w:t xml:space="preserve"> </w:t>
      </w:r>
      <w:r w:rsidR="001B5C95">
        <w:rPr>
          <w:rFonts w:ascii="Arial" w:hAnsi="Arial"/>
          <w:sz w:val="24"/>
          <w:szCs w:val="24"/>
        </w:rPr>
        <w:t>within</w:t>
      </w:r>
      <w:r w:rsidRPr="00B1322B">
        <w:rPr>
          <w:rFonts w:ascii="Arial" w:hAnsi="Arial"/>
          <w:sz w:val="24"/>
          <w:szCs w:val="24"/>
        </w:rPr>
        <w:t xml:space="preserve"> the context of wider University work. The EPU will advise how to take the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establishment forward and will seek necessary approvals. </w:t>
      </w:r>
      <w:r w:rsidR="001B5C95">
        <w:rPr>
          <w:rFonts w:ascii="Arial" w:hAnsi="Arial"/>
          <w:sz w:val="24"/>
          <w:szCs w:val="24"/>
        </w:rPr>
        <w:t xml:space="preserve">Further information about existing </w:t>
      </w:r>
      <w:r w:rsidR="00446D5B" w:rsidRPr="00B1322B">
        <w:rPr>
          <w:rFonts w:ascii="Arial" w:hAnsi="Arial"/>
          <w:sz w:val="24"/>
          <w:szCs w:val="24"/>
        </w:rPr>
        <w:t xml:space="preserve">staff </w:t>
      </w:r>
      <w:r w:rsidR="00C81149">
        <w:rPr>
          <w:rFonts w:ascii="Arial" w:hAnsi="Arial"/>
          <w:sz w:val="24"/>
          <w:szCs w:val="24"/>
        </w:rPr>
        <w:t>network</w:t>
      </w:r>
      <w:r w:rsidR="00446D5B" w:rsidRPr="00B1322B">
        <w:rPr>
          <w:rFonts w:ascii="Arial" w:hAnsi="Arial"/>
          <w:sz w:val="24"/>
          <w:szCs w:val="24"/>
        </w:rPr>
        <w:t xml:space="preserve"> groups that are already established can be viewed on the </w:t>
      </w:r>
      <w:hyperlink r:id="rId9" w:history="1">
        <w:r w:rsidR="00446D5B" w:rsidRPr="00B1322B">
          <w:rPr>
            <w:rStyle w:val="Hyperlink"/>
            <w:rFonts w:ascii="Arial" w:hAnsi="Arial"/>
            <w:sz w:val="24"/>
            <w:szCs w:val="24"/>
          </w:rPr>
          <w:t>EPU website</w:t>
        </w:r>
      </w:hyperlink>
      <w:r w:rsidR="00446D5B" w:rsidRPr="00B1322B">
        <w:rPr>
          <w:rFonts w:ascii="Arial" w:hAnsi="Arial"/>
          <w:sz w:val="24"/>
          <w:szCs w:val="24"/>
        </w:rPr>
        <w:t>.</w:t>
      </w:r>
    </w:p>
    <w:p w14:paraId="2A109493" w14:textId="6D90AB81" w:rsidR="00F05245" w:rsidRPr="00B1322B" w:rsidRDefault="002A2857" w:rsidP="001E5C38">
      <w:pPr>
        <w:pStyle w:val="Heading2"/>
        <w:numPr>
          <w:ilvl w:val="0"/>
          <w:numId w:val="8"/>
        </w:numPr>
        <w:spacing w:before="120" w:after="120" w:line="360" w:lineRule="auto"/>
        <w:rPr>
          <w:rFonts w:cs="Arial"/>
          <w:szCs w:val="24"/>
        </w:rPr>
      </w:pPr>
      <w:bookmarkStart w:id="22" w:name="_Toc32933354"/>
      <w:bookmarkStart w:id="23" w:name="_Toc32933470"/>
      <w:r w:rsidRPr="00B1322B">
        <w:rPr>
          <w:rFonts w:cs="Arial"/>
          <w:szCs w:val="24"/>
        </w:rPr>
        <w:lastRenderedPageBreak/>
        <w:t>Leading</w:t>
      </w:r>
      <w:r w:rsidR="00DB041C" w:rsidRPr="00B1322B">
        <w:rPr>
          <w:rFonts w:cs="Arial"/>
          <w:szCs w:val="24"/>
        </w:rPr>
        <w:t xml:space="preserve"> a </w:t>
      </w:r>
      <w:r w:rsidR="00C81149">
        <w:rPr>
          <w:rFonts w:cs="Arial"/>
          <w:szCs w:val="24"/>
        </w:rPr>
        <w:t>s</w:t>
      </w:r>
      <w:r w:rsidR="00DB041C" w:rsidRPr="00B1322B">
        <w:rPr>
          <w:rFonts w:cs="Arial"/>
          <w:szCs w:val="24"/>
        </w:rPr>
        <w:t xml:space="preserve">taff </w:t>
      </w:r>
      <w:r w:rsidR="00C81149">
        <w:rPr>
          <w:rFonts w:cs="Arial"/>
          <w:szCs w:val="24"/>
        </w:rPr>
        <w:t>e</w:t>
      </w:r>
      <w:r w:rsidR="00DB041C" w:rsidRPr="00B1322B">
        <w:rPr>
          <w:rFonts w:cs="Arial"/>
          <w:szCs w:val="24"/>
        </w:rPr>
        <w:t xml:space="preserve">quality </w:t>
      </w:r>
      <w:r w:rsidR="00C81149">
        <w:rPr>
          <w:rFonts w:cs="Arial"/>
          <w:szCs w:val="24"/>
        </w:rPr>
        <w:t>network</w:t>
      </w:r>
      <w:bookmarkEnd w:id="22"/>
      <w:bookmarkEnd w:id="23"/>
    </w:p>
    <w:p w14:paraId="1BA4D90E" w14:textId="3F6394BD" w:rsidR="00F05245" w:rsidRPr="00B1322B" w:rsidRDefault="002A2857" w:rsidP="000B5734">
      <w:pPr>
        <w:spacing w:before="120" w:after="120" w:line="360" w:lineRule="auto"/>
        <w:rPr>
          <w:rFonts w:ascii="Arial" w:hAnsi="Arial"/>
          <w:sz w:val="24"/>
          <w:szCs w:val="24"/>
        </w:rPr>
      </w:pPr>
      <w:r w:rsidRPr="00B1322B">
        <w:rPr>
          <w:rFonts w:ascii="Arial" w:hAnsi="Arial"/>
          <w:sz w:val="24"/>
          <w:szCs w:val="24"/>
        </w:rPr>
        <w:t>Leadership</w:t>
      </w:r>
      <w:r w:rsidR="00A44492" w:rsidRPr="00B1322B">
        <w:rPr>
          <w:rFonts w:ascii="Arial" w:hAnsi="Arial"/>
          <w:sz w:val="24"/>
          <w:szCs w:val="24"/>
        </w:rPr>
        <w:t xml:space="preserve"> of a </w:t>
      </w:r>
      <w:r w:rsidR="00536562">
        <w:rPr>
          <w:rFonts w:ascii="Arial" w:hAnsi="Arial"/>
          <w:sz w:val="24"/>
          <w:szCs w:val="24"/>
        </w:rPr>
        <w:t>staff n</w:t>
      </w:r>
      <w:r w:rsidR="00C81149">
        <w:rPr>
          <w:rFonts w:ascii="Arial" w:hAnsi="Arial"/>
          <w:sz w:val="24"/>
          <w:szCs w:val="24"/>
        </w:rPr>
        <w:t>etwork</w:t>
      </w:r>
      <w:r w:rsidR="00A44492" w:rsidRPr="00B1322B">
        <w:rPr>
          <w:rFonts w:ascii="Arial" w:hAnsi="Arial"/>
          <w:sz w:val="24"/>
          <w:szCs w:val="24"/>
        </w:rPr>
        <w:t xml:space="preserve"> is determined by the staff community, or by formal application if the role </w:t>
      </w:r>
      <w:r w:rsidRPr="00B1322B">
        <w:rPr>
          <w:rFonts w:ascii="Arial" w:hAnsi="Arial"/>
          <w:sz w:val="24"/>
          <w:szCs w:val="24"/>
        </w:rPr>
        <w:t xml:space="preserve">of </w:t>
      </w:r>
      <w:r w:rsidR="009052BE">
        <w:rPr>
          <w:rFonts w:ascii="Arial" w:hAnsi="Arial"/>
          <w:sz w:val="24"/>
          <w:szCs w:val="24"/>
        </w:rPr>
        <w:t>c</w:t>
      </w:r>
      <w:r w:rsidRPr="00B1322B">
        <w:rPr>
          <w:rFonts w:ascii="Arial" w:hAnsi="Arial"/>
          <w:sz w:val="24"/>
          <w:szCs w:val="24"/>
        </w:rPr>
        <w:t xml:space="preserve">hair / </w:t>
      </w:r>
      <w:r w:rsidR="009052BE">
        <w:rPr>
          <w:rFonts w:ascii="Arial" w:hAnsi="Arial"/>
          <w:sz w:val="24"/>
          <w:szCs w:val="24"/>
        </w:rPr>
        <w:t>c</w:t>
      </w:r>
      <w:r w:rsidRPr="00B1322B">
        <w:rPr>
          <w:rFonts w:ascii="Arial" w:hAnsi="Arial"/>
          <w:sz w:val="24"/>
          <w:szCs w:val="24"/>
        </w:rPr>
        <w:t>o-</w:t>
      </w:r>
      <w:r w:rsidR="009052BE">
        <w:rPr>
          <w:rFonts w:ascii="Arial" w:hAnsi="Arial"/>
          <w:sz w:val="24"/>
          <w:szCs w:val="24"/>
        </w:rPr>
        <w:t>c</w:t>
      </w:r>
      <w:r w:rsidRPr="00B1322B">
        <w:rPr>
          <w:rFonts w:ascii="Arial" w:hAnsi="Arial"/>
          <w:sz w:val="24"/>
          <w:szCs w:val="24"/>
        </w:rPr>
        <w:t xml:space="preserve">hair </w:t>
      </w:r>
      <w:r w:rsidR="00A44492" w:rsidRPr="00B1322B">
        <w:rPr>
          <w:rFonts w:ascii="Arial" w:hAnsi="Arial"/>
          <w:sz w:val="24"/>
          <w:szCs w:val="24"/>
        </w:rPr>
        <w:t>has been advertised by the University. A 3-year te</w:t>
      </w:r>
      <w:r w:rsidRPr="00B1322B">
        <w:rPr>
          <w:rFonts w:ascii="Arial" w:hAnsi="Arial"/>
          <w:sz w:val="24"/>
          <w:szCs w:val="24"/>
        </w:rPr>
        <w:t xml:space="preserve">rm of office is usually advised for this role. </w:t>
      </w:r>
      <w:r w:rsidR="00F05245" w:rsidRPr="00B1322B">
        <w:rPr>
          <w:rFonts w:ascii="Arial" w:hAnsi="Arial"/>
          <w:sz w:val="24"/>
          <w:szCs w:val="24"/>
        </w:rPr>
        <w:t xml:space="preserve">Leadership of a </w:t>
      </w:r>
      <w:r w:rsidR="00536562">
        <w:rPr>
          <w:rFonts w:ascii="Arial" w:hAnsi="Arial"/>
          <w:sz w:val="24"/>
          <w:szCs w:val="24"/>
        </w:rPr>
        <w:t>n</w:t>
      </w:r>
      <w:r w:rsidR="00C81149">
        <w:rPr>
          <w:rFonts w:ascii="Arial" w:hAnsi="Arial"/>
          <w:sz w:val="24"/>
          <w:szCs w:val="24"/>
        </w:rPr>
        <w:t>etwork</w:t>
      </w:r>
      <w:r w:rsidR="00F05245" w:rsidRPr="00B1322B">
        <w:rPr>
          <w:rFonts w:ascii="Arial" w:hAnsi="Arial"/>
          <w:sz w:val="24"/>
          <w:szCs w:val="24"/>
        </w:rPr>
        <w:t xml:space="preserve"> is a voluntary role. The University may consider an opportunity for workload remission for </w:t>
      </w:r>
      <w:r w:rsidR="00C81149">
        <w:rPr>
          <w:rFonts w:ascii="Arial" w:hAnsi="Arial"/>
          <w:sz w:val="24"/>
          <w:szCs w:val="24"/>
        </w:rPr>
        <w:t>network</w:t>
      </w:r>
      <w:r w:rsidR="00F05245" w:rsidRPr="00B1322B">
        <w:rPr>
          <w:rFonts w:ascii="Arial" w:hAnsi="Arial"/>
          <w:sz w:val="24"/>
          <w:szCs w:val="24"/>
        </w:rPr>
        <w:t xml:space="preserve"> </w:t>
      </w:r>
      <w:r w:rsidR="009052BE">
        <w:rPr>
          <w:rFonts w:ascii="Arial" w:hAnsi="Arial"/>
          <w:sz w:val="24"/>
          <w:szCs w:val="24"/>
        </w:rPr>
        <w:t>c</w:t>
      </w:r>
      <w:r w:rsidR="00F05245" w:rsidRPr="00B1322B">
        <w:rPr>
          <w:rFonts w:ascii="Arial" w:hAnsi="Arial"/>
          <w:sz w:val="24"/>
          <w:szCs w:val="24"/>
        </w:rPr>
        <w:t xml:space="preserve">hairs where there is a clear and demonstrable commitment to outputs or outcomes that contribute to the delivery of the University’s E&amp;I Framework.  </w:t>
      </w:r>
    </w:p>
    <w:p w14:paraId="2F348162" w14:textId="3CAE7662" w:rsidR="00A44492" w:rsidRPr="00B1322B" w:rsidRDefault="00F05245" w:rsidP="000B5734">
      <w:pPr>
        <w:spacing w:before="120" w:after="120" w:line="360" w:lineRule="auto"/>
        <w:rPr>
          <w:rFonts w:ascii="Arial" w:hAnsi="Arial"/>
          <w:b/>
          <w:sz w:val="24"/>
          <w:szCs w:val="24"/>
        </w:rPr>
      </w:pPr>
      <w:r w:rsidRPr="00B1322B">
        <w:rPr>
          <w:rFonts w:ascii="Arial" w:hAnsi="Arial"/>
          <w:sz w:val="24"/>
          <w:szCs w:val="24"/>
        </w:rPr>
        <w:t>Leadership is open to staff from any professional group and at any level of the University</w:t>
      </w:r>
      <w:r w:rsidR="008707BA">
        <w:rPr>
          <w:rFonts w:ascii="Arial" w:hAnsi="Arial"/>
          <w:sz w:val="24"/>
          <w:szCs w:val="24"/>
        </w:rPr>
        <w:t>,</w:t>
      </w:r>
      <w:r w:rsidRPr="00B1322B">
        <w:rPr>
          <w:rFonts w:ascii="Arial" w:hAnsi="Arial"/>
          <w:sz w:val="24"/>
          <w:szCs w:val="24"/>
        </w:rPr>
        <w:t xml:space="preserve"> as described by the role outline determined by its members. </w:t>
      </w:r>
      <w:r w:rsidR="00060B3C">
        <w:rPr>
          <w:rFonts w:ascii="Arial" w:hAnsi="Arial"/>
          <w:sz w:val="24"/>
          <w:szCs w:val="24"/>
        </w:rPr>
        <w:t>Network chairs</w:t>
      </w:r>
      <w:r w:rsidR="00A44492" w:rsidRPr="00B1322B">
        <w:rPr>
          <w:rFonts w:ascii="Arial" w:hAnsi="Arial"/>
          <w:sz w:val="24"/>
          <w:szCs w:val="24"/>
        </w:rPr>
        <w:t xml:space="preserve"> are responsible for ensuring that the </w:t>
      </w:r>
      <w:r w:rsidR="00536562">
        <w:rPr>
          <w:rFonts w:ascii="Arial" w:hAnsi="Arial"/>
          <w:sz w:val="24"/>
          <w:szCs w:val="24"/>
        </w:rPr>
        <w:t>n</w:t>
      </w:r>
      <w:r w:rsidR="00C81149">
        <w:rPr>
          <w:rFonts w:ascii="Arial" w:hAnsi="Arial"/>
          <w:sz w:val="24"/>
          <w:szCs w:val="24"/>
        </w:rPr>
        <w:t>etwork</w:t>
      </w:r>
      <w:r w:rsidR="00A44492" w:rsidRPr="00B1322B">
        <w:rPr>
          <w:rFonts w:ascii="Arial" w:hAnsi="Arial"/>
          <w:sz w:val="24"/>
          <w:szCs w:val="24"/>
        </w:rPr>
        <w:t xml:space="preserve">’s voice is reflective of the broader </w:t>
      </w:r>
      <w:r w:rsidR="00060B3C">
        <w:rPr>
          <w:rFonts w:ascii="Arial" w:hAnsi="Arial"/>
          <w:sz w:val="24"/>
          <w:szCs w:val="24"/>
        </w:rPr>
        <w:t>n</w:t>
      </w:r>
      <w:r w:rsidR="00C81149">
        <w:rPr>
          <w:rFonts w:ascii="Arial" w:hAnsi="Arial"/>
          <w:sz w:val="24"/>
          <w:szCs w:val="24"/>
        </w:rPr>
        <w:t>etwork</w:t>
      </w:r>
      <w:r w:rsidR="00A44492" w:rsidRPr="00B1322B">
        <w:rPr>
          <w:rFonts w:ascii="Arial" w:hAnsi="Arial"/>
          <w:sz w:val="24"/>
          <w:szCs w:val="24"/>
        </w:rPr>
        <w:t xml:space="preserve"> membership. </w:t>
      </w:r>
    </w:p>
    <w:p w14:paraId="7619AD2F" w14:textId="700B385E"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Leadership skills are often useful in ensuring the success of a </w:t>
      </w:r>
      <w:r w:rsidR="00060B3C">
        <w:rPr>
          <w:rFonts w:ascii="Arial" w:hAnsi="Arial"/>
          <w:sz w:val="24"/>
          <w:szCs w:val="24"/>
        </w:rPr>
        <w:t>staff n</w:t>
      </w:r>
      <w:r w:rsidR="00C81149">
        <w:rPr>
          <w:rFonts w:ascii="Arial" w:hAnsi="Arial"/>
          <w:sz w:val="24"/>
          <w:szCs w:val="24"/>
        </w:rPr>
        <w:t>etwork</w:t>
      </w:r>
      <w:r w:rsidRPr="00B1322B">
        <w:rPr>
          <w:rFonts w:ascii="Arial" w:hAnsi="Arial"/>
          <w:sz w:val="24"/>
          <w:szCs w:val="24"/>
        </w:rPr>
        <w:t xml:space="preserve">, </w:t>
      </w:r>
      <w:r w:rsidR="008707BA">
        <w:rPr>
          <w:rFonts w:ascii="Arial" w:hAnsi="Arial"/>
          <w:sz w:val="24"/>
          <w:szCs w:val="24"/>
        </w:rPr>
        <w:t>for example in</w:t>
      </w:r>
      <w:r w:rsidRPr="00B1322B">
        <w:rPr>
          <w:rFonts w:ascii="Arial" w:hAnsi="Arial"/>
          <w:sz w:val="24"/>
          <w:szCs w:val="24"/>
        </w:rPr>
        <w:t xml:space="preserve"> the organisation of events and meetings, liaising with colleagues across the University and/or beyond, ensuring that the voices and experiences of all members are heard, and for the discussion and development of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actions</w:t>
      </w:r>
      <w:r w:rsidR="00A44492" w:rsidRPr="00B1322B">
        <w:rPr>
          <w:rFonts w:ascii="Arial" w:hAnsi="Arial"/>
          <w:sz w:val="24"/>
          <w:szCs w:val="24"/>
        </w:rPr>
        <w:t xml:space="preserve">. </w:t>
      </w:r>
      <w:r w:rsidRPr="00B1322B">
        <w:rPr>
          <w:rFonts w:ascii="Arial" w:hAnsi="Arial"/>
          <w:sz w:val="24"/>
          <w:szCs w:val="24"/>
        </w:rPr>
        <w:t xml:space="preserve">Opportunities for professional and personal development for the </w:t>
      </w:r>
      <w:r w:rsidR="00C81149">
        <w:rPr>
          <w:rFonts w:ascii="Arial" w:hAnsi="Arial"/>
          <w:sz w:val="24"/>
          <w:szCs w:val="24"/>
        </w:rPr>
        <w:t>network</w:t>
      </w:r>
      <w:r w:rsidRPr="00B1322B">
        <w:rPr>
          <w:rFonts w:ascii="Arial" w:hAnsi="Arial"/>
          <w:sz w:val="24"/>
          <w:szCs w:val="24"/>
        </w:rPr>
        <w:t xml:space="preserve"> </w:t>
      </w:r>
      <w:r w:rsidR="009052BE">
        <w:rPr>
          <w:rFonts w:ascii="Arial" w:hAnsi="Arial"/>
          <w:sz w:val="24"/>
          <w:szCs w:val="24"/>
        </w:rPr>
        <w:t>c</w:t>
      </w:r>
      <w:r w:rsidRPr="00B1322B">
        <w:rPr>
          <w:rFonts w:ascii="Arial" w:hAnsi="Arial"/>
          <w:sz w:val="24"/>
          <w:szCs w:val="24"/>
        </w:rPr>
        <w:t xml:space="preserve">hairs are available from: </w:t>
      </w:r>
      <w:hyperlink r:id="rId10" w:history="1">
        <w:r w:rsidRPr="00B1322B">
          <w:rPr>
            <w:rStyle w:val="Hyperlink"/>
            <w:rFonts w:ascii="Arial" w:hAnsi="Arial"/>
            <w:sz w:val="24"/>
            <w:szCs w:val="24"/>
          </w:rPr>
          <w:t>Organisational Development &amp; Professional Learning</w:t>
        </w:r>
      </w:hyperlink>
      <w:r w:rsidRPr="00B1322B">
        <w:rPr>
          <w:rFonts w:ascii="Arial" w:hAnsi="Arial"/>
          <w:sz w:val="24"/>
          <w:szCs w:val="24"/>
        </w:rPr>
        <w:t xml:space="preserve"> (OD&amp;PL).</w:t>
      </w:r>
    </w:p>
    <w:p w14:paraId="5215C974" w14:textId="5D6D619B"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Chairs are asked to liaise with their line managers for time off from regular duties to attend events related to their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role and activities. This should be managed in line with the business need and individual workload. Support for individual case-related issues should be signposted and guided to line managers, HR managers and/or the Univ</w:t>
      </w:r>
      <w:r w:rsidR="00FB0ED5">
        <w:rPr>
          <w:rFonts w:ascii="Arial" w:hAnsi="Arial"/>
          <w:sz w:val="24"/>
          <w:szCs w:val="24"/>
        </w:rPr>
        <w:t>ersity’s specialist services.</w:t>
      </w:r>
    </w:p>
    <w:p w14:paraId="62212C0A" w14:textId="396F2D21" w:rsidR="00D87001" w:rsidRPr="00B1322B" w:rsidRDefault="008707BA" w:rsidP="000B5734">
      <w:pPr>
        <w:spacing w:before="120" w:after="120" w:line="360" w:lineRule="auto"/>
        <w:rPr>
          <w:rFonts w:ascii="Arial" w:hAnsi="Arial"/>
          <w:sz w:val="24"/>
          <w:szCs w:val="24"/>
        </w:rPr>
      </w:pPr>
      <w:r>
        <w:rPr>
          <w:rFonts w:ascii="Arial" w:hAnsi="Arial"/>
          <w:sz w:val="24"/>
          <w:szCs w:val="24"/>
        </w:rPr>
        <w:t>Staff networks</w:t>
      </w:r>
      <w:r w:rsidRPr="00B1322B">
        <w:rPr>
          <w:rFonts w:ascii="Arial" w:hAnsi="Arial"/>
          <w:sz w:val="24"/>
          <w:szCs w:val="24"/>
        </w:rPr>
        <w:t xml:space="preserve"> are encouraged to annually review their leadership arrangements. </w:t>
      </w:r>
      <w:r w:rsidR="00C81149">
        <w:rPr>
          <w:rFonts w:ascii="Arial" w:hAnsi="Arial"/>
          <w:sz w:val="24"/>
          <w:szCs w:val="24"/>
        </w:rPr>
        <w:t>Network</w:t>
      </w:r>
      <w:r w:rsidR="00D87001" w:rsidRPr="00B1322B">
        <w:rPr>
          <w:rFonts w:ascii="Arial" w:hAnsi="Arial"/>
          <w:sz w:val="24"/>
          <w:szCs w:val="24"/>
        </w:rPr>
        <w:t xml:space="preserve">s are welcome to seek the contribution of a senior champion for advice and direction, as guided by the EPU. </w:t>
      </w:r>
    </w:p>
    <w:p w14:paraId="35443893" w14:textId="7A4939E5" w:rsidR="002A2857" w:rsidRPr="00B1322B" w:rsidRDefault="00C81149" w:rsidP="001E5C38">
      <w:pPr>
        <w:pStyle w:val="Heading2"/>
        <w:numPr>
          <w:ilvl w:val="0"/>
          <w:numId w:val="8"/>
        </w:numPr>
        <w:spacing w:before="120" w:after="120" w:line="360" w:lineRule="auto"/>
        <w:rPr>
          <w:rFonts w:cs="Arial"/>
          <w:szCs w:val="24"/>
        </w:rPr>
      </w:pPr>
      <w:bookmarkStart w:id="24" w:name="_Toc32933355"/>
      <w:bookmarkStart w:id="25" w:name="_Toc32933471"/>
      <w:r>
        <w:rPr>
          <w:rFonts w:cs="Arial"/>
          <w:szCs w:val="24"/>
        </w:rPr>
        <w:t>Network</w:t>
      </w:r>
      <w:r w:rsidR="002A2857" w:rsidRPr="00B1322B">
        <w:rPr>
          <w:rFonts w:cs="Arial"/>
          <w:szCs w:val="24"/>
        </w:rPr>
        <w:t xml:space="preserve"> structure</w:t>
      </w:r>
      <w:bookmarkEnd w:id="24"/>
      <w:bookmarkEnd w:id="25"/>
    </w:p>
    <w:p w14:paraId="4943F9C9" w14:textId="0E09A991" w:rsidR="001D280F" w:rsidRPr="00B1322B" w:rsidRDefault="00060B3C" w:rsidP="000B5734">
      <w:pPr>
        <w:spacing w:before="120" w:after="120" w:line="360" w:lineRule="auto"/>
        <w:rPr>
          <w:rFonts w:ascii="Arial" w:hAnsi="Arial"/>
          <w:sz w:val="24"/>
          <w:szCs w:val="24"/>
        </w:rPr>
      </w:pPr>
      <w:r>
        <w:rPr>
          <w:rFonts w:ascii="Arial" w:hAnsi="Arial"/>
          <w:sz w:val="24"/>
          <w:szCs w:val="24"/>
        </w:rPr>
        <w:t>Staff n</w:t>
      </w:r>
      <w:r w:rsidR="00C81149">
        <w:rPr>
          <w:rFonts w:ascii="Arial" w:hAnsi="Arial"/>
          <w:sz w:val="24"/>
          <w:szCs w:val="24"/>
        </w:rPr>
        <w:t>etwork</w:t>
      </w:r>
      <w:r w:rsidR="002A2857" w:rsidRPr="00B1322B">
        <w:rPr>
          <w:rFonts w:ascii="Arial" w:hAnsi="Arial"/>
          <w:sz w:val="24"/>
          <w:szCs w:val="24"/>
        </w:rPr>
        <w:t>s are responsible for determining their own administrative structure. A steering group structure o</w:t>
      </w:r>
      <w:r w:rsidR="009052BE">
        <w:rPr>
          <w:rFonts w:ascii="Arial" w:hAnsi="Arial"/>
          <w:sz w:val="24"/>
          <w:szCs w:val="24"/>
        </w:rPr>
        <w:t>ften works well to support the c</w:t>
      </w:r>
      <w:r w:rsidR="002A2857" w:rsidRPr="00B1322B">
        <w:rPr>
          <w:rFonts w:ascii="Arial" w:hAnsi="Arial"/>
          <w:sz w:val="24"/>
          <w:szCs w:val="24"/>
        </w:rPr>
        <w:t>hair</w:t>
      </w:r>
      <w:r w:rsidR="001D280F" w:rsidRPr="00B1322B">
        <w:rPr>
          <w:rFonts w:ascii="Arial" w:hAnsi="Arial"/>
          <w:sz w:val="24"/>
          <w:szCs w:val="24"/>
        </w:rPr>
        <w:t>(</w:t>
      </w:r>
      <w:r w:rsidR="002A2857" w:rsidRPr="00B1322B">
        <w:rPr>
          <w:rFonts w:ascii="Arial" w:hAnsi="Arial"/>
          <w:sz w:val="24"/>
          <w:szCs w:val="24"/>
        </w:rPr>
        <w:t>s</w:t>
      </w:r>
      <w:r w:rsidR="001D280F" w:rsidRPr="00B1322B">
        <w:rPr>
          <w:rFonts w:ascii="Arial" w:hAnsi="Arial"/>
          <w:sz w:val="24"/>
          <w:szCs w:val="24"/>
        </w:rPr>
        <w:t>)</w:t>
      </w:r>
      <w:r w:rsidR="002A2857" w:rsidRPr="00B1322B">
        <w:rPr>
          <w:rFonts w:ascii="Arial" w:hAnsi="Arial"/>
          <w:sz w:val="24"/>
          <w:szCs w:val="24"/>
        </w:rPr>
        <w:t xml:space="preserve"> with the organisation of meetings and events, ensuring that a representative voice is held, and to enable the </w:t>
      </w:r>
      <w:r w:rsidR="00536562">
        <w:rPr>
          <w:rFonts w:ascii="Arial" w:hAnsi="Arial"/>
          <w:sz w:val="24"/>
          <w:szCs w:val="24"/>
        </w:rPr>
        <w:t>n</w:t>
      </w:r>
      <w:r w:rsidR="00C81149">
        <w:rPr>
          <w:rFonts w:ascii="Arial" w:hAnsi="Arial"/>
          <w:sz w:val="24"/>
          <w:szCs w:val="24"/>
        </w:rPr>
        <w:t>etwork</w:t>
      </w:r>
      <w:r w:rsidR="002A2857" w:rsidRPr="00B1322B">
        <w:rPr>
          <w:rFonts w:ascii="Arial" w:hAnsi="Arial"/>
          <w:sz w:val="24"/>
          <w:szCs w:val="24"/>
        </w:rPr>
        <w:t xml:space="preserve"> to respond to the intersectional elements of equality. It can also help with sharing contacts and taking shared responsibility, e.g. for event organisation or liaison with guest speakers. </w:t>
      </w:r>
    </w:p>
    <w:p w14:paraId="6802680C" w14:textId="343A13F1" w:rsidR="001D280F" w:rsidRPr="00B1322B" w:rsidRDefault="001D280F" w:rsidP="000B5734">
      <w:pPr>
        <w:spacing w:before="120" w:after="120" w:line="360" w:lineRule="auto"/>
        <w:rPr>
          <w:rFonts w:ascii="Arial" w:hAnsi="Arial"/>
          <w:sz w:val="24"/>
          <w:szCs w:val="24"/>
        </w:rPr>
      </w:pPr>
      <w:r w:rsidRPr="00B1322B">
        <w:rPr>
          <w:rFonts w:ascii="Arial" w:hAnsi="Arial"/>
          <w:sz w:val="24"/>
          <w:szCs w:val="24"/>
        </w:rPr>
        <w:lastRenderedPageBreak/>
        <w:t xml:space="preserve">The EPU will </w:t>
      </w:r>
      <w:r w:rsidR="009052BE">
        <w:rPr>
          <w:rFonts w:ascii="Arial" w:hAnsi="Arial"/>
          <w:sz w:val="24"/>
          <w:szCs w:val="24"/>
        </w:rPr>
        <w:t xml:space="preserve">arrange a meeting with </w:t>
      </w:r>
      <w:r w:rsidR="00C81149">
        <w:rPr>
          <w:rFonts w:ascii="Arial" w:hAnsi="Arial"/>
          <w:sz w:val="24"/>
          <w:szCs w:val="24"/>
        </w:rPr>
        <w:t>network</w:t>
      </w:r>
      <w:r w:rsidR="009052BE">
        <w:rPr>
          <w:rFonts w:ascii="Arial" w:hAnsi="Arial"/>
          <w:sz w:val="24"/>
          <w:szCs w:val="24"/>
        </w:rPr>
        <w:t xml:space="preserve"> c</w:t>
      </w:r>
      <w:r w:rsidRPr="00B1322B">
        <w:rPr>
          <w:rFonts w:ascii="Arial" w:hAnsi="Arial"/>
          <w:sz w:val="24"/>
          <w:szCs w:val="24"/>
        </w:rPr>
        <w:t>hairs at least once a year to discuss and progress any issues raised. Wh</w:t>
      </w:r>
      <w:r w:rsidR="00060B3C">
        <w:rPr>
          <w:rFonts w:ascii="Arial" w:hAnsi="Arial"/>
          <w:sz w:val="24"/>
          <w:szCs w:val="24"/>
        </w:rPr>
        <w:t>ere the needs of 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change, or if significant exceptions arise, EPU encourages </w:t>
      </w:r>
      <w:r w:rsidR="009052BE">
        <w:rPr>
          <w:rFonts w:ascii="Arial" w:hAnsi="Arial"/>
          <w:sz w:val="24"/>
          <w:szCs w:val="24"/>
        </w:rPr>
        <w:t>c</w:t>
      </w:r>
      <w:r w:rsidRPr="00B1322B">
        <w:rPr>
          <w:rFonts w:ascii="Arial" w:hAnsi="Arial"/>
          <w:sz w:val="24"/>
          <w:szCs w:val="24"/>
        </w:rPr>
        <w:t xml:space="preserve">hairs to discuss their requirements with </w:t>
      </w:r>
      <w:r w:rsidR="008707BA">
        <w:rPr>
          <w:rFonts w:ascii="Arial" w:hAnsi="Arial"/>
          <w:sz w:val="24"/>
          <w:szCs w:val="24"/>
        </w:rPr>
        <w:t>EPU</w:t>
      </w:r>
      <w:r w:rsidRPr="00B1322B">
        <w:rPr>
          <w:rFonts w:ascii="Arial" w:hAnsi="Arial"/>
          <w:sz w:val="24"/>
          <w:szCs w:val="24"/>
        </w:rPr>
        <w:t xml:space="preserve"> at any point. </w:t>
      </w:r>
    </w:p>
    <w:p w14:paraId="60F5DBFC" w14:textId="32D803FD" w:rsidR="001D280F" w:rsidRPr="00B1322B" w:rsidRDefault="00C81149" w:rsidP="000B5734">
      <w:pPr>
        <w:spacing w:before="120" w:after="120" w:line="360" w:lineRule="auto"/>
        <w:rPr>
          <w:rFonts w:ascii="Arial" w:hAnsi="Arial"/>
          <w:sz w:val="24"/>
          <w:szCs w:val="24"/>
        </w:rPr>
      </w:pPr>
      <w:r>
        <w:rPr>
          <w:rFonts w:ascii="Arial" w:hAnsi="Arial"/>
          <w:sz w:val="24"/>
          <w:szCs w:val="24"/>
        </w:rPr>
        <w:t>Network</w:t>
      </w:r>
      <w:r w:rsidR="002A2857" w:rsidRPr="00B1322B">
        <w:rPr>
          <w:rFonts w:ascii="Arial" w:hAnsi="Arial"/>
          <w:sz w:val="24"/>
          <w:szCs w:val="24"/>
        </w:rPr>
        <w:t xml:space="preserve">s are encouraged to annually review their </w:t>
      </w:r>
      <w:r w:rsidR="001D280F" w:rsidRPr="00B1322B">
        <w:rPr>
          <w:rFonts w:ascii="Arial" w:hAnsi="Arial"/>
          <w:sz w:val="24"/>
          <w:szCs w:val="24"/>
        </w:rPr>
        <w:t>management</w:t>
      </w:r>
      <w:r w:rsidR="002A2857" w:rsidRPr="00B1322B">
        <w:rPr>
          <w:rFonts w:ascii="Arial" w:hAnsi="Arial"/>
          <w:sz w:val="24"/>
          <w:szCs w:val="24"/>
        </w:rPr>
        <w:t xml:space="preserve"> arrangements.  </w:t>
      </w:r>
    </w:p>
    <w:p w14:paraId="2D6B3266" w14:textId="7902D0CF" w:rsidR="00F05245" w:rsidRPr="00B1322B" w:rsidRDefault="00C81149" w:rsidP="001E5C38">
      <w:pPr>
        <w:pStyle w:val="Heading2"/>
        <w:numPr>
          <w:ilvl w:val="0"/>
          <w:numId w:val="8"/>
        </w:numPr>
        <w:spacing w:before="120" w:after="120" w:line="360" w:lineRule="auto"/>
        <w:rPr>
          <w:rFonts w:cs="Arial"/>
          <w:szCs w:val="24"/>
        </w:rPr>
      </w:pPr>
      <w:bookmarkStart w:id="26" w:name="_Toc32933356"/>
      <w:bookmarkStart w:id="27" w:name="_Toc32933472"/>
      <w:r>
        <w:rPr>
          <w:rFonts w:cs="Arial"/>
          <w:szCs w:val="24"/>
        </w:rPr>
        <w:t>Network</w:t>
      </w:r>
      <w:r w:rsidR="00DB041C" w:rsidRPr="00B1322B">
        <w:rPr>
          <w:rFonts w:cs="Arial"/>
          <w:szCs w:val="24"/>
        </w:rPr>
        <w:t xml:space="preserve"> m</w:t>
      </w:r>
      <w:r w:rsidR="00F05245" w:rsidRPr="00B1322B">
        <w:rPr>
          <w:rFonts w:cs="Arial"/>
          <w:szCs w:val="24"/>
        </w:rPr>
        <w:t>embership</w:t>
      </w:r>
      <w:bookmarkEnd w:id="26"/>
      <w:bookmarkEnd w:id="27"/>
    </w:p>
    <w:p w14:paraId="69010E51" w14:textId="542C6D1F" w:rsidR="00F05245" w:rsidRPr="00B1322B" w:rsidRDefault="00060B3C" w:rsidP="000B5734">
      <w:pPr>
        <w:spacing w:before="120" w:after="120" w:line="360" w:lineRule="auto"/>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 m</w:t>
      </w:r>
      <w:r w:rsidR="00F05245" w:rsidRPr="00B1322B">
        <w:rPr>
          <w:rFonts w:ascii="Arial" w:hAnsi="Arial"/>
          <w:sz w:val="24"/>
          <w:szCs w:val="24"/>
        </w:rPr>
        <w:t>embership is drawn from t</w:t>
      </w:r>
      <w:r w:rsidR="00DB041C" w:rsidRPr="00B1322B">
        <w:rPr>
          <w:rFonts w:ascii="Arial" w:hAnsi="Arial"/>
          <w:sz w:val="24"/>
          <w:szCs w:val="24"/>
        </w:rPr>
        <w:t>he University’s staff community.</w:t>
      </w:r>
      <w:r w:rsidR="00F05245" w:rsidRPr="00B1322B">
        <w:rPr>
          <w:rFonts w:ascii="Arial" w:hAnsi="Arial"/>
          <w:sz w:val="24"/>
          <w:szCs w:val="24"/>
        </w:rPr>
        <w:t xml:space="preserve"> </w:t>
      </w:r>
      <w:r w:rsidR="00DB041C" w:rsidRPr="00B1322B">
        <w:rPr>
          <w:rFonts w:ascii="Arial" w:hAnsi="Arial"/>
          <w:sz w:val="24"/>
          <w:szCs w:val="24"/>
        </w:rPr>
        <w:t xml:space="preserve">The University encourages </w:t>
      </w:r>
      <w:r w:rsidR="00536562">
        <w:rPr>
          <w:rFonts w:ascii="Arial" w:hAnsi="Arial"/>
          <w:sz w:val="24"/>
          <w:szCs w:val="24"/>
        </w:rPr>
        <w:t>ne</w:t>
      </w:r>
      <w:r w:rsidR="00C81149">
        <w:rPr>
          <w:rFonts w:ascii="Arial" w:hAnsi="Arial"/>
          <w:sz w:val="24"/>
          <w:szCs w:val="24"/>
        </w:rPr>
        <w:t>twork</w:t>
      </w:r>
      <w:r w:rsidR="00DB041C" w:rsidRPr="00B1322B">
        <w:rPr>
          <w:rFonts w:ascii="Arial" w:hAnsi="Arial"/>
          <w:sz w:val="24"/>
          <w:szCs w:val="24"/>
        </w:rPr>
        <w:t xml:space="preserve"> membership to be inclusive of all groups, to respond to sensitivities such as ‘not being out’ in the workplace, or non-disclosure of </w:t>
      </w:r>
      <w:r w:rsidR="002A2857" w:rsidRPr="00B1322B">
        <w:rPr>
          <w:rFonts w:ascii="Arial" w:hAnsi="Arial"/>
          <w:sz w:val="24"/>
          <w:szCs w:val="24"/>
        </w:rPr>
        <w:t xml:space="preserve">other </w:t>
      </w:r>
      <w:r w:rsidR="00DB041C" w:rsidRPr="00B1322B">
        <w:rPr>
          <w:rFonts w:ascii="Arial" w:hAnsi="Arial"/>
          <w:sz w:val="24"/>
          <w:szCs w:val="24"/>
        </w:rPr>
        <w:t xml:space="preserve">equality information. </w:t>
      </w:r>
      <w:r w:rsidR="00F05245" w:rsidRPr="00B1322B">
        <w:rPr>
          <w:rFonts w:ascii="Arial" w:hAnsi="Arial"/>
          <w:sz w:val="24"/>
          <w:szCs w:val="24"/>
        </w:rPr>
        <w:t xml:space="preserve">However, the University recognises that safe space is </w:t>
      </w:r>
      <w:r w:rsidR="002A2857" w:rsidRPr="00B1322B">
        <w:rPr>
          <w:rFonts w:ascii="Arial" w:hAnsi="Arial"/>
          <w:sz w:val="24"/>
          <w:szCs w:val="24"/>
        </w:rPr>
        <w:t xml:space="preserve">occasionally </w:t>
      </w:r>
      <w:r w:rsidR="00F05245" w:rsidRPr="00B1322B">
        <w:rPr>
          <w:rFonts w:ascii="Arial" w:hAnsi="Arial"/>
          <w:sz w:val="24"/>
          <w:szCs w:val="24"/>
        </w:rPr>
        <w:t>needed to discuss certain issues</w:t>
      </w:r>
      <w:r w:rsidR="002A2857" w:rsidRPr="00B1322B">
        <w:rPr>
          <w:rFonts w:ascii="Arial" w:hAnsi="Arial"/>
          <w:sz w:val="24"/>
          <w:szCs w:val="24"/>
        </w:rPr>
        <w:t>, and therefore</w:t>
      </w:r>
      <w:r w:rsidR="00F05245" w:rsidRPr="00B1322B">
        <w:rPr>
          <w:rFonts w:ascii="Arial" w:hAnsi="Arial"/>
          <w:sz w:val="24"/>
          <w:szCs w:val="24"/>
        </w:rPr>
        <w:t xml:space="preserve"> permits exclusive sessions if these are deemed necessary.</w:t>
      </w:r>
      <w:r w:rsidR="002A2857" w:rsidRPr="00B1322B">
        <w:rPr>
          <w:rFonts w:ascii="Arial" w:hAnsi="Arial"/>
          <w:sz w:val="24"/>
          <w:szCs w:val="24"/>
        </w:rPr>
        <w:t xml:space="preserve"> </w:t>
      </w:r>
      <w:r w:rsidR="00F05245" w:rsidRPr="00B1322B">
        <w:rPr>
          <w:rFonts w:ascii="Arial" w:hAnsi="Arial"/>
          <w:sz w:val="24"/>
          <w:szCs w:val="24"/>
        </w:rPr>
        <w:t xml:space="preserve">Chairs should make clear the accessibility of the events and meetings. </w:t>
      </w:r>
      <w:r w:rsidR="00C81149">
        <w:rPr>
          <w:rFonts w:ascii="Arial" w:hAnsi="Arial"/>
          <w:sz w:val="24"/>
          <w:szCs w:val="24"/>
        </w:rPr>
        <w:t>Network</w:t>
      </w:r>
      <w:r w:rsidR="00F05245" w:rsidRPr="00B1322B">
        <w:rPr>
          <w:rFonts w:ascii="Arial" w:hAnsi="Arial"/>
          <w:sz w:val="24"/>
          <w:szCs w:val="24"/>
        </w:rPr>
        <w:t xml:space="preserve">s should also maintain self-responsibility for the openness or confidentiality of their </w:t>
      </w:r>
      <w:r w:rsidR="00536562">
        <w:rPr>
          <w:rFonts w:ascii="Arial" w:hAnsi="Arial"/>
          <w:sz w:val="24"/>
          <w:szCs w:val="24"/>
        </w:rPr>
        <w:t>n</w:t>
      </w:r>
      <w:r w:rsidR="00C81149">
        <w:rPr>
          <w:rFonts w:ascii="Arial" w:hAnsi="Arial"/>
          <w:sz w:val="24"/>
          <w:szCs w:val="24"/>
        </w:rPr>
        <w:t>etwork</w:t>
      </w:r>
      <w:r w:rsidR="00F05245" w:rsidRPr="00B1322B">
        <w:rPr>
          <w:rFonts w:ascii="Arial" w:hAnsi="Arial"/>
          <w:sz w:val="24"/>
          <w:szCs w:val="24"/>
        </w:rPr>
        <w:t xml:space="preserve"> membership.  </w:t>
      </w:r>
    </w:p>
    <w:p w14:paraId="04565ED8" w14:textId="016B7741"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The EPU and HR encourage line managers to offer flexibility around working hours to enable staff to attend </w:t>
      </w:r>
      <w:r w:rsidR="00C81149">
        <w:rPr>
          <w:rFonts w:ascii="Arial" w:hAnsi="Arial"/>
          <w:sz w:val="24"/>
          <w:szCs w:val="24"/>
        </w:rPr>
        <w:t>network</w:t>
      </w:r>
      <w:r w:rsidRPr="00B1322B">
        <w:rPr>
          <w:rFonts w:ascii="Arial" w:hAnsi="Arial"/>
          <w:sz w:val="24"/>
          <w:szCs w:val="24"/>
        </w:rPr>
        <w:t xml:space="preserve"> meetings where possible. Support staff delivering frontline services may have less time management flexibility in their roles to attend and consideration should be given to this. A staff member should not feel obliged to disclose to their manager which </w:t>
      </w:r>
      <w:r w:rsidR="00536562">
        <w:rPr>
          <w:rFonts w:ascii="Arial" w:hAnsi="Arial"/>
          <w:sz w:val="24"/>
          <w:szCs w:val="24"/>
        </w:rPr>
        <w:t>s</w:t>
      </w:r>
      <w:r w:rsidRPr="00B1322B">
        <w:rPr>
          <w:rFonts w:ascii="Arial" w:hAnsi="Arial"/>
          <w:sz w:val="24"/>
          <w:szCs w:val="24"/>
        </w:rPr>
        <w:t xml:space="preserve">taff </w:t>
      </w:r>
      <w:r w:rsidR="00536562">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they wish to attend.</w:t>
      </w:r>
    </w:p>
    <w:p w14:paraId="0FEC697C" w14:textId="26488A8F" w:rsidR="00363E1C" w:rsidRPr="00B1322B" w:rsidRDefault="00363E1C" w:rsidP="001E5C38">
      <w:pPr>
        <w:pStyle w:val="Heading2"/>
        <w:numPr>
          <w:ilvl w:val="0"/>
          <w:numId w:val="8"/>
        </w:numPr>
        <w:spacing w:before="120" w:after="120" w:line="360" w:lineRule="auto"/>
        <w:rPr>
          <w:rFonts w:cs="Arial"/>
          <w:szCs w:val="24"/>
        </w:rPr>
      </w:pPr>
      <w:bookmarkStart w:id="28" w:name="_Toc32933357"/>
      <w:bookmarkStart w:id="29" w:name="_Toc32933473"/>
      <w:r w:rsidRPr="00B1322B">
        <w:rPr>
          <w:rFonts w:cs="Arial"/>
          <w:szCs w:val="24"/>
        </w:rPr>
        <w:t xml:space="preserve">Arranging </w:t>
      </w:r>
      <w:r w:rsidR="00060B3C">
        <w:rPr>
          <w:rFonts w:cs="Arial"/>
          <w:szCs w:val="24"/>
        </w:rPr>
        <w:t>network</w:t>
      </w:r>
      <w:r w:rsidRPr="00B1322B">
        <w:rPr>
          <w:rFonts w:cs="Arial"/>
          <w:szCs w:val="24"/>
        </w:rPr>
        <w:t xml:space="preserve"> meetings</w:t>
      </w:r>
      <w:bookmarkEnd w:id="28"/>
      <w:bookmarkEnd w:id="29"/>
    </w:p>
    <w:p w14:paraId="4503829B" w14:textId="485C9E9C" w:rsidR="00FB0ED5" w:rsidRDefault="00060B3C" w:rsidP="000B5734">
      <w:pPr>
        <w:spacing w:before="120" w:after="120" w:line="360" w:lineRule="auto"/>
        <w:rPr>
          <w:rFonts w:ascii="Arial" w:hAnsi="Arial"/>
          <w:sz w:val="24"/>
          <w:szCs w:val="24"/>
        </w:rPr>
      </w:pPr>
      <w:r>
        <w:rPr>
          <w:rFonts w:ascii="Arial" w:hAnsi="Arial"/>
          <w:sz w:val="24"/>
          <w:szCs w:val="24"/>
        </w:rPr>
        <w:t>Staff network</w:t>
      </w:r>
      <w:r w:rsidRPr="00B1322B">
        <w:rPr>
          <w:rFonts w:ascii="Arial" w:hAnsi="Arial"/>
          <w:sz w:val="24"/>
          <w:szCs w:val="24"/>
        </w:rPr>
        <w:t xml:space="preserve">s are responsible for the </w:t>
      </w:r>
      <w:r>
        <w:rPr>
          <w:rFonts w:ascii="Arial" w:hAnsi="Arial"/>
          <w:sz w:val="24"/>
          <w:szCs w:val="24"/>
        </w:rPr>
        <w:t xml:space="preserve">organisation of their meetings, and are </w:t>
      </w:r>
      <w:r w:rsidR="002A2857" w:rsidRPr="00B1322B">
        <w:rPr>
          <w:rFonts w:ascii="Arial" w:hAnsi="Arial"/>
          <w:sz w:val="24"/>
          <w:szCs w:val="24"/>
        </w:rPr>
        <w:t xml:space="preserve">expected </w:t>
      </w:r>
      <w:r>
        <w:rPr>
          <w:rFonts w:ascii="Arial" w:hAnsi="Arial"/>
          <w:sz w:val="24"/>
          <w:szCs w:val="24"/>
        </w:rPr>
        <w:t>to m</w:t>
      </w:r>
      <w:r w:rsidR="00DB041C" w:rsidRPr="00B1322B">
        <w:rPr>
          <w:rFonts w:ascii="Arial" w:hAnsi="Arial"/>
          <w:sz w:val="24"/>
          <w:szCs w:val="24"/>
        </w:rPr>
        <w:t xml:space="preserve">eet at least once per term. To ensure the inclusion of staff with various working patterns,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s are encouraged to offer meetings on alternate days during the week, time slots during lunch hours (12-1pm and 1-2pm) or after normal working hours, and to use the breadth of campus. </w:t>
      </w:r>
      <w:r w:rsidR="00C81149">
        <w:rPr>
          <w:rFonts w:ascii="Arial" w:hAnsi="Arial"/>
          <w:sz w:val="24"/>
          <w:szCs w:val="24"/>
        </w:rPr>
        <w:t>Network</w:t>
      </w:r>
      <w:r w:rsidR="00CC0007" w:rsidRPr="00B1322B">
        <w:rPr>
          <w:rFonts w:ascii="Arial" w:hAnsi="Arial"/>
          <w:sz w:val="24"/>
          <w:szCs w:val="24"/>
        </w:rPr>
        <w:t xml:space="preserve">s are expected to book their own meeting rooms on campus through the University’s online room booking service. Alternatively, you can contact EPU for support. </w:t>
      </w:r>
    </w:p>
    <w:p w14:paraId="50B17F60" w14:textId="7DEDE694" w:rsidR="00363E1C" w:rsidRPr="00B1322B" w:rsidRDefault="00FB0ED5" w:rsidP="000B5734">
      <w:pPr>
        <w:spacing w:before="120" w:after="120" w:line="360" w:lineRule="auto"/>
        <w:rPr>
          <w:rFonts w:ascii="Arial" w:hAnsi="Arial"/>
          <w:sz w:val="24"/>
          <w:szCs w:val="24"/>
        </w:rPr>
      </w:pPr>
      <w:r>
        <w:rPr>
          <w:rFonts w:ascii="Arial" w:hAnsi="Arial"/>
          <w:sz w:val="24"/>
          <w:szCs w:val="24"/>
        </w:rPr>
        <w:t>Please contact EPU if</w:t>
      </w:r>
      <w:r w:rsidR="00363E1C" w:rsidRPr="00B1322B">
        <w:rPr>
          <w:rFonts w:ascii="Arial" w:hAnsi="Arial"/>
          <w:sz w:val="24"/>
          <w:szCs w:val="24"/>
        </w:rPr>
        <w:t xml:space="preserve"> you would like the details of your </w:t>
      </w:r>
      <w:r>
        <w:rPr>
          <w:rFonts w:ascii="Arial" w:hAnsi="Arial"/>
          <w:sz w:val="24"/>
          <w:szCs w:val="24"/>
        </w:rPr>
        <w:t xml:space="preserve">meetings to be published on the </w:t>
      </w:r>
      <w:hyperlink r:id="rId11" w:history="1">
        <w:r w:rsidR="00363E1C" w:rsidRPr="00FB0ED5">
          <w:rPr>
            <w:rStyle w:val="Hyperlink"/>
            <w:rFonts w:ascii="Arial" w:hAnsi="Arial"/>
            <w:sz w:val="24"/>
            <w:szCs w:val="24"/>
          </w:rPr>
          <w:t xml:space="preserve">Staff </w:t>
        </w:r>
        <w:r w:rsidRPr="00FB0ED5">
          <w:rPr>
            <w:rStyle w:val="Hyperlink"/>
            <w:rFonts w:ascii="Arial" w:hAnsi="Arial"/>
            <w:sz w:val="24"/>
            <w:szCs w:val="24"/>
          </w:rPr>
          <w:t>Network</w:t>
        </w:r>
        <w:r w:rsidR="00363E1C" w:rsidRPr="00FB0ED5">
          <w:rPr>
            <w:rStyle w:val="Hyperlink"/>
            <w:rFonts w:ascii="Arial" w:hAnsi="Arial"/>
            <w:sz w:val="24"/>
            <w:szCs w:val="24"/>
          </w:rPr>
          <w:t xml:space="preserve"> webpages</w:t>
        </w:r>
      </w:hyperlink>
      <w:r>
        <w:rPr>
          <w:rFonts w:ascii="Arial" w:hAnsi="Arial"/>
          <w:sz w:val="24"/>
          <w:szCs w:val="24"/>
        </w:rPr>
        <w:t>.</w:t>
      </w:r>
    </w:p>
    <w:p w14:paraId="761975E0" w14:textId="35DF3186" w:rsidR="00363E1C" w:rsidRPr="00B1322B" w:rsidRDefault="00C81149" w:rsidP="001E5C38">
      <w:pPr>
        <w:pStyle w:val="Heading2"/>
        <w:numPr>
          <w:ilvl w:val="0"/>
          <w:numId w:val="8"/>
        </w:numPr>
        <w:spacing w:before="120" w:after="120" w:line="360" w:lineRule="auto"/>
        <w:rPr>
          <w:rFonts w:cs="Arial"/>
          <w:szCs w:val="24"/>
        </w:rPr>
      </w:pPr>
      <w:bookmarkStart w:id="30" w:name="_Toc32933358"/>
      <w:bookmarkStart w:id="31" w:name="_Toc32933474"/>
      <w:r>
        <w:rPr>
          <w:rFonts w:cs="Arial"/>
          <w:szCs w:val="24"/>
        </w:rPr>
        <w:lastRenderedPageBreak/>
        <w:t>Network</w:t>
      </w:r>
      <w:r w:rsidR="00363E1C" w:rsidRPr="00B1322B">
        <w:rPr>
          <w:rFonts w:cs="Arial"/>
          <w:szCs w:val="24"/>
        </w:rPr>
        <w:t xml:space="preserve"> communications</w:t>
      </w:r>
      <w:bookmarkEnd w:id="30"/>
      <w:bookmarkEnd w:id="31"/>
    </w:p>
    <w:p w14:paraId="2751FC31" w14:textId="00CF9E5B" w:rsidR="00D87001" w:rsidRPr="00B1322B" w:rsidRDefault="00536562" w:rsidP="000B5734">
      <w:pPr>
        <w:spacing w:before="120" w:after="120" w:line="360" w:lineRule="auto"/>
        <w:rPr>
          <w:rFonts w:ascii="Arial" w:hAnsi="Arial"/>
          <w:sz w:val="24"/>
          <w:szCs w:val="24"/>
        </w:rPr>
      </w:pPr>
      <w:r>
        <w:rPr>
          <w:rFonts w:ascii="Arial" w:hAnsi="Arial"/>
          <w:sz w:val="24"/>
          <w:szCs w:val="24"/>
        </w:rPr>
        <w:t>Staff n</w:t>
      </w:r>
      <w:r w:rsidR="00C81149">
        <w:rPr>
          <w:rFonts w:ascii="Arial" w:hAnsi="Arial"/>
          <w:sz w:val="24"/>
          <w:szCs w:val="24"/>
        </w:rPr>
        <w:t>etwork</w:t>
      </w:r>
      <w:r w:rsidR="00DB041C" w:rsidRPr="00B1322B">
        <w:rPr>
          <w:rFonts w:ascii="Arial" w:hAnsi="Arial"/>
          <w:sz w:val="24"/>
          <w:szCs w:val="24"/>
        </w:rPr>
        <w:t xml:space="preserve">s are encouraged to have a visible University presence through the EPU’s </w:t>
      </w:r>
      <w:r w:rsidR="00C81149">
        <w:rPr>
          <w:rFonts w:ascii="Arial" w:hAnsi="Arial"/>
          <w:sz w:val="24"/>
          <w:szCs w:val="24"/>
        </w:rPr>
        <w:t>s</w:t>
      </w:r>
      <w:r w:rsidR="00DB041C" w:rsidRPr="00B1322B">
        <w:rPr>
          <w:rFonts w:ascii="Arial" w:hAnsi="Arial"/>
          <w:sz w:val="24"/>
          <w:szCs w:val="24"/>
        </w:rPr>
        <w:t xml:space="preserve">taff </w:t>
      </w:r>
      <w:r w:rsidR="00C81149">
        <w:rPr>
          <w:rFonts w:ascii="Arial" w:hAnsi="Arial"/>
          <w:sz w:val="24"/>
          <w:szCs w:val="24"/>
        </w:rPr>
        <w:t>e</w:t>
      </w:r>
      <w:r w:rsidR="00DB041C" w:rsidRPr="00B1322B">
        <w:rPr>
          <w:rFonts w:ascii="Arial" w:hAnsi="Arial"/>
          <w:sz w:val="24"/>
          <w:szCs w:val="24"/>
        </w:rPr>
        <w:t xml:space="preserve">quality </w:t>
      </w:r>
      <w:r w:rsidR="00C81149">
        <w:rPr>
          <w:rFonts w:ascii="Arial" w:hAnsi="Arial"/>
          <w:sz w:val="24"/>
          <w:szCs w:val="24"/>
        </w:rPr>
        <w:t>network</w:t>
      </w:r>
      <w:r w:rsidR="00DB041C" w:rsidRPr="00B1322B">
        <w:rPr>
          <w:rFonts w:ascii="Arial" w:hAnsi="Arial"/>
          <w:sz w:val="24"/>
          <w:szCs w:val="24"/>
        </w:rPr>
        <w:t xml:space="preserve"> </w:t>
      </w:r>
      <w:r w:rsidR="002A2857" w:rsidRPr="00B1322B">
        <w:rPr>
          <w:rFonts w:ascii="Arial" w:hAnsi="Arial"/>
          <w:sz w:val="24"/>
          <w:szCs w:val="24"/>
        </w:rPr>
        <w:t>web</w:t>
      </w:r>
      <w:r w:rsidR="00DB041C" w:rsidRPr="00B1322B">
        <w:rPr>
          <w:rFonts w:ascii="Arial" w:hAnsi="Arial"/>
          <w:sz w:val="24"/>
          <w:szCs w:val="24"/>
        </w:rPr>
        <w:t>pages</w:t>
      </w:r>
      <w:r w:rsidR="002A2857" w:rsidRPr="00B1322B">
        <w:rPr>
          <w:rFonts w:ascii="Arial" w:hAnsi="Arial"/>
          <w:sz w:val="24"/>
          <w:szCs w:val="24"/>
        </w:rPr>
        <w:t>,</w:t>
      </w:r>
      <w:r w:rsidR="00DB041C" w:rsidRPr="00B1322B">
        <w:rPr>
          <w:rFonts w:ascii="Arial" w:hAnsi="Arial"/>
          <w:sz w:val="24"/>
          <w:szCs w:val="24"/>
        </w:rPr>
        <w:t xml:space="preserve"> and </w:t>
      </w:r>
      <w:r w:rsidR="002A2857" w:rsidRPr="00B1322B">
        <w:rPr>
          <w:rFonts w:ascii="Arial" w:hAnsi="Arial"/>
          <w:sz w:val="24"/>
          <w:szCs w:val="24"/>
        </w:rPr>
        <w:t xml:space="preserve">are </w:t>
      </w:r>
      <w:r w:rsidR="00DB041C" w:rsidRPr="00B1322B">
        <w:rPr>
          <w:rFonts w:ascii="Arial" w:hAnsi="Arial"/>
          <w:sz w:val="24"/>
          <w:szCs w:val="24"/>
        </w:rPr>
        <w:t xml:space="preserve">encouraged to make their own links with </w:t>
      </w:r>
      <w:r w:rsidR="002A2857" w:rsidRPr="00B1322B">
        <w:rPr>
          <w:rFonts w:ascii="Arial" w:hAnsi="Arial"/>
          <w:sz w:val="24"/>
          <w:szCs w:val="24"/>
        </w:rPr>
        <w:t>other</w:t>
      </w:r>
      <w:r w:rsidR="00DB041C" w:rsidRPr="00B1322B">
        <w:rPr>
          <w:rFonts w:ascii="Arial" w:hAnsi="Arial"/>
          <w:sz w:val="24"/>
          <w:szCs w:val="24"/>
        </w:rPr>
        <w:t xml:space="preserve">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w:t>
      </w:r>
      <w:r w:rsidR="009052BE">
        <w:rPr>
          <w:rFonts w:ascii="Arial" w:hAnsi="Arial"/>
          <w:sz w:val="24"/>
          <w:szCs w:val="24"/>
        </w:rPr>
        <w:t>c</w:t>
      </w:r>
      <w:r w:rsidR="00DB041C" w:rsidRPr="00B1322B">
        <w:rPr>
          <w:rFonts w:ascii="Arial" w:hAnsi="Arial"/>
          <w:sz w:val="24"/>
          <w:szCs w:val="24"/>
        </w:rPr>
        <w:t xml:space="preserve">hairs. Each </w:t>
      </w:r>
      <w:r>
        <w:rPr>
          <w:rFonts w:ascii="Arial" w:hAnsi="Arial"/>
          <w:sz w:val="24"/>
          <w:szCs w:val="24"/>
        </w:rPr>
        <w:t>n</w:t>
      </w:r>
      <w:r w:rsidR="00C81149">
        <w:rPr>
          <w:rFonts w:ascii="Arial" w:hAnsi="Arial"/>
          <w:sz w:val="24"/>
          <w:szCs w:val="24"/>
        </w:rPr>
        <w:t>etwork</w:t>
      </w:r>
      <w:r w:rsidR="00DB041C" w:rsidRPr="00B1322B">
        <w:rPr>
          <w:rFonts w:ascii="Arial" w:hAnsi="Arial"/>
          <w:sz w:val="24"/>
          <w:szCs w:val="24"/>
        </w:rPr>
        <w:t xml:space="preserve"> is responsible for establishing its own peer communication channels</w:t>
      </w:r>
      <w:r w:rsidR="002A2857" w:rsidRPr="00B1322B">
        <w:rPr>
          <w:rFonts w:ascii="Arial" w:hAnsi="Arial"/>
          <w:sz w:val="24"/>
          <w:szCs w:val="24"/>
        </w:rPr>
        <w:t>,</w:t>
      </w:r>
      <w:r w:rsidR="00DB041C" w:rsidRPr="00B1322B">
        <w:rPr>
          <w:rFonts w:ascii="Arial" w:hAnsi="Arial"/>
          <w:sz w:val="24"/>
          <w:szCs w:val="24"/>
        </w:rPr>
        <w:t xml:space="preserve"> such as email groups or use of social media platforms (e.g., Facebook, LinkedI</w:t>
      </w:r>
      <w:r w:rsidR="002A2857" w:rsidRPr="00B1322B">
        <w:rPr>
          <w:rFonts w:ascii="Arial" w:hAnsi="Arial"/>
          <w:sz w:val="24"/>
          <w:szCs w:val="24"/>
        </w:rPr>
        <w:t>n, Yammer</w:t>
      </w:r>
      <w:r w:rsidR="00DB041C" w:rsidRPr="00B1322B">
        <w:rPr>
          <w:rFonts w:ascii="Arial" w:hAnsi="Arial"/>
          <w:sz w:val="24"/>
          <w:szCs w:val="24"/>
        </w:rPr>
        <w:t xml:space="preserve">, etc.), abiding by all the University’s standard policies </w:t>
      </w:r>
      <w:r w:rsidR="002A2857" w:rsidRPr="00B1322B">
        <w:rPr>
          <w:rFonts w:ascii="Arial" w:hAnsi="Arial"/>
          <w:sz w:val="24"/>
          <w:szCs w:val="24"/>
        </w:rPr>
        <w:t>(e.g. D</w:t>
      </w:r>
      <w:r w:rsidR="00DB041C" w:rsidRPr="00B1322B">
        <w:rPr>
          <w:rFonts w:ascii="Arial" w:hAnsi="Arial"/>
          <w:sz w:val="24"/>
          <w:szCs w:val="24"/>
        </w:rPr>
        <w:t>ignity and Mutual Respect,  IT use, GDPR regulations, use of Social Media</w:t>
      </w:r>
      <w:r w:rsidR="002A2857" w:rsidRPr="00B1322B">
        <w:rPr>
          <w:rFonts w:ascii="Arial" w:hAnsi="Arial"/>
          <w:sz w:val="24"/>
          <w:szCs w:val="24"/>
        </w:rPr>
        <w:t xml:space="preserve">, </w:t>
      </w:r>
      <w:r w:rsidR="00DB041C" w:rsidRPr="00B1322B">
        <w:rPr>
          <w:rFonts w:ascii="Arial" w:hAnsi="Arial"/>
          <w:sz w:val="24"/>
          <w:szCs w:val="24"/>
        </w:rPr>
        <w:t>etc</w:t>
      </w:r>
      <w:r w:rsidR="00141BB2" w:rsidRPr="00B1322B">
        <w:rPr>
          <w:rFonts w:ascii="Arial" w:hAnsi="Arial"/>
          <w:sz w:val="24"/>
          <w:szCs w:val="24"/>
        </w:rPr>
        <w:t>.</w:t>
      </w:r>
      <w:r w:rsidR="002A2857" w:rsidRPr="00B1322B">
        <w:rPr>
          <w:rFonts w:ascii="Arial" w:hAnsi="Arial"/>
          <w:sz w:val="24"/>
          <w:szCs w:val="24"/>
        </w:rPr>
        <w:t>)</w:t>
      </w:r>
      <w:r w:rsidR="001E5C38">
        <w:rPr>
          <w:rFonts w:ascii="Arial" w:hAnsi="Arial"/>
          <w:sz w:val="24"/>
          <w:szCs w:val="24"/>
        </w:rPr>
        <w:t>.</w:t>
      </w:r>
      <w:r w:rsidR="00DB041C" w:rsidRPr="00B1322B">
        <w:rPr>
          <w:rFonts w:ascii="Arial" w:hAnsi="Arial"/>
          <w:sz w:val="24"/>
          <w:szCs w:val="24"/>
        </w:rPr>
        <w:t xml:space="preserve"> </w:t>
      </w:r>
      <w:r w:rsidR="00C81149">
        <w:rPr>
          <w:rFonts w:ascii="Arial" w:hAnsi="Arial"/>
          <w:sz w:val="24"/>
          <w:szCs w:val="24"/>
        </w:rPr>
        <w:t>Network</w:t>
      </w:r>
      <w:r w:rsidR="00DB041C" w:rsidRPr="00B1322B">
        <w:rPr>
          <w:rFonts w:ascii="Arial" w:hAnsi="Arial"/>
          <w:sz w:val="24"/>
          <w:szCs w:val="24"/>
        </w:rPr>
        <w:t xml:space="preserve">s are welcome to raise their </w:t>
      </w:r>
      <w:r w:rsidR="00141BB2" w:rsidRPr="00B1322B">
        <w:rPr>
          <w:rFonts w:ascii="Arial" w:hAnsi="Arial"/>
          <w:sz w:val="24"/>
          <w:szCs w:val="24"/>
        </w:rPr>
        <w:t>profile</w:t>
      </w:r>
      <w:r w:rsidR="00DB041C" w:rsidRPr="00B1322B">
        <w:rPr>
          <w:rFonts w:ascii="Arial" w:hAnsi="Arial"/>
          <w:sz w:val="24"/>
          <w:szCs w:val="24"/>
        </w:rPr>
        <w:t xml:space="preserve"> and </w:t>
      </w:r>
      <w:r w:rsidR="00141BB2" w:rsidRPr="00B1322B">
        <w:rPr>
          <w:rFonts w:ascii="Arial" w:hAnsi="Arial"/>
          <w:sz w:val="24"/>
          <w:szCs w:val="24"/>
        </w:rPr>
        <w:t>highlight</w:t>
      </w:r>
      <w:r w:rsidR="00DB041C" w:rsidRPr="00B1322B">
        <w:rPr>
          <w:rFonts w:ascii="Arial" w:hAnsi="Arial"/>
          <w:sz w:val="24"/>
          <w:szCs w:val="24"/>
        </w:rPr>
        <w:t xml:space="preserve"> their positive </w:t>
      </w:r>
      <w:r w:rsidR="00141BB2" w:rsidRPr="00B1322B">
        <w:rPr>
          <w:rFonts w:ascii="Arial" w:hAnsi="Arial"/>
          <w:sz w:val="24"/>
          <w:szCs w:val="24"/>
        </w:rPr>
        <w:t>contribution to the University (e.g. through</w:t>
      </w:r>
      <w:r w:rsidR="002A2857" w:rsidRPr="00B1322B">
        <w:rPr>
          <w:rFonts w:ascii="Arial" w:hAnsi="Arial"/>
          <w:sz w:val="24"/>
          <w:szCs w:val="24"/>
        </w:rPr>
        <w:t xml:space="preserve"> including</w:t>
      </w:r>
      <w:r w:rsidR="00DB041C" w:rsidRPr="00B1322B">
        <w:rPr>
          <w:rFonts w:ascii="Arial" w:hAnsi="Arial"/>
          <w:sz w:val="24"/>
          <w:szCs w:val="24"/>
        </w:rPr>
        <w:t xml:space="preserve"> information in e-newsletters and University </w:t>
      </w:r>
      <w:r w:rsidR="00141BB2" w:rsidRPr="00B1322B">
        <w:rPr>
          <w:rFonts w:ascii="Arial" w:hAnsi="Arial"/>
          <w:sz w:val="24"/>
          <w:szCs w:val="24"/>
        </w:rPr>
        <w:t>communications)</w:t>
      </w:r>
      <w:r w:rsidR="00DB041C" w:rsidRPr="00B1322B">
        <w:rPr>
          <w:rFonts w:ascii="Arial" w:hAnsi="Arial"/>
          <w:sz w:val="24"/>
          <w:szCs w:val="24"/>
        </w:rPr>
        <w:t xml:space="preserve">. </w:t>
      </w:r>
    </w:p>
    <w:p w14:paraId="106D5304" w14:textId="2C4E4381" w:rsidR="00F05245" w:rsidRPr="00B1322B" w:rsidRDefault="00C81149" w:rsidP="001E5C38">
      <w:pPr>
        <w:pStyle w:val="Heading2"/>
        <w:numPr>
          <w:ilvl w:val="0"/>
          <w:numId w:val="8"/>
        </w:numPr>
        <w:spacing w:before="120" w:after="120" w:line="360" w:lineRule="auto"/>
        <w:rPr>
          <w:rFonts w:cs="Arial"/>
          <w:szCs w:val="24"/>
        </w:rPr>
      </w:pPr>
      <w:bookmarkStart w:id="32" w:name="_Toc32933359"/>
      <w:bookmarkStart w:id="33" w:name="_Toc32933475"/>
      <w:r>
        <w:rPr>
          <w:rFonts w:cs="Arial"/>
          <w:szCs w:val="24"/>
        </w:rPr>
        <w:t>Network</w:t>
      </w:r>
      <w:r w:rsidR="00F05245" w:rsidRPr="00B1322B">
        <w:rPr>
          <w:rFonts w:cs="Arial"/>
          <w:szCs w:val="24"/>
        </w:rPr>
        <w:t xml:space="preserve"> activities</w:t>
      </w:r>
      <w:bookmarkEnd w:id="32"/>
      <w:bookmarkEnd w:id="33"/>
      <w:r w:rsidR="00F05245" w:rsidRPr="00B1322B">
        <w:rPr>
          <w:rFonts w:cs="Arial"/>
          <w:szCs w:val="24"/>
        </w:rPr>
        <w:t xml:space="preserve"> </w:t>
      </w:r>
    </w:p>
    <w:p w14:paraId="4D167E7E" w14:textId="179CDC9E" w:rsidR="00F05245" w:rsidRPr="00B1322B" w:rsidRDefault="008707BA" w:rsidP="000B5734">
      <w:pPr>
        <w:spacing w:before="120" w:after="120" w:line="360" w:lineRule="auto"/>
        <w:rPr>
          <w:rFonts w:ascii="Arial" w:hAnsi="Arial"/>
          <w:b/>
          <w:sz w:val="24"/>
          <w:szCs w:val="24"/>
        </w:rPr>
      </w:pPr>
      <w:r>
        <w:rPr>
          <w:rFonts w:ascii="Arial" w:hAnsi="Arial"/>
          <w:sz w:val="24"/>
          <w:szCs w:val="24"/>
        </w:rPr>
        <w:t>E</w:t>
      </w:r>
      <w:r w:rsidR="00F05245" w:rsidRPr="00B1322B">
        <w:rPr>
          <w:rFonts w:ascii="Arial" w:hAnsi="Arial"/>
          <w:sz w:val="24"/>
          <w:szCs w:val="24"/>
        </w:rPr>
        <w:t xml:space="preserve">xamples of </w:t>
      </w:r>
      <w:r w:rsidR="00536562">
        <w:rPr>
          <w:rFonts w:ascii="Arial" w:hAnsi="Arial"/>
          <w:sz w:val="24"/>
          <w:szCs w:val="24"/>
        </w:rPr>
        <w:t>staff n</w:t>
      </w:r>
      <w:r w:rsidR="00C81149">
        <w:rPr>
          <w:rFonts w:ascii="Arial" w:hAnsi="Arial"/>
          <w:sz w:val="24"/>
          <w:szCs w:val="24"/>
        </w:rPr>
        <w:t>etwork</w:t>
      </w:r>
      <w:r w:rsidR="00F05245" w:rsidRPr="00B1322B">
        <w:rPr>
          <w:rFonts w:ascii="Arial" w:hAnsi="Arial"/>
          <w:sz w:val="24"/>
          <w:szCs w:val="24"/>
        </w:rPr>
        <w:t xml:space="preserve"> activity may include:</w:t>
      </w:r>
    </w:p>
    <w:p w14:paraId="72FF90E5" w14:textId="454093CB" w:rsidR="00F05245" w:rsidRPr="00B1322B" w:rsidRDefault="00F05245"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Awareness raising</w:t>
      </w:r>
      <w:r w:rsidR="009052BE" w:rsidRPr="008707BA">
        <w:rPr>
          <w:rFonts w:ascii="Arial" w:hAnsi="Arial"/>
          <w:b/>
          <w:sz w:val="24"/>
          <w:szCs w:val="24"/>
        </w:rPr>
        <w:t>:</w:t>
      </w:r>
      <w:r w:rsidR="009052BE">
        <w:rPr>
          <w:rFonts w:ascii="Arial" w:hAnsi="Arial"/>
          <w:sz w:val="24"/>
          <w:szCs w:val="24"/>
        </w:rPr>
        <w:t xml:space="preserve"> </w:t>
      </w:r>
      <w:r w:rsidR="00C81149">
        <w:rPr>
          <w:rFonts w:ascii="Arial" w:hAnsi="Arial"/>
          <w:sz w:val="24"/>
          <w:szCs w:val="24"/>
        </w:rPr>
        <w:t>network</w:t>
      </w:r>
      <w:r w:rsidRPr="00B1322B">
        <w:rPr>
          <w:rFonts w:ascii="Arial" w:hAnsi="Arial"/>
          <w:sz w:val="24"/>
          <w:szCs w:val="24"/>
        </w:rPr>
        <w:t xml:space="preserve">s can help to increase knowledge and understanding to the wider University staff community of their inclusivity issues through information sharing events and news stories. </w:t>
      </w:r>
    </w:p>
    <w:p w14:paraId="51669B53" w14:textId="5F216D97" w:rsidR="00F05245" w:rsidRPr="00B1322B" w:rsidRDefault="00F05245"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 xml:space="preserve">Development opportunities: </w:t>
      </w:r>
      <w:r w:rsidR="00C81149">
        <w:rPr>
          <w:rFonts w:ascii="Arial" w:hAnsi="Arial"/>
          <w:sz w:val="24"/>
          <w:szCs w:val="24"/>
        </w:rPr>
        <w:t>network</w:t>
      </w:r>
      <w:r w:rsidRPr="00B1322B">
        <w:rPr>
          <w:rFonts w:ascii="Arial" w:hAnsi="Arial"/>
          <w:sz w:val="24"/>
          <w:szCs w:val="24"/>
        </w:rPr>
        <w:t>s may arrange dedicated development opportunities for t</w:t>
      </w:r>
      <w:r w:rsidR="008707BA">
        <w:rPr>
          <w:rFonts w:ascii="Arial" w:hAnsi="Arial"/>
          <w:sz w:val="24"/>
          <w:szCs w:val="24"/>
        </w:rPr>
        <w:t>heir members on topics such as coaching and mentoring or career development</w:t>
      </w:r>
      <w:r w:rsidRPr="00B1322B">
        <w:rPr>
          <w:rFonts w:ascii="Arial" w:hAnsi="Arial"/>
          <w:sz w:val="24"/>
          <w:szCs w:val="24"/>
        </w:rPr>
        <w:t xml:space="preserve">, drawing on the skills and expertise of members or other University resources.  </w:t>
      </w:r>
    </w:p>
    <w:p w14:paraId="68619BFD" w14:textId="341495FC" w:rsidR="00F05245" w:rsidRPr="00B1322B" w:rsidRDefault="00F05245"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Discussion</w:t>
      </w:r>
      <w:r w:rsidRPr="008707BA">
        <w:rPr>
          <w:rFonts w:ascii="Arial" w:hAnsi="Arial"/>
          <w:b/>
          <w:sz w:val="24"/>
          <w:szCs w:val="24"/>
        </w:rPr>
        <w:t>:</w:t>
      </w:r>
      <w:r w:rsidRPr="00B1322B">
        <w:rPr>
          <w:rFonts w:ascii="Arial" w:hAnsi="Arial"/>
          <w:sz w:val="24"/>
          <w:szCs w:val="24"/>
        </w:rPr>
        <w:t xml:space="preserve"> creating a safe space for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members to discuss the challenges they face by sharing personal experiences and developing positive ideas and solutions.</w:t>
      </w:r>
    </w:p>
    <w:p w14:paraId="0669BA01" w14:textId="3B42637B" w:rsidR="006A6182" w:rsidRPr="00B1322B" w:rsidRDefault="006A6182"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 xml:space="preserve">Partnership working: </w:t>
      </w:r>
      <w:r w:rsidRPr="00B1322B">
        <w:rPr>
          <w:rFonts w:ascii="Arial" w:hAnsi="Arial"/>
          <w:sz w:val="24"/>
          <w:szCs w:val="24"/>
        </w:rPr>
        <w:t xml:space="preserve">a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can raise collective concerns of members and offer ideas and solutions to the EPU, </w:t>
      </w:r>
      <w:r w:rsidR="008707BA">
        <w:rPr>
          <w:rFonts w:ascii="Arial" w:hAnsi="Arial"/>
          <w:sz w:val="24"/>
          <w:szCs w:val="24"/>
        </w:rPr>
        <w:t>who</w:t>
      </w:r>
      <w:r w:rsidRPr="00B1322B">
        <w:rPr>
          <w:rFonts w:ascii="Arial" w:hAnsi="Arial"/>
          <w:sz w:val="24"/>
          <w:szCs w:val="24"/>
        </w:rPr>
        <w:t xml:space="preserve"> will work with </w:t>
      </w:r>
      <w:r w:rsidR="008707BA">
        <w:rPr>
          <w:rFonts w:ascii="Arial" w:hAnsi="Arial"/>
          <w:sz w:val="24"/>
          <w:szCs w:val="24"/>
        </w:rPr>
        <w:t xml:space="preserve">the </w:t>
      </w:r>
      <w:r w:rsidRPr="00B1322B">
        <w:rPr>
          <w:rFonts w:ascii="Arial" w:hAnsi="Arial"/>
          <w:sz w:val="24"/>
          <w:szCs w:val="24"/>
        </w:rPr>
        <w:t xml:space="preserve">HR Leadership Team and other senior staff as appropriate to effect change. Individual staff cases should progress through the normal University channels for resolution. A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may also be invited to input to policy and guidance development, complementing the usual University consultation processes.  </w:t>
      </w:r>
    </w:p>
    <w:p w14:paraId="211177C1" w14:textId="562430A7" w:rsidR="006A6182" w:rsidRPr="00B1322B" w:rsidRDefault="006A6182"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 xml:space="preserve">Signposting: </w:t>
      </w:r>
      <w:r w:rsidR="00C81149">
        <w:rPr>
          <w:rFonts w:ascii="Arial" w:hAnsi="Arial"/>
          <w:sz w:val="24"/>
          <w:szCs w:val="24"/>
        </w:rPr>
        <w:t>network</w:t>
      </w:r>
      <w:r w:rsidRPr="00B1322B">
        <w:rPr>
          <w:rFonts w:ascii="Arial" w:hAnsi="Arial"/>
          <w:sz w:val="24"/>
          <w:szCs w:val="24"/>
        </w:rPr>
        <w:t xml:space="preserve">s can provide good peer advice and guidance to members and signpost them to relevant University services or external organisations.  </w:t>
      </w:r>
    </w:p>
    <w:p w14:paraId="03AA14C7" w14:textId="748ADBDB" w:rsidR="00F05245" w:rsidRPr="00B1322B" w:rsidRDefault="006A6182"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 xml:space="preserve">Internal </w:t>
      </w:r>
      <w:r w:rsidR="00536562">
        <w:rPr>
          <w:rFonts w:ascii="Arial" w:hAnsi="Arial"/>
          <w:b/>
          <w:sz w:val="24"/>
          <w:szCs w:val="24"/>
        </w:rPr>
        <w:t>n</w:t>
      </w:r>
      <w:r w:rsidR="00C81149">
        <w:rPr>
          <w:rFonts w:ascii="Arial" w:hAnsi="Arial"/>
          <w:b/>
          <w:sz w:val="24"/>
          <w:szCs w:val="24"/>
        </w:rPr>
        <w:t>etwork</w:t>
      </w:r>
      <w:r w:rsidR="00F05245" w:rsidRPr="00B1322B">
        <w:rPr>
          <w:rFonts w:ascii="Arial" w:hAnsi="Arial"/>
          <w:b/>
          <w:sz w:val="24"/>
          <w:szCs w:val="24"/>
        </w:rPr>
        <w:t>ing</w:t>
      </w:r>
      <w:r w:rsidR="00DB041C" w:rsidRPr="008707BA">
        <w:rPr>
          <w:rFonts w:ascii="Arial" w:hAnsi="Arial"/>
          <w:b/>
          <w:sz w:val="24"/>
          <w:szCs w:val="24"/>
        </w:rPr>
        <w:t>:</w:t>
      </w:r>
      <w:r w:rsidR="00DB041C" w:rsidRPr="00B1322B">
        <w:rPr>
          <w:rFonts w:ascii="Arial" w:hAnsi="Arial"/>
          <w:sz w:val="24"/>
          <w:szCs w:val="24"/>
        </w:rPr>
        <w:t xml:space="preserve"> </w:t>
      </w:r>
      <w:r w:rsidR="00C81149">
        <w:rPr>
          <w:rFonts w:ascii="Arial" w:hAnsi="Arial"/>
          <w:sz w:val="24"/>
          <w:szCs w:val="24"/>
        </w:rPr>
        <w:t>network</w:t>
      </w:r>
      <w:r w:rsidR="00F05245" w:rsidRPr="00B1322B">
        <w:rPr>
          <w:rFonts w:ascii="Arial" w:hAnsi="Arial"/>
          <w:sz w:val="24"/>
          <w:szCs w:val="24"/>
        </w:rPr>
        <w:t xml:space="preserve"> members are an excellent resource for developing working relationships, learning about different work areas and the types of roles that </w:t>
      </w:r>
      <w:r w:rsidR="00F05245" w:rsidRPr="00B1322B">
        <w:rPr>
          <w:rFonts w:ascii="Arial" w:hAnsi="Arial"/>
          <w:sz w:val="24"/>
          <w:szCs w:val="24"/>
        </w:rPr>
        <w:lastRenderedPageBreak/>
        <w:t xml:space="preserve">colleagues with a shared characteristic are engaged with across the University. Colleagues may also agree to mentor others based on their shared characteristic.  </w:t>
      </w:r>
    </w:p>
    <w:p w14:paraId="2EEBBDEE" w14:textId="3E026250" w:rsidR="00F05245" w:rsidRPr="00B1322B" w:rsidRDefault="006A6182" w:rsidP="000B5734">
      <w:pPr>
        <w:pStyle w:val="ListParagraph"/>
        <w:numPr>
          <w:ilvl w:val="0"/>
          <w:numId w:val="4"/>
        </w:numPr>
        <w:spacing w:before="120" w:after="120" w:line="360" w:lineRule="auto"/>
        <w:rPr>
          <w:rFonts w:ascii="Arial" w:hAnsi="Arial"/>
          <w:sz w:val="24"/>
          <w:szCs w:val="24"/>
        </w:rPr>
      </w:pPr>
      <w:r w:rsidRPr="00B1322B">
        <w:rPr>
          <w:rFonts w:ascii="Arial" w:hAnsi="Arial"/>
          <w:b/>
          <w:sz w:val="24"/>
          <w:szCs w:val="24"/>
        </w:rPr>
        <w:t xml:space="preserve">External </w:t>
      </w:r>
      <w:r w:rsidR="00536562">
        <w:rPr>
          <w:rFonts w:ascii="Arial" w:hAnsi="Arial"/>
          <w:b/>
          <w:sz w:val="24"/>
          <w:szCs w:val="24"/>
        </w:rPr>
        <w:t>n</w:t>
      </w:r>
      <w:r w:rsidR="00C81149">
        <w:rPr>
          <w:rFonts w:ascii="Arial" w:hAnsi="Arial"/>
          <w:b/>
          <w:sz w:val="24"/>
          <w:szCs w:val="24"/>
        </w:rPr>
        <w:t>etwork</w:t>
      </w:r>
      <w:r w:rsidRPr="00B1322B">
        <w:rPr>
          <w:rFonts w:ascii="Arial" w:hAnsi="Arial"/>
          <w:b/>
          <w:sz w:val="24"/>
          <w:szCs w:val="24"/>
        </w:rPr>
        <w:t>ing</w:t>
      </w:r>
      <w:r w:rsidRPr="008707BA">
        <w:rPr>
          <w:rFonts w:ascii="Arial" w:hAnsi="Arial"/>
          <w:b/>
          <w:sz w:val="24"/>
          <w:szCs w:val="24"/>
        </w:rPr>
        <w:t>:</w:t>
      </w:r>
      <w:r w:rsidRPr="00B1322B">
        <w:rPr>
          <w:rFonts w:ascii="Arial" w:hAnsi="Arial"/>
          <w:sz w:val="24"/>
          <w:szCs w:val="24"/>
        </w:rPr>
        <w:t xml:space="preserve"> </w:t>
      </w:r>
      <w:r w:rsidR="009052BE">
        <w:rPr>
          <w:rFonts w:ascii="Arial" w:hAnsi="Arial"/>
          <w:sz w:val="24"/>
          <w:szCs w:val="24"/>
        </w:rPr>
        <w:t>c</w:t>
      </w:r>
      <w:r w:rsidR="00F05245" w:rsidRPr="00B1322B">
        <w:rPr>
          <w:rFonts w:ascii="Arial" w:hAnsi="Arial"/>
          <w:sz w:val="24"/>
          <w:szCs w:val="24"/>
        </w:rPr>
        <w:t xml:space="preserve">hairs may consider additional external </w:t>
      </w:r>
      <w:r w:rsidR="00C81149">
        <w:rPr>
          <w:rFonts w:ascii="Arial" w:hAnsi="Arial"/>
          <w:sz w:val="24"/>
          <w:szCs w:val="24"/>
        </w:rPr>
        <w:t>network</w:t>
      </w:r>
      <w:r w:rsidR="00F05245" w:rsidRPr="00B1322B">
        <w:rPr>
          <w:rFonts w:ascii="Arial" w:hAnsi="Arial"/>
          <w:sz w:val="24"/>
          <w:szCs w:val="24"/>
        </w:rPr>
        <w:t xml:space="preserve">ing opportunities such as developing links with equality </w:t>
      </w:r>
      <w:r w:rsidR="00C81149">
        <w:rPr>
          <w:rFonts w:ascii="Arial" w:hAnsi="Arial"/>
          <w:sz w:val="24"/>
          <w:szCs w:val="24"/>
        </w:rPr>
        <w:t>network</w:t>
      </w:r>
      <w:r w:rsidR="00F05245" w:rsidRPr="00B1322B">
        <w:rPr>
          <w:rFonts w:ascii="Arial" w:hAnsi="Arial"/>
          <w:sz w:val="24"/>
          <w:szCs w:val="24"/>
        </w:rPr>
        <w:t>s at other HEIs, in the Leeds City region, the LUU student equality societies,</w:t>
      </w:r>
      <w:r w:rsidR="00FB0ED5">
        <w:rPr>
          <w:rFonts w:ascii="Arial" w:hAnsi="Arial"/>
          <w:sz w:val="24"/>
          <w:szCs w:val="24"/>
        </w:rPr>
        <w:t xml:space="preserve"> and</w:t>
      </w:r>
      <w:r w:rsidR="00F05245" w:rsidRPr="00B1322B">
        <w:rPr>
          <w:rFonts w:ascii="Arial" w:hAnsi="Arial"/>
          <w:sz w:val="24"/>
          <w:szCs w:val="24"/>
        </w:rPr>
        <w:t xml:space="preserve"> local community </w:t>
      </w:r>
      <w:r w:rsidR="00FB0ED5">
        <w:rPr>
          <w:rFonts w:ascii="Arial" w:hAnsi="Arial"/>
          <w:sz w:val="24"/>
          <w:szCs w:val="24"/>
        </w:rPr>
        <w:t xml:space="preserve">or national </w:t>
      </w:r>
      <w:r w:rsidR="00C81149">
        <w:rPr>
          <w:rFonts w:ascii="Arial" w:hAnsi="Arial"/>
          <w:sz w:val="24"/>
          <w:szCs w:val="24"/>
        </w:rPr>
        <w:t>network</w:t>
      </w:r>
      <w:r w:rsidR="00F05245" w:rsidRPr="00B1322B">
        <w:rPr>
          <w:rFonts w:ascii="Arial" w:hAnsi="Arial"/>
          <w:sz w:val="24"/>
          <w:szCs w:val="24"/>
        </w:rPr>
        <w:t>s</w:t>
      </w:r>
      <w:r w:rsidR="00060B3C">
        <w:rPr>
          <w:rFonts w:ascii="Arial" w:hAnsi="Arial"/>
          <w:sz w:val="24"/>
          <w:szCs w:val="24"/>
        </w:rPr>
        <w:t xml:space="preserve">, </w:t>
      </w:r>
      <w:r w:rsidR="00F05245" w:rsidRPr="00B1322B">
        <w:rPr>
          <w:rFonts w:ascii="Arial" w:hAnsi="Arial"/>
          <w:sz w:val="24"/>
          <w:szCs w:val="24"/>
        </w:rPr>
        <w:t xml:space="preserve">to share information and good practice. </w:t>
      </w:r>
    </w:p>
    <w:p w14:paraId="71248B6D" w14:textId="28784B87" w:rsidR="006A61ED" w:rsidRPr="00B1322B" w:rsidRDefault="00F05245" w:rsidP="001E5C38">
      <w:pPr>
        <w:pStyle w:val="Heading2"/>
        <w:numPr>
          <w:ilvl w:val="0"/>
          <w:numId w:val="8"/>
        </w:numPr>
        <w:spacing w:before="120" w:after="120" w:line="360" w:lineRule="auto"/>
        <w:rPr>
          <w:rFonts w:cs="Arial"/>
          <w:szCs w:val="24"/>
        </w:rPr>
      </w:pPr>
      <w:bookmarkStart w:id="34" w:name="_Toc32933360"/>
      <w:bookmarkStart w:id="35" w:name="_Toc32933476"/>
      <w:r w:rsidRPr="00B1322B">
        <w:rPr>
          <w:rFonts w:cs="Arial"/>
          <w:szCs w:val="24"/>
        </w:rPr>
        <w:t xml:space="preserve">Governance &amp; </w:t>
      </w:r>
      <w:r w:rsidR="00FA7A0E" w:rsidRPr="00B1322B">
        <w:rPr>
          <w:rFonts w:cs="Arial"/>
          <w:szCs w:val="24"/>
        </w:rPr>
        <w:t>Budget</w:t>
      </w:r>
      <w:bookmarkEnd w:id="34"/>
      <w:bookmarkEnd w:id="35"/>
    </w:p>
    <w:p w14:paraId="2205C957" w14:textId="6E7B22DC" w:rsidR="004F7899" w:rsidRPr="00B1322B" w:rsidRDefault="00397B91" w:rsidP="000B5734">
      <w:pPr>
        <w:spacing w:before="120" w:after="120" w:line="360" w:lineRule="auto"/>
        <w:rPr>
          <w:rFonts w:ascii="Arial" w:hAnsi="Arial"/>
          <w:sz w:val="24"/>
          <w:szCs w:val="24"/>
        </w:rPr>
      </w:pPr>
      <w:r w:rsidRPr="00B1322B">
        <w:rPr>
          <w:rFonts w:ascii="Arial" w:hAnsi="Arial"/>
          <w:sz w:val="24"/>
          <w:szCs w:val="24"/>
        </w:rPr>
        <w:t xml:space="preserve">The University supports </w:t>
      </w:r>
      <w:r w:rsidR="00060B3C">
        <w:rPr>
          <w:rFonts w:ascii="Arial" w:hAnsi="Arial"/>
          <w:sz w:val="24"/>
          <w:szCs w:val="24"/>
        </w:rPr>
        <w:t>staff n</w:t>
      </w:r>
      <w:r w:rsidR="00C81149">
        <w:rPr>
          <w:rFonts w:ascii="Arial" w:hAnsi="Arial"/>
          <w:sz w:val="24"/>
          <w:szCs w:val="24"/>
        </w:rPr>
        <w:t>etwork</w:t>
      </w:r>
      <w:r w:rsidRPr="00B1322B">
        <w:rPr>
          <w:rFonts w:ascii="Arial" w:hAnsi="Arial"/>
          <w:sz w:val="24"/>
          <w:szCs w:val="24"/>
        </w:rPr>
        <w:t xml:space="preserve">s at the nine protected characteristic level (as determined by the Equality Act 2010). </w:t>
      </w:r>
      <w:r w:rsidR="004F7899" w:rsidRPr="00B1322B">
        <w:rPr>
          <w:rFonts w:ascii="Arial" w:hAnsi="Arial"/>
          <w:sz w:val="24"/>
          <w:szCs w:val="24"/>
        </w:rPr>
        <w:t xml:space="preserve">These are age, disability, gender reassignment, marriage </w:t>
      </w:r>
      <w:r w:rsidR="00017BAB" w:rsidRPr="00B1322B">
        <w:rPr>
          <w:rFonts w:ascii="Arial" w:hAnsi="Arial"/>
          <w:sz w:val="24"/>
          <w:szCs w:val="24"/>
        </w:rPr>
        <w:t>and</w:t>
      </w:r>
      <w:r w:rsidR="004F7899" w:rsidRPr="00B1322B">
        <w:rPr>
          <w:rFonts w:ascii="Arial" w:hAnsi="Arial"/>
          <w:sz w:val="24"/>
          <w:szCs w:val="24"/>
        </w:rPr>
        <w:t xml:space="preserve"> civil partnership, pregnancy </w:t>
      </w:r>
      <w:r w:rsidR="00017BAB" w:rsidRPr="00B1322B">
        <w:rPr>
          <w:rFonts w:ascii="Arial" w:hAnsi="Arial"/>
          <w:sz w:val="24"/>
          <w:szCs w:val="24"/>
        </w:rPr>
        <w:t>and</w:t>
      </w:r>
      <w:r w:rsidR="004F7899" w:rsidRPr="00B1322B">
        <w:rPr>
          <w:rFonts w:ascii="Arial" w:hAnsi="Arial"/>
          <w:sz w:val="24"/>
          <w:szCs w:val="24"/>
        </w:rPr>
        <w:t xml:space="preserve"> maternity status, race, religion or belief, sex</w:t>
      </w:r>
      <w:r w:rsidR="00743FF9" w:rsidRPr="00B1322B">
        <w:rPr>
          <w:rFonts w:ascii="Arial" w:hAnsi="Arial"/>
          <w:sz w:val="24"/>
          <w:szCs w:val="24"/>
        </w:rPr>
        <w:t xml:space="preserve">, </w:t>
      </w:r>
      <w:r w:rsidR="004F7899" w:rsidRPr="00B1322B">
        <w:rPr>
          <w:rFonts w:ascii="Arial" w:hAnsi="Arial"/>
          <w:sz w:val="24"/>
          <w:szCs w:val="24"/>
        </w:rPr>
        <w:t xml:space="preserve">and sexual orientation. </w:t>
      </w:r>
      <w:r w:rsidR="001D280F" w:rsidRPr="00B1322B">
        <w:rPr>
          <w:rFonts w:ascii="Arial" w:hAnsi="Arial"/>
          <w:sz w:val="24"/>
          <w:szCs w:val="24"/>
        </w:rPr>
        <w:t xml:space="preserve">For example, Women’s </w:t>
      </w:r>
      <w:r w:rsidR="00C81149">
        <w:rPr>
          <w:rFonts w:ascii="Arial" w:hAnsi="Arial"/>
          <w:sz w:val="24"/>
          <w:szCs w:val="24"/>
        </w:rPr>
        <w:t>Network</w:t>
      </w:r>
      <w:r w:rsidR="001D280F" w:rsidRPr="00B1322B">
        <w:rPr>
          <w:rFonts w:ascii="Arial" w:hAnsi="Arial"/>
          <w:sz w:val="24"/>
          <w:szCs w:val="24"/>
        </w:rPr>
        <w:t xml:space="preserve">, LGBT+ </w:t>
      </w:r>
      <w:r w:rsidR="00C81149">
        <w:rPr>
          <w:rFonts w:ascii="Arial" w:hAnsi="Arial"/>
          <w:sz w:val="24"/>
          <w:szCs w:val="24"/>
        </w:rPr>
        <w:t>Network</w:t>
      </w:r>
      <w:r w:rsidR="001D280F" w:rsidRPr="00B1322B">
        <w:rPr>
          <w:rFonts w:ascii="Arial" w:hAnsi="Arial"/>
          <w:sz w:val="24"/>
          <w:szCs w:val="24"/>
        </w:rPr>
        <w:t xml:space="preserve">, BAME </w:t>
      </w:r>
      <w:r w:rsidR="00C81149">
        <w:rPr>
          <w:rFonts w:ascii="Arial" w:hAnsi="Arial"/>
          <w:sz w:val="24"/>
          <w:szCs w:val="24"/>
        </w:rPr>
        <w:t>Network</w:t>
      </w:r>
      <w:r w:rsidR="001D280F" w:rsidRPr="00B1322B">
        <w:rPr>
          <w:rFonts w:ascii="Arial" w:hAnsi="Arial"/>
          <w:sz w:val="24"/>
          <w:szCs w:val="24"/>
        </w:rPr>
        <w:t>.</w:t>
      </w:r>
    </w:p>
    <w:p w14:paraId="0526F05B" w14:textId="2205BCFD" w:rsidR="0030278C" w:rsidRPr="00B1322B" w:rsidRDefault="00B07814" w:rsidP="000B5734">
      <w:pPr>
        <w:spacing w:before="120" w:after="120" w:line="360" w:lineRule="auto"/>
        <w:rPr>
          <w:rFonts w:ascii="Arial" w:hAnsi="Arial"/>
          <w:sz w:val="24"/>
          <w:szCs w:val="24"/>
        </w:rPr>
      </w:pPr>
      <w:r>
        <w:rPr>
          <w:rFonts w:ascii="Arial" w:hAnsi="Arial"/>
          <w:sz w:val="24"/>
          <w:szCs w:val="24"/>
        </w:rPr>
        <w:t xml:space="preserve">A </w:t>
      </w:r>
      <w:r w:rsidR="0030278C">
        <w:rPr>
          <w:rFonts w:ascii="Arial" w:hAnsi="Arial"/>
          <w:sz w:val="24"/>
          <w:szCs w:val="24"/>
        </w:rPr>
        <w:t xml:space="preserve">limited </w:t>
      </w:r>
      <w:r>
        <w:rPr>
          <w:rFonts w:ascii="Arial" w:hAnsi="Arial"/>
          <w:sz w:val="24"/>
          <w:szCs w:val="24"/>
        </w:rPr>
        <w:t>budget may be available</w:t>
      </w:r>
      <w:r w:rsidR="00623C2B" w:rsidRPr="00B1322B">
        <w:rPr>
          <w:rFonts w:ascii="Arial" w:hAnsi="Arial"/>
          <w:sz w:val="24"/>
          <w:szCs w:val="24"/>
        </w:rPr>
        <w:t xml:space="preserve"> to</w:t>
      </w:r>
      <w:r w:rsidR="00017BAB" w:rsidRPr="00B1322B">
        <w:rPr>
          <w:rFonts w:ascii="Arial" w:hAnsi="Arial"/>
          <w:sz w:val="24"/>
          <w:szCs w:val="24"/>
        </w:rPr>
        <w:t xml:space="preserve"> support </w:t>
      </w:r>
      <w:r w:rsidR="00C81149">
        <w:rPr>
          <w:rFonts w:ascii="Arial" w:hAnsi="Arial"/>
          <w:sz w:val="24"/>
          <w:szCs w:val="24"/>
        </w:rPr>
        <w:t>network</w:t>
      </w:r>
      <w:r w:rsidR="00017BAB" w:rsidRPr="00B1322B">
        <w:rPr>
          <w:rFonts w:ascii="Arial" w:hAnsi="Arial"/>
          <w:sz w:val="24"/>
          <w:szCs w:val="24"/>
        </w:rPr>
        <w:t xml:space="preserve"> activity</w:t>
      </w:r>
      <w:r w:rsidR="00A818D3" w:rsidRPr="00B1322B">
        <w:rPr>
          <w:rFonts w:ascii="Arial" w:hAnsi="Arial"/>
          <w:sz w:val="24"/>
          <w:szCs w:val="24"/>
        </w:rPr>
        <w:t xml:space="preserve"> </w:t>
      </w:r>
      <w:r w:rsidR="00623C2B" w:rsidRPr="00B1322B">
        <w:rPr>
          <w:rFonts w:ascii="Arial" w:hAnsi="Arial"/>
          <w:sz w:val="24"/>
          <w:szCs w:val="24"/>
        </w:rPr>
        <w:t xml:space="preserve">such as </w:t>
      </w:r>
      <w:r w:rsidR="00A818D3" w:rsidRPr="00B1322B">
        <w:rPr>
          <w:rFonts w:ascii="Arial" w:hAnsi="Arial"/>
          <w:sz w:val="24"/>
          <w:szCs w:val="24"/>
        </w:rPr>
        <w:t>events</w:t>
      </w:r>
      <w:r w:rsidR="00623C2B" w:rsidRPr="00B1322B">
        <w:rPr>
          <w:rFonts w:ascii="Arial" w:hAnsi="Arial"/>
          <w:sz w:val="24"/>
          <w:szCs w:val="24"/>
        </w:rPr>
        <w:t>, meetings</w:t>
      </w:r>
      <w:r w:rsidR="00A818D3" w:rsidRPr="00B1322B">
        <w:rPr>
          <w:rFonts w:ascii="Arial" w:hAnsi="Arial"/>
          <w:sz w:val="24"/>
          <w:szCs w:val="24"/>
        </w:rPr>
        <w:t xml:space="preserve"> and materials,</w:t>
      </w:r>
      <w:r w:rsidR="00623C2B" w:rsidRPr="00B1322B">
        <w:rPr>
          <w:rFonts w:ascii="Arial" w:hAnsi="Arial"/>
          <w:sz w:val="24"/>
          <w:szCs w:val="24"/>
        </w:rPr>
        <w:t xml:space="preserve"> in addition to</w:t>
      </w:r>
      <w:r w:rsidR="00743FF9" w:rsidRPr="00B1322B">
        <w:rPr>
          <w:rFonts w:ascii="Arial" w:hAnsi="Arial"/>
          <w:sz w:val="24"/>
          <w:szCs w:val="24"/>
        </w:rPr>
        <w:t xml:space="preserve"> </w:t>
      </w:r>
      <w:r w:rsidR="00623C2B" w:rsidRPr="00B1322B">
        <w:rPr>
          <w:rFonts w:ascii="Arial" w:hAnsi="Arial"/>
          <w:sz w:val="24"/>
          <w:szCs w:val="24"/>
        </w:rPr>
        <w:t>the</w:t>
      </w:r>
      <w:r w:rsidR="00A818D3" w:rsidRPr="00B1322B">
        <w:rPr>
          <w:rFonts w:ascii="Arial" w:hAnsi="Arial"/>
          <w:sz w:val="24"/>
          <w:szCs w:val="24"/>
        </w:rPr>
        <w:t xml:space="preserve"> national awareness </w:t>
      </w:r>
      <w:r w:rsidR="00CA12B7" w:rsidRPr="00B1322B">
        <w:rPr>
          <w:rFonts w:ascii="Arial" w:hAnsi="Arial"/>
          <w:sz w:val="24"/>
          <w:szCs w:val="24"/>
        </w:rPr>
        <w:t xml:space="preserve">months and </w:t>
      </w:r>
      <w:r w:rsidR="00A818D3" w:rsidRPr="00B1322B">
        <w:rPr>
          <w:rFonts w:ascii="Arial" w:hAnsi="Arial"/>
          <w:sz w:val="24"/>
          <w:szCs w:val="24"/>
        </w:rPr>
        <w:t>days</w:t>
      </w:r>
      <w:r w:rsidR="001738EE" w:rsidRPr="00B1322B">
        <w:rPr>
          <w:rFonts w:ascii="Arial" w:hAnsi="Arial"/>
          <w:sz w:val="24"/>
          <w:szCs w:val="24"/>
        </w:rPr>
        <w:t xml:space="preserve"> such as</w:t>
      </w:r>
      <w:r w:rsidR="00A818D3" w:rsidRPr="00B1322B">
        <w:rPr>
          <w:rFonts w:ascii="Arial" w:hAnsi="Arial"/>
          <w:sz w:val="24"/>
          <w:szCs w:val="24"/>
        </w:rPr>
        <w:t xml:space="preserve"> Disability His</w:t>
      </w:r>
      <w:r w:rsidR="00743FF9" w:rsidRPr="00B1322B">
        <w:rPr>
          <w:rFonts w:ascii="Arial" w:hAnsi="Arial"/>
          <w:sz w:val="24"/>
          <w:szCs w:val="24"/>
        </w:rPr>
        <w:t>tory Month, LGBT+ History Month and</w:t>
      </w:r>
      <w:r w:rsidR="00A818D3" w:rsidRPr="00B1322B">
        <w:rPr>
          <w:rFonts w:ascii="Arial" w:hAnsi="Arial"/>
          <w:sz w:val="24"/>
          <w:szCs w:val="24"/>
        </w:rPr>
        <w:t xml:space="preserve"> Black History Month, which the University </w:t>
      </w:r>
      <w:r w:rsidR="00623C2B" w:rsidRPr="00B1322B">
        <w:rPr>
          <w:rFonts w:ascii="Arial" w:hAnsi="Arial"/>
          <w:sz w:val="24"/>
          <w:szCs w:val="24"/>
        </w:rPr>
        <w:t>funds separately</w:t>
      </w:r>
      <w:r w:rsidR="00A818D3" w:rsidRPr="00B1322B">
        <w:rPr>
          <w:rFonts w:ascii="Arial" w:hAnsi="Arial"/>
          <w:sz w:val="24"/>
          <w:szCs w:val="24"/>
        </w:rPr>
        <w:t xml:space="preserve">. </w:t>
      </w:r>
      <w:r w:rsidR="0030278C">
        <w:rPr>
          <w:rFonts w:ascii="Arial" w:hAnsi="Arial"/>
          <w:sz w:val="24"/>
          <w:szCs w:val="24"/>
        </w:rPr>
        <w:t xml:space="preserve">Networks should contact EPU to seek approval, and assistance </w:t>
      </w:r>
      <w:r w:rsidR="00325272">
        <w:rPr>
          <w:rFonts w:ascii="Arial" w:hAnsi="Arial"/>
          <w:sz w:val="24"/>
          <w:szCs w:val="24"/>
        </w:rPr>
        <w:t xml:space="preserve">with </w:t>
      </w:r>
      <w:r w:rsidR="001D280F" w:rsidRPr="00B1322B">
        <w:rPr>
          <w:rFonts w:ascii="Arial" w:hAnsi="Arial"/>
          <w:sz w:val="24"/>
          <w:szCs w:val="24"/>
        </w:rPr>
        <w:t>book</w:t>
      </w:r>
      <w:r w:rsidR="00325272">
        <w:rPr>
          <w:rFonts w:ascii="Arial" w:hAnsi="Arial"/>
          <w:sz w:val="24"/>
          <w:szCs w:val="24"/>
        </w:rPr>
        <w:t>ing</w:t>
      </w:r>
      <w:r w:rsidR="001D280F" w:rsidRPr="00B1322B">
        <w:rPr>
          <w:rFonts w:ascii="Arial" w:hAnsi="Arial"/>
          <w:sz w:val="24"/>
          <w:szCs w:val="24"/>
        </w:rPr>
        <w:t xml:space="preserve"> and pay</w:t>
      </w:r>
      <w:r w:rsidR="00325272">
        <w:rPr>
          <w:rFonts w:ascii="Arial" w:hAnsi="Arial"/>
          <w:sz w:val="24"/>
          <w:szCs w:val="24"/>
        </w:rPr>
        <w:t>ment</w:t>
      </w:r>
      <w:r w:rsidR="001D280F" w:rsidRPr="00B1322B">
        <w:rPr>
          <w:rFonts w:ascii="Arial" w:hAnsi="Arial"/>
          <w:sz w:val="24"/>
          <w:szCs w:val="24"/>
        </w:rPr>
        <w:t xml:space="preserve"> for </w:t>
      </w:r>
      <w:r w:rsidR="007B3B25">
        <w:rPr>
          <w:rFonts w:ascii="Arial" w:hAnsi="Arial"/>
          <w:sz w:val="24"/>
          <w:szCs w:val="24"/>
        </w:rPr>
        <w:t xml:space="preserve">required </w:t>
      </w:r>
      <w:r w:rsidR="001D280F" w:rsidRPr="00B1322B">
        <w:rPr>
          <w:rFonts w:ascii="Arial" w:hAnsi="Arial"/>
          <w:sz w:val="24"/>
          <w:szCs w:val="24"/>
        </w:rPr>
        <w:t>items</w:t>
      </w:r>
      <w:r w:rsidR="001E5C38">
        <w:rPr>
          <w:rFonts w:ascii="Arial" w:hAnsi="Arial"/>
          <w:sz w:val="24"/>
          <w:szCs w:val="24"/>
        </w:rPr>
        <w:t>/services</w:t>
      </w:r>
      <w:r w:rsidR="00C13B92">
        <w:rPr>
          <w:rFonts w:ascii="Arial" w:hAnsi="Arial"/>
          <w:sz w:val="24"/>
          <w:szCs w:val="24"/>
        </w:rPr>
        <w:t>.</w:t>
      </w:r>
      <w:bookmarkStart w:id="36" w:name="_GoBack"/>
      <w:bookmarkEnd w:id="36"/>
    </w:p>
    <w:p w14:paraId="40D3DBC7" w14:textId="73B02629" w:rsidR="00A818D3" w:rsidRPr="00B1322B" w:rsidRDefault="000E4D3B" w:rsidP="000B5734">
      <w:pPr>
        <w:spacing w:before="120" w:after="120" w:line="360" w:lineRule="auto"/>
        <w:rPr>
          <w:rFonts w:ascii="Arial" w:hAnsi="Arial"/>
          <w:sz w:val="24"/>
          <w:szCs w:val="24"/>
        </w:rPr>
      </w:pPr>
      <w:r w:rsidRPr="00B1322B">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are welcome to mark and hold other events and activities </w:t>
      </w:r>
      <w:r w:rsidR="008A5922">
        <w:rPr>
          <w:rFonts w:ascii="Arial" w:hAnsi="Arial"/>
          <w:sz w:val="24"/>
          <w:szCs w:val="24"/>
        </w:rPr>
        <w:t>appropriate to their area</w:t>
      </w:r>
      <w:r w:rsidRPr="00B1322B">
        <w:rPr>
          <w:rFonts w:ascii="Arial" w:hAnsi="Arial"/>
          <w:sz w:val="24"/>
          <w:szCs w:val="24"/>
        </w:rPr>
        <w:t xml:space="preserve"> – however management</w:t>
      </w:r>
      <w:r w:rsidR="00FA62C7">
        <w:rPr>
          <w:rFonts w:ascii="Arial" w:hAnsi="Arial"/>
          <w:sz w:val="24"/>
          <w:szCs w:val="24"/>
        </w:rPr>
        <w:t xml:space="preserve"> of this</w:t>
      </w:r>
      <w:r w:rsidRPr="00B1322B">
        <w:rPr>
          <w:rFonts w:ascii="Arial" w:hAnsi="Arial"/>
          <w:sz w:val="24"/>
          <w:szCs w:val="24"/>
        </w:rPr>
        <w:t xml:space="preserve"> will need to be primarily </w:t>
      </w:r>
      <w:r w:rsidR="00060B3C">
        <w:rPr>
          <w:rFonts w:ascii="Arial" w:hAnsi="Arial"/>
          <w:sz w:val="24"/>
          <w:szCs w:val="24"/>
        </w:rPr>
        <w:t>led by the 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and any associated costs </w:t>
      </w:r>
      <w:r w:rsidR="006F2DEF">
        <w:rPr>
          <w:rFonts w:ascii="Arial" w:hAnsi="Arial"/>
          <w:sz w:val="24"/>
          <w:szCs w:val="24"/>
        </w:rPr>
        <w:t>agreed in advance</w:t>
      </w:r>
      <w:r w:rsidR="00B932CF">
        <w:rPr>
          <w:rFonts w:ascii="Arial" w:hAnsi="Arial"/>
          <w:sz w:val="24"/>
          <w:szCs w:val="24"/>
        </w:rPr>
        <w:t xml:space="preserve"> with the EPU</w:t>
      </w:r>
      <w:r w:rsidR="00721F80" w:rsidRPr="00B1322B">
        <w:rPr>
          <w:rFonts w:ascii="Arial" w:hAnsi="Arial"/>
          <w:sz w:val="24"/>
          <w:szCs w:val="24"/>
        </w:rPr>
        <w:t>.</w:t>
      </w:r>
      <w:r w:rsidRPr="00B1322B">
        <w:rPr>
          <w:rFonts w:ascii="Arial" w:hAnsi="Arial"/>
          <w:sz w:val="24"/>
          <w:szCs w:val="24"/>
        </w:rPr>
        <w:t xml:space="preserve"> </w:t>
      </w:r>
    </w:p>
    <w:p w14:paraId="34D49603" w14:textId="5FA385B4" w:rsidR="005848A9" w:rsidRPr="00B1322B" w:rsidRDefault="00020241" w:rsidP="000B5734">
      <w:pPr>
        <w:spacing w:before="120" w:after="120" w:line="360" w:lineRule="auto"/>
        <w:rPr>
          <w:rFonts w:ascii="Arial" w:hAnsi="Arial"/>
          <w:sz w:val="24"/>
          <w:szCs w:val="24"/>
        </w:rPr>
      </w:pPr>
      <w:r>
        <w:rPr>
          <w:rFonts w:ascii="Arial" w:hAnsi="Arial"/>
          <w:sz w:val="24"/>
          <w:szCs w:val="24"/>
        </w:rPr>
        <w:t>Budget may also be available</w:t>
      </w:r>
      <w:r w:rsidR="00CC0A73" w:rsidRPr="00B1322B">
        <w:rPr>
          <w:rFonts w:ascii="Arial" w:hAnsi="Arial"/>
          <w:sz w:val="24"/>
          <w:szCs w:val="24"/>
        </w:rPr>
        <w:t xml:space="preserve"> to </w:t>
      </w:r>
      <w:r w:rsidR="00A818D3" w:rsidRPr="00B1322B">
        <w:rPr>
          <w:rFonts w:ascii="Arial" w:hAnsi="Arial"/>
          <w:sz w:val="24"/>
          <w:szCs w:val="24"/>
        </w:rPr>
        <w:t xml:space="preserve">support </w:t>
      </w:r>
      <w:r w:rsidR="00017BAB" w:rsidRPr="00B1322B">
        <w:rPr>
          <w:rFonts w:ascii="Arial" w:hAnsi="Arial"/>
          <w:sz w:val="24"/>
          <w:szCs w:val="24"/>
        </w:rPr>
        <w:t xml:space="preserve">the activity of any </w:t>
      </w:r>
      <w:r w:rsidR="00057423">
        <w:rPr>
          <w:rFonts w:ascii="Arial" w:hAnsi="Arial"/>
          <w:sz w:val="24"/>
          <w:szCs w:val="24"/>
        </w:rPr>
        <w:t>‘</w:t>
      </w:r>
      <w:r w:rsidR="00017BAB" w:rsidRPr="00B1322B">
        <w:rPr>
          <w:rFonts w:ascii="Arial" w:hAnsi="Arial"/>
          <w:sz w:val="24"/>
          <w:szCs w:val="24"/>
        </w:rPr>
        <w:t>sub-</w:t>
      </w:r>
      <w:r w:rsidR="00C81149">
        <w:rPr>
          <w:rFonts w:ascii="Arial" w:hAnsi="Arial"/>
          <w:sz w:val="24"/>
          <w:szCs w:val="24"/>
        </w:rPr>
        <w:t>network</w:t>
      </w:r>
      <w:r w:rsidR="00017BAB" w:rsidRPr="00B1322B">
        <w:rPr>
          <w:rFonts w:ascii="Arial" w:hAnsi="Arial"/>
          <w:sz w:val="24"/>
          <w:szCs w:val="24"/>
        </w:rPr>
        <w:t>s</w:t>
      </w:r>
      <w:r w:rsidR="00057423">
        <w:rPr>
          <w:rFonts w:ascii="Arial" w:hAnsi="Arial"/>
          <w:sz w:val="24"/>
          <w:szCs w:val="24"/>
        </w:rPr>
        <w:t>’</w:t>
      </w:r>
      <w:r w:rsidR="00A818D3" w:rsidRPr="00B1322B">
        <w:rPr>
          <w:rFonts w:ascii="Arial" w:hAnsi="Arial"/>
          <w:sz w:val="24"/>
          <w:szCs w:val="24"/>
        </w:rPr>
        <w:t xml:space="preserve"> </w:t>
      </w:r>
      <w:r w:rsidR="00161485" w:rsidRPr="00B1322B">
        <w:rPr>
          <w:rFonts w:ascii="Arial" w:hAnsi="Arial"/>
          <w:sz w:val="24"/>
          <w:szCs w:val="24"/>
        </w:rPr>
        <w:t xml:space="preserve">or groups </w:t>
      </w:r>
      <w:r w:rsidR="00A818D3" w:rsidRPr="00B1322B">
        <w:rPr>
          <w:rFonts w:ascii="Arial" w:hAnsi="Arial"/>
          <w:sz w:val="24"/>
          <w:szCs w:val="24"/>
        </w:rPr>
        <w:t xml:space="preserve">that sit </w:t>
      </w:r>
      <w:r w:rsidR="00E83B98" w:rsidRPr="00B1322B">
        <w:rPr>
          <w:rFonts w:ascii="Arial" w:hAnsi="Arial"/>
          <w:sz w:val="24"/>
          <w:szCs w:val="24"/>
        </w:rPr>
        <w:t>within</w:t>
      </w:r>
      <w:r w:rsidR="00A818D3" w:rsidRPr="00B1322B">
        <w:rPr>
          <w:rFonts w:ascii="Arial" w:hAnsi="Arial"/>
          <w:sz w:val="24"/>
          <w:szCs w:val="24"/>
        </w:rPr>
        <w:t xml:space="preserve"> one of the </w:t>
      </w:r>
      <w:r w:rsidR="00D52853" w:rsidRPr="00B1322B">
        <w:rPr>
          <w:rFonts w:ascii="Arial" w:hAnsi="Arial"/>
          <w:sz w:val="24"/>
          <w:szCs w:val="24"/>
        </w:rPr>
        <w:t>nine</w:t>
      </w:r>
      <w:r w:rsidR="00A818D3" w:rsidRPr="00B1322B">
        <w:rPr>
          <w:rFonts w:ascii="Arial" w:hAnsi="Arial"/>
          <w:sz w:val="24"/>
          <w:szCs w:val="24"/>
        </w:rPr>
        <w:t xml:space="preserve"> </w:t>
      </w:r>
      <w:r w:rsidR="00743FF9" w:rsidRPr="00B1322B">
        <w:rPr>
          <w:rFonts w:ascii="Arial" w:hAnsi="Arial"/>
          <w:sz w:val="24"/>
          <w:szCs w:val="24"/>
        </w:rPr>
        <w:t>characteristics mentioned above</w:t>
      </w:r>
      <w:r w:rsidR="001D280F" w:rsidRPr="00B1322B">
        <w:rPr>
          <w:rFonts w:ascii="Arial" w:hAnsi="Arial"/>
          <w:sz w:val="24"/>
          <w:szCs w:val="24"/>
        </w:rPr>
        <w:t xml:space="preserve"> (e.g. Muslim </w:t>
      </w:r>
      <w:r w:rsidR="00A80187">
        <w:rPr>
          <w:rFonts w:ascii="Arial" w:hAnsi="Arial"/>
          <w:sz w:val="24"/>
          <w:szCs w:val="24"/>
        </w:rPr>
        <w:t>network</w:t>
      </w:r>
      <w:r w:rsidR="00FB0ED5">
        <w:rPr>
          <w:rFonts w:ascii="Arial" w:hAnsi="Arial"/>
          <w:sz w:val="24"/>
          <w:szCs w:val="24"/>
        </w:rPr>
        <w:t xml:space="preserve">, </w:t>
      </w:r>
      <w:r w:rsidR="001E5C38">
        <w:rPr>
          <w:rFonts w:ascii="Arial" w:hAnsi="Arial"/>
          <w:sz w:val="24"/>
          <w:szCs w:val="24"/>
        </w:rPr>
        <w:t>A</w:t>
      </w:r>
      <w:r w:rsidR="001D280F" w:rsidRPr="00B1322B">
        <w:rPr>
          <w:rFonts w:ascii="Arial" w:hAnsi="Arial"/>
          <w:sz w:val="24"/>
          <w:szCs w:val="24"/>
        </w:rPr>
        <w:t xml:space="preserve">utism </w:t>
      </w:r>
      <w:r w:rsidR="00A80187">
        <w:rPr>
          <w:rFonts w:ascii="Arial" w:hAnsi="Arial"/>
          <w:sz w:val="24"/>
          <w:szCs w:val="24"/>
        </w:rPr>
        <w:t>n</w:t>
      </w:r>
      <w:r w:rsidR="00C81149">
        <w:rPr>
          <w:rFonts w:ascii="Arial" w:hAnsi="Arial"/>
          <w:sz w:val="24"/>
          <w:szCs w:val="24"/>
        </w:rPr>
        <w:t>etwork</w:t>
      </w:r>
      <w:r w:rsidR="001D280F" w:rsidRPr="00B1322B">
        <w:rPr>
          <w:rFonts w:ascii="Arial" w:hAnsi="Arial"/>
          <w:sz w:val="24"/>
          <w:szCs w:val="24"/>
        </w:rPr>
        <w:t>)</w:t>
      </w:r>
      <w:r w:rsidR="00017BAB" w:rsidRPr="00B1322B">
        <w:rPr>
          <w:rFonts w:ascii="Arial" w:hAnsi="Arial"/>
          <w:sz w:val="24"/>
          <w:szCs w:val="24"/>
        </w:rPr>
        <w:t xml:space="preserve">. </w:t>
      </w:r>
      <w:r w:rsidR="004173AC" w:rsidRPr="00B1322B">
        <w:rPr>
          <w:rFonts w:ascii="Arial" w:hAnsi="Arial"/>
          <w:sz w:val="24"/>
          <w:szCs w:val="24"/>
        </w:rPr>
        <w:t>Sub-</w:t>
      </w:r>
      <w:r w:rsidR="00C81149">
        <w:rPr>
          <w:rFonts w:ascii="Arial" w:hAnsi="Arial"/>
          <w:sz w:val="24"/>
          <w:szCs w:val="24"/>
        </w:rPr>
        <w:t>network</w:t>
      </w:r>
      <w:r w:rsidR="004173AC" w:rsidRPr="00B1322B">
        <w:rPr>
          <w:rFonts w:ascii="Arial" w:hAnsi="Arial"/>
          <w:sz w:val="24"/>
          <w:szCs w:val="24"/>
        </w:rPr>
        <w:t xml:space="preserve"> leads should discuss financial requirements with the</w:t>
      </w:r>
      <w:r w:rsidR="00A818D3" w:rsidRPr="00B1322B">
        <w:rPr>
          <w:rFonts w:ascii="Arial" w:hAnsi="Arial"/>
          <w:sz w:val="24"/>
          <w:szCs w:val="24"/>
        </w:rPr>
        <w:t>ir</w:t>
      </w:r>
      <w:r w:rsidR="004173AC" w:rsidRPr="00B1322B">
        <w:rPr>
          <w:rFonts w:ascii="Arial" w:hAnsi="Arial"/>
          <w:sz w:val="24"/>
          <w:szCs w:val="24"/>
        </w:rPr>
        <w:t xml:space="preserve"> ‘parent’</w:t>
      </w:r>
      <w:r w:rsidR="00A818D3" w:rsidRPr="00B1322B">
        <w:rPr>
          <w:rFonts w:ascii="Arial" w:hAnsi="Arial"/>
          <w:sz w:val="24"/>
          <w:szCs w:val="24"/>
        </w:rPr>
        <w:t xml:space="preserve"> </w:t>
      </w:r>
      <w:r w:rsidR="00A80187">
        <w:rPr>
          <w:rFonts w:ascii="Arial" w:hAnsi="Arial"/>
          <w:sz w:val="24"/>
          <w:szCs w:val="24"/>
        </w:rPr>
        <w:t>n</w:t>
      </w:r>
      <w:r w:rsidR="00C81149">
        <w:rPr>
          <w:rFonts w:ascii="Arial" w:hAnsi="Arial"/>
          <w:sz w:val="24"/>
          <w:szCs w:val="24"/>
        </w:rPr>
        <w:t>etwork</w:t>
      </w:r>
      <w:r w:rsidR="004173AC" w:rsidRPr="00B1322B">
        <w:rPr>
          <w:rFonts w:ascii="Arial" w:hAnsi="Arial"/>
          <w:sz w:val="24"/>
          <w:szCs w:val="24"/>
        </w:rPr>
        <w:t xml:space="preserve"> lead</w:t>
      </w:r>
      <w:r w:rsidR="00A818D3" w:rsidRPr="00B1322B">
        <w:rPr>
          <w:rFonts w:ascii="Arial" w:hAnsi="Arial"/>
          <w:sz w:val="24"/>
          <w:szCs w:val="24"/>
        </w:rPr>
        <w:t>(</w:t>
      </w:r>
      <w:r w:rsidR="004173AC" w:rsidRPr="00B1322B">
        <w:rPr>
          <w:rFonts w:ascii="Arial" w:hAnsi="Arial"/>
          <w:sz w:val="24"/>
          <w:szCs w:val="24"/>
        </w:rPr>
        <w:t>s</w:t>
      </w:r>
      <w:r w:rsidR="00A818D3" w:rsidRPr="00B1322B">
        <w:rPr>
          <w:rFonts w:ascii="Arial" w:hAnsi="Arial"/>
          <w:sz w:val="24"/>
          <w:szCs w:val="24"/>
        </w:rPr>
        <w:t>)</w:t>
      </w:r>
      <w:r w:rsidR="004173AC" w:rsidRPr="00B1322B">
        <w:rPr>
          <w:rFonts w:ascii="Arial" w:hAnsi="Arial"/>
          <w:sz w:val="24"/>
          <w:szCs w:val="24"/>
        </w:rPr>
        <w:t>. In cases where sub-</w:t>
      </w:r>
      <w:r w:rsidR="00C81149">
        <w:rPr>
          <w:rFonts w:ascii="Arial" w:hAnsi="Arial"/>
          <w:sz w:val="24"/>
          <w:szCs w:val="24"/>
        </w:rPr>
        <w:t>network</w:t>
      </w:r>
      <w:r w:rsidR="004173AC" w:rsidRPr="00B1322B">
        <w:rPr>
          <w:rFonts w:ascii="Arial" w:hAnsi="Arial"/>
          <w:sz w:val="24"/>
          <w:szCs w:val="24"/>
        </w:rPr>
        <w:t>s require financial suppo</w:t>
      </w:r>
      <w:r w:rsidR="00536562">
        <w:rPr>
          <w:rFonts w:ascii="Arial" w:hAnsi="Arial"/>
          <w:sz w:val="24"/>
          <w:szCs w:val="24"/>
        </w:rPr>
        <w:t>rt in the absence of a ‘parent’ n</w:t>
      </w:r>
      <w:r w:rsidR="00C81149">
        <w:rPr>
          <w:rFonts w:ascii="Arial" w:hAnsi="Arial"/>
          <w:sz w:val="24"/>
          <w:szCs w:val="24"/>
        </w:rPr>
        <w:t>etwork</w:t>
      </w:r>
      <w:r w:rsidR="004173AC" w:rsidRPr="00B1322B">
        <w:rPr>
          <w:rFonts w:ascii="Arial" w:hAnsi="Arial"/>
          <w:sz w:val="24"/>
          <w:szCs w:val="24"/>
        </w:rPr>
        <w:t xml:space="preserve"> at </w:t>
      </w:r>
      <w:r w:rsidR="00743FF9" w:rsidRPr="00B1322B">
        <w:rPr>
          <w:rFonts w:ascii="Arial" w:hAnsi="Arial"/>
          <w:sz w:val="24"/>
          <w:szCs w:val="24"/>
        </w:rPr>
        <w:t xml:space="preserve">the characteristic </w:t>
      </w:r>
      <w:r w:rsidR="004173AC" w:rsidRPr="00B1322B">
        <w:rPr>
          <w:rFonts w:ascii="Arial" w:hAnsi="Arial"/>
          <w:sz w:val="24"/>
          <w:szCs w:val="24"/>
        </w:rPr>
        <w:t xml:space="preserve">level, the EPU will </w:t>
      </w:r>
      <w:r w:rsidR="00E01A61">
        <w:rPr>
          <w:rFonts w:ascii="Arial" w:hAnsi="Arial"/>
          <w:sz w:val="24"/>
          <w:szCs w:val="24"/>
        </w:rPr>
        <w:t>discuss budget directly with the</w:t>
      </w:r>
      <w:r w:rsidR="004173AC" w:rsidRPr="00B1322B">
        <w:rPr>
          <w:rFonts w:ascii="Arial" w:hAnsi="Arial"/>
          <w:sz w:val="24"/>
          <w:szCs w:val="24"/>
        </w:rPr>
        <w:t xml:space="preserve"> sub-</w:t>
      </w:r>
      <w:r w:rsidR="00C81149">
        <w:rPr>
          <w:rFonts w:ascii="Arial" w:hAnsi="Arial"/>
          <w:sz w:val="24"/>
          <w:szCs w:val="24"/>
        </w:rPr>
        <w:t>network</w:t>
      </w:r>
      <w:r w:rsidR="004173AC" w:rsidRPr="00B1322B">
        <w:rPr>
          <w:rFonts w:ascii="Arial" w:hAnsi="Arial"/>
          <w:sz w:val="24"/>
          <w:szCs w:val="24"/>
        </w:rPr>
        <w:t xml:space="preserve">. This recognises the </w:t>
      </w:r>
      <w:r w:rsidR="00053BA8" w:rsidRPr="00B1322B">
        <w:rPr>
          <w:rFonts w:ascii="Arial" w:hAnsi="Arial"/>
          <w:sz w:val="24"/>
          <w:szCs w:val="24"/>
        </w:rPr>
        <w:t>activity</w:t>
      </w:r>
      <w:r w:rsidR="004173AC" w:rsidRPr="00B1322B">
        <w:rPr>
          <w:rFonts w:ascii="Arial" w:hAnsi="Arial"/>
          <w:sz w:val="24"/>
          <w:szCs w:val="24"/>
        </w:rPr>
        <w:t xml:space="preserve"> of the sub-</w:t>
      </w:r>
      <w:r w:rsidR="00C81149">
        <w:rPr>
          <w:rFonts w:ascii="Arial" w:hAnsi="Arial"/>
          <w:sz w:val="24"/>
          <w:szCs w:val="24"/>
        </w:rPr>
        <w:t>network</w:t>
      </w:r>
      <w:r w:rsidR="004173AC" w:rsidRPr="00B1322B">
        <w:rPr>
          <w:rFonts w:ascii="Arial" w:hAnsi="Arial"/>
          <w:sz w:val="24"/>
          <w:szCs w:val="24"/>
        </w:rPr>
        <w:t xml:space="preserve"> and allows them to further their activities in the absence of a ‘parent’ </w:t>
      </w:r>
      <w:r w:rsidR="00536562">
        <w:rPr>
          <w:rFonts w:ascii="Arial" w:hAnsi="Arial"/>
          <w:sz w:val="24"/>
          <w:szCs w:val="24"/>
        </w:rPr>
        <w:t>n</w:t>
      </w:r>
      <w:r w:rsidR="00C81149">
        <w:rPr>
          <w:rFonts w:ascii="Arial" w:hAnsi="Arial"/>
          <w:sz w:val="24"/>
          <w:szCs w:val="24"/>
        </w:rPr>
        <w:t>etwork</w:t>
      </w:r>
      <w:r w:rsidR="004173AC" w:rsidRPr="00B1322B">
        <w:rPr>
          <w:rFonts w:ascii="Arial" w:hAnsi="Arial"/>
          <w:sz w:val="24"/>
          <w:szCs w:val="24"/>
        </w:rPr>
        <w:t xml:space="preserve">. </w:t>
      </w:r>
    </w:p>
    <w:p w14:paraId="05CFA03B" w14:textId="56614DD0" w:rsidR="00EF6C50" w:rsidRPr="00B1322B" w:rsidRDefault="00EF6C50" w:rsidP="000B5734">
      <w:pPr>
        <w:spacing w:before="120" w:after="120" w:line="360" w:lineRule="auto"/>
        <w:rPr>
          <w:rFonts w:ascii="Arial" w:hAnsi="Arial"/>
          <w:sz w:val="24"/>
          <w:szCs w:val="24"/>
        </w:rPr>
      </w:pPr>
      <w:r w:rsidRPr="00B1322B">
        <w:rPr>
          <w:rFonts w:ascii="Arial" w:hAnsi="Arial"/>
          <w:sz w:val="24"/>
          <w:szCs w:val="24"/>
        </w:rPr>
        <w:t xml:space="preserve">Staff </w:t>
      </w:r>
      <w:r w:rsidR="00060B3C">
        <w:rPr>
          <w:rFonts w:ascii="Arial" w:hAnsi="Arial"/>
          <w:sz w:val="24"/>
          <w:szCs w:val="24"/>
        </w:rPr>
        <w:t>ne</w:t>
      </w:r>
      <w:r w:rsidR="00C81149">
        <w:rPr>
          <w:rFonts w:ascii="Arial" w:hAnsi="Arial"/>
          <w:sz w:val="24"/>
          <w:szCs w:val="24"/>
        </w:rPr>
        <w:t>twork</w:t>
      </w:r>
      <w:r w:rsidRPr="00B1322B">
        <w:rPr>
          <w:rFonts w:ascii="Arial" w:hAnsi="Arial"/>
          <w:sz w:val="24"/>
          <w:szCs w:val="24"/>
        </w:rPr>
        <w:t>s are</w:t>
      </w:r>
      <w:r w:rsidR="00F5273E">
        <w:rPr>
          <w:rFonts w:ascii="Arial" w:hAnsi="Arial"/>
          <w:sz w:val="24"/>
          <w:szCs w:val="24"/>
        </w:rPr>
        <w:t xml:space="preserve"> encouraged to consider planning</w:t>
      </w:r>
      <w:r w:rsidRPr="00B1322B">
        <w:rPr>
          <w:rFonts w:ascii="Arial" w:hAnsi="Arial"/>
          <w:sz w:val="24"/>
          <w:szCs w:val="24"/>
        </w:rPr>
        <w:t xml:space="preserve"> jo</w:t>
      </w:r>
      <w:r w:rsidR="00F5273E">
        <w:rPr>
          <w:rFonts w:ascii="Arial" w:hAnsi="Arial"/>
          <w:sz w:val="24"/>
          <w:szCs w:val="24"/>
        </w:rPr>
        <w:t>int events with other internal or</w:t>
      </w:r>
      <w:r w:rsidRPr="00B1322B">
        <w:rPr>
          <w:rFonts w:ascii="Arial" w:hAnsi="Arial"/>
          <w:sz w:val="24"/>
          <w:szCs w:val="24"/>
        </w:rPr>
        <w:t xml:space="preserve"> external </w:t>
      </w:r>
      <w:r w:rsidR="00C81149">
        <w:rPr>
          <w:rFonts w:ascii="Arial" w:hAnsi="Arial"/>
          <w:sz w:val="24"/>
          <w:szCs w:val="24"/>
        </w:rPr>
        <w:t>network</w:t>
      </w:r>
      <w:r w:rsidRPr="00B1322B">
        <w:rPr>
          <w:rFonts w:ascii="Arial" w:hAnsi="Arial"/>
          <w:sz w:val="24"/>
          <w:szCs w:val="24"/>
        </w:rPr>
        <w:t xml:space="preserve">s </w:t>
      </w:r>
      <w:r w:rsidR="00DE53C3" w:rsidRPr="00B1322B">
        <w:rPr>
          <w:rFonts w:ascii="Arial" w:hAnsi="Arial"/>
          <w:sz w:val="24"/>
          <w:szCs w:val="24"/>
        </w:rPr>
        <w:t>to</w:t>
      </w:r>
      <w:r w:rsidR="003C43A6" w:rsidRPr="00B1322B">
        <w:rPr>
          <w:rFonts w:ascii="Arial" w:hAnsi="Arial"/>
          <w:sz w:val="24"/>
          <w:szCs w:val="24"/>
        </w:rPr>
        <w:t xml:space="preserve"> further understand</w:t>
      </w:r>
      <w:r w:rsidR="00E6274B" w:rsidRPr="00B1322B">
        <w:rPr>
          <w:rFonts w:ascii="Arial" w:hAnsi="Arial"/>
          <w:sz w:val="24"/>
          <w:szCs w:val="24"/>
        </w:rPr>
        <w:t xml:space="preserve"> </w:t>
      </w:r>
      <w:r w:rsidR="001E5C38">
        <w:rPr>
          <w:rFonts w:ascii="Arial" w:hAnsi="Arial"/>
          <w:sz w:val="24"/>
          <w:szCs w:val="24"/>
        </w:rPr>
        <w:t xml:space="preserve">and highlight </w:t>
      </w:r>
      <w:r w:rsidR="00E6274B" w:rsidRPr="00B1322B">
        <w:rPr>
          <w:rFonts w:ascii="Arial" w:hAnsi="Arial"/>
          <w:sz w:val="24"/>
          <w:szCs w:val="24"/>
        </w:rPr>
        <w:t>intersectional issues</w:t>
      </w:r>
      <w:r w:rsidR="00F5273E">
        <w:rPr>
          <w:rFonts w:ascii="Arial" w:hAnsi="Arial"/>
          <w:sz w:val="24"/>
          <w:szCs w:val="24"/>
        </w:rPr>
        <w:t xml:space="preserve"> and </w:t>
      </w:r>
      <w:r w:rsidR="00A63ECB">
        <w:rPr>
          <w:rFonts w:ascii="Arial" w:hAnsi="Arial"/>
          <w:sz w:val="24"/>
          <w:szCs w:val="24"/>
        </w:rPr>
        <w:t>maximise the impact of</w:t>
      </w:r>
      <w:r w:rsidRPr="00B1322B">
        <w:rPr>
          <w:rFonts w:ascii="Arial" w:hAnsi="Arial"/>
          <w:sz w:val="24"/>
          <w:szCs w:val="24"/>
        </w:rPr>
        <w:t xml:space="preserve"> associated costs. </w:t>
      </w:r>
    </w:p>
    <w:p w14:paraId="084D6E04" w14:textId="091B7304" w:rsidR="00904E0F" w:rsidRPr="00B1322B" w:rsidRDefault="00D87001" w:rsidP="001E5C38">
      <w:pPr>
        <w:pStyle w:val="Heading2"/>
        <w:numPr>
          <w:ilvl w:val="0"/>
          <w:numId w:val="8"/>
        </w:numPr>
        <w:spacing w:before="120" w:after="120" w:line="360" w:lineRule="auto"/>
        <w:rPr>
          <w:rFonts w:cs="Arial"/>
          <w:szCs w:val="24"/>
        </w:rPr>
      </w:pPr>
      <w:bookmarkStart w:id="37" w:name="_Toc32933361"/>
      <w:bookmarkStart w:id="38" w:name="_Toc32933477"/>
      <w:r w:rsidRPr="00B1322B">
        <w:rPr>
          <w:rFonts w:cs="Arial"/>
          <w:szCs w:val="24"/>
        </w:rPr>
        <w:lastRenderedPageBreak/>
        <w:t>S</w:t>
      </w:r>
      <w:r w:rsidR="00F05245" w:rsidRPr="00B1322B">
        <w:rPr>
          <w:rFonts w:cs="Arial"/>
          <w:szCs w:val="24"/>
        </w:rPr>
        <w:t>upport from the</w:t>
      </w:r>
      <w:r w:rsidR="00904E0F" w:rsidRPr="00B1322B">
        <w:rPr>
          <w:rFonts w:cs="Arial"/>
          <w:szCs w:val="24"/>
        </w:rPr>
        <w:t xml:space="preserve"> Equality Policy Unit</w:t>
      </w:r>
      <w:bookmarkEnd w:id="37"/>
      <w:bookmarkEnd w:id="38"/>
    </w:p>
    <w:p w14:paraId="3A0319AE" w14:textId="4EEE9E3B"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 xml:space="preserve">The EPU has established that their own attendance or involvement with any of the </w:t>
      </w:r>
      <w:r w:rsidR="00536562">
        <w:rPr>
          <w:rFonts w:ascii="Arial" w:hAnsi="Arial"/>
          <w:sz w:val="24"/>
          <w:szCs w:val="24"/>
        </w:rPr>
        <w:t xml:space="preserve">staff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will be in the capacity as a </w:t>
      </w:r>
      <w:proofErr w:type="spellStart"/>
      <w:r w:rsidRPr="00B1322B">
        <w:rPr>
          <w:rFonts w:ascii="Arial" w:hAnsi="Arial"/>
          <w:sz w:val="24"/>
          <w:szCs w:val="24"/>
        </w:rPr>
        <w:t>UoL</w:t>
      </w:r>
      <w:proofErr w:type="spellEnd"/>
      <w:r w:rsidRPr="00B1322B">
        <w:rPr>
          <w:rFonts w:ascii="Arial" w:hAnsi="Arial"/>
          <w:sz w:val="24"/>
          <w:szCs w:val="24"/>
        </w:rPr>
        <w:t xml:space="preserve"> staff member rather than a member of EPU. This sets the professional boundaries of involvement very clearly for both parties and minimises any opportunity for conflict of interest. </w:t>
      </w:r>
      <w:r w:rsidR="001D280F" w:rsidRPr="00B1322B">
        <w:rPr>
          <w:rFonts w:ascii="Arial" w:hAnsi="Arial"/>
          <w:sz w:val="24"/>
          <w:szCs w:val="24"/>
        </w:rPr>
        <w:t xml:space="preserve">Similarly, </w:t>
      </w:r>
      <w:r w:rsidR="00536562">
        <w:rPr>
          <w:rFonts w:ascii="Arial" w:hAnsi="Arial"/>
          <w:sz w:val="24"/>
          <w:szCs w:val="24"/>
        </w:rPr>
        <w:t>n</w:t>
      </w:r>
      <w:r w:rsidR="00C81149">
        <w:rPr>
          <w:rFonts w:ascii="Arial" w:hAnsi="Arial"/>
          <w:sz w:val="24"/>
          <w:szCs w:val="24"/>
        </w:rPr>
        <w:t>etwork</w:t>
      </w:r>
      <w:r w:rsidR="001D280F" w:rsidRPr="00B1322B">
        <w:rPr>
          <w:rFonts w:ascii="Arial" w:hAnsi="Arial"/>
          <w:sz w:val="24"/>
          <w:szCs w:val="24"/>
        </w:rPr>
        <w:t xml:space="preserve"> </w:t>
      </w:r>
      <w:r w:rsidR="009052BE">
        <w:rPr>
          <w:rFonts w:ascii="Arial" w:hAnsi="Arial"/>
          <w:sz w:val="24"/>
          <w:szCs w:val="24"/>
        </w:rPr>
        <w:t>c</w:t>
      </w:r>
      <w:r w:rsidR="001D280F" w:rsidRPr="00B1322B">
        <w:rPr>
          <w:rFonts w:ascii="Arial" w:hAnsi="Arial"/>
          <w:sz w:val="24"/>
          <w:szCs w:val="24"/>
        </w:rPr>
        <w:t xml:space="preserve">hairs should refrain from using any EPU staff attendance (if attending as a staff member) to assume flow of any relevant information </w:t>
      </w:r>
      <w:r w:rsidR="005E6E2F">
        <w:rPr>
          <w:rFonts w:ascii="Arial" w:hAnsi="Arial"/>
          <w:sz w:val="24"/>
          <w:szCs w:val="24"/>
        </w:rPr>
        <w:t>back to EPU</w:t>
      </w:r>
      <w:r w:rsidR="001D280F" w:rsidRPr="00B1322B">
        <w:rPr>
          <w:rFonts w:ascii="Arial" w:hAnsi="Arial"/>
          <w:sz w:val="24"/>
          <w:szCs w:val="24"/>
        </w:rPr>
        <w:t>. This remains the responsibility of the</w:t>
      </w:r>
      <w:r w:rsidR="005E6E2F">
        <w:rPr>
          <w:rFonts w:ascii="Arial" w:hAnsi="Arial"/>
          <w:sz w:val="24"/>
          <w:szCs w:val="24"/>
        </w:rPr>
        <w:t xml:space="preserve"> network</w:t>
      </w:r>
      <w:r w:rsidR="001D280F" w:rsidRPr="00B1322B">
        <w:rPr>
          <w:rFonts w:ascii="Arial" w:hAnsi="Arial"/>
          <w:sz w:val="24"/>
          <w:szCs w:val="24"/>
        </w:rPr>
        <w:t xml:space="preserve"> </w:t>
      </w:r>
      <w:r w:rsidR="009052BE">
        <w:rPr>
          <w:rFonts w:ascii="Arial" w:hAnsi="Arial"/>
          <w:sz w:val="24"/>
          <w:szCs w:val="24"/>
        </w:rPr>
        <w:t>c</w:t>
      </w:r>
      <w:r w:rsidR="001D280F" w:rsidRPr="00B1322B">
        <w:rPr>
          <w:rFonts w:ascii="Arial" w:hAnsi="Arial"/>
          <w:sz w:val="24"/>
          <w:szCs w:val="24"/>
        </w:rPr>
        <w:t xml:space="preserve">hair.  </w:t>
      </w:r>
    </w:p>
    <w:p w14:paraId="23FCFC6F" w14:textId="549F9F19" w:rsidR="00F05245" w:rsidRPr="00B1322B" w:rsidRDefault="00F05245" w:rsidP="000B5734">
      <w:pPr>
        <w:spacing w:before="120" w:after="120" w:line="360" w:lineRule="auto"/>
        <w:rPr>
          <w:rFonts w:ascii="Arial" w:hAnsi="Arial"/>
          <w:sz w:val="24"/>
          <w:szCs w:val="24"/>
        </w:rPr>
      </w:pPr>
      <w:r w:rsidRPr="00B1322B">
        <w:rPr>
          <w:rFonts w:ascii="Arial" w:hAnsi="Arial"/>
          <w:sz w:val="24"/>
          <w:szCs w:val="24"/>
        </w:rPr>
        <w:t>For any formal involv</w:t>
      </w:r>
      <w:r w:rsidR="005E6E2F">
        <w:rPr>
          <w:rFonts w:ascii="Arial" w:hAnsi="Arial"/>
          <w:sz w:val="24"/>
          <w:szCs w:val="24"/>
        </w:rPr>
        <w:t xml:space="preserve">ement from EPU, for example, to attend to </w:t>
      </w:r>
      <w:proofErr w:type="gramStart"/>
      <w:r w:rsidR="005E6E2F">
        <w:rPr>
          <w:rFonts w:ascii="Arial" w:hAnsi="Arial"/>
          <w:sz w:val="24"/>
          <w:szCs w:val="24"/>
        </w:rPr>
        <w:t>advise</w:t>
      </w:r>
      <w:proofErr w:type="gramEnd"/>
      <w:r w:rsidRPr="00B1322B">
        <w:rPr>
          <w:rFonts w:ascii="Arial" w:hAnsi="Arial"/>
          <w:sz w:val="24"/>
          <w:szCs w:val="24"/>
        </w:rPr>
        <w:t xml:space="preserve"> on an issue or charter mark application, requests should be channelled through the</w:t>
      </w:r>
      <w:r w:rsidR="005E6E2F">
        <w:rPr>
          <w:rFonts w:ascii="Arial" w:hAnsi="Arial"/>
          <w:sz w:val="24"/>
          <w:szCs w:val="24"/>
        </w:rPr>
        <w:t xml:space="preserve"> EPU contact for that</w:t>
      </w:r>
      <w:r w:rsidRPr="00B1322B">
        <w:rPr>
          <w:rFonts w:ascii="Arial" w:hAnsi="Arial"/>
          <w:sz w:val="24"/>
          <w:szCs w:val="24"/>
        </w:rPr>
        <w:t xml:space="preserve"> </w:t>
      </w:r>
      <w:r w:rsidR="00536562">
        <w:rPr>
          <w:rFonts w:ascii="Arial" w:hAnsi="Arial"/>
          <w:sz w:val="24"/>
          <w:szCs w:val="24"/>
        </w:rPr>
        <w:t>n</w:t>
      </w:r>
      <w:r w:rsidR="00C81149">
        <w:rPr>
          <w:rFonts w:ascii="Arial" w:hAnsi="Arial"/>
          <w:sz w:val="24"/>
          <w:szCs w:val="24"/>
        </w:rPr>
        <w:t>etwork</w:t>
      </w:r>
      <w:r w:rsidRPr="00B1322B">
        <w:rPr>
          <w:rFonts w:ascii="Arial" w:hAnsi="Arial"/>
          <w:sz w:val="24"/>
          <w:szCs w:val="24"/>
        </w:rPr>
        <w:t>. The contact details are o</w:t>
      </w:r>
      <w:r w:rsidR="001D280F" w:rsidRPr="00B1322B">
        <w:rPr>
          <w:rFonts w:ascii="Arial" w:hAnsi="Arial"/>
          <w:sz w:val="24"/>
          <w:szCs w:val="24"/>
        </w:rPr>
        <w:t xml:space="preserve">n the </w:t>
      </w:r>
      <w:hyperlink r:id="rId12" w:history="1">
        <w:r w:rsidR="001D280F" w:rsidRPr="005E6E2F">
          <w:rPr>
            <w:rStyle w:val="Hyperlink"/>
            <w:rFonts w:ascii="Arial" w:hAnsi="Arial"/>
            <w:sz w:val="24"/>
            <w:szCs w:val="24"/>
          </w:rPr>
          <w:t>EPU website</w:t>
        </w:r>
      </w:hyperlink>
      <w:r w:rsidR="001D280F" w:rsidRPr="00B1322B">
        <w:rPr>
          <w:rFonts w:ascii="Arial" w:hAnsi="Arial"/>
          <w:sz w:val="24"/>
          <w:szCs w:val="24"/>
        </w:rPr>
        <w:t>.</w:t>
      </w:r>
    </w:p>
    <w:p w14:paraId="1D8234D8" w14:textId="36299FD4" w:rsidR="00904E0F" w:rsidRPr="00B1322B" w:rsidRDefault="00904E0F" w:rsidP="000B5734">
      <w:pPr>
        <w:spacing w:before="120" w:after="120" w:line="360" w:lineRule="auto"/>
        <w:ind w:hanging="284"/>
        <w:rPr>
          <w:rFonts w:ascii="Arial" w:hAnsi="Arial"/>
          <w:sz w:val="24"/>
          <w:szCs w:val="24"/>
        </w:rPr>
      </w:pPr>
      <w:r w:rsidRPr="00B1322B">
        <w:rPr>
          <w:rFonts w:ascii="Arial" w:hAnsi="Arial"/>
          <w:b/>
          <w:sz w:val="24"/>
          <w:szCs w:val="24"/>
        </w:rPr>
        <w:tab/>
      </w:r>
      <w:r w:rsidRPr="00B1322B">
        <w:rPr>
          <w:rFonts w:ascii="Arial" w:hAnsi="Arial"/>
          <w:sz w:val="24"/>
          <w:szCs w:val="24"/>
        </w:rPr>
        <w:t xml:space="preserve">The EPU offers </w:t>
      </w:r>
      <w:r w:rsidR="00060B3C">
        <w:rPr>
          <w:rFonts w:ascii="Arial" w:hAnsi="Arial"/>
          <w:sz w:val="24"/>
          <w:szCs w:val="24"/>
        </w:rPr>
        <w:t>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the following:  </w:t>
      </w:r>
    </w:p>
    <w:p w14:paraId="417F2FDC" w14:textId="36B8C2FB" w:rsidR="00F05245" w:rsidRPr="00B1322B" w:rsidRDefault="00904E0F"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 xml:space="preserve">Advice on establishment of </w:t>
      </w:r>
      <w:r w:rsidR="00647C29" w:rsidRPr="00B1322B">
        <w:rPr>
          <w:rFonts w:ascii="Arial" w:hAnsi="Arial"/>
          <w:sz w:val="24"/>
          <w:szCs w:val="24"/>
        </w:rPr>
        <w:t>a</w:t>
      </w:r>
      <w:r w:rsidRPr="00B1322B">
        <w:rPr>
          <w:rFonts w:ascii="Arial" w:hAnsi="Arial"/>
          <w:sz w:val="24"/>
          <w:szCs w:val="24"/>
        </w:rPr>
        <w:t xml:space="preserve"> </w:t>
      </w:r>
      <w:r w:rsidR="00060B3C">
        <w:rPr>
          <w:rFonts w:ascii="Arial" w:hAnsi="Arial"/>
          <w:sz w:val="24"/>
          <w:szCs w:val="24"/>
        </w:rPr>
        <w:t>n</w:t>
      </w:r>
      <w:r w:rsidR="00C81149">
        <w:rPr>
          <w:rFonts w:ascii="Arial" w:hAnsi="Arial"/>
          <w:sz w:val="24"/>
          <w:szCs w:val="24"/>
        </w:rPr>
        <w:t>etwork</w:t>
      </w:r>
      <w:r w:rsidR="00721A0D" w:rsidRPr="00B1322B">
        <w:rPr>
          <w:rFonts w:ascii="Arial" w:hAnsi="Arial"/>
          <w:sz w:val="24"/>
          <w:szCs w:val="24"/>
        </w:rPr>
        <w:t>,</w:t>
      </w:r>
      <w:r w:rsidRPr="00B1322B">
        <w:rPr>
          <w:rFonts w:ascii="Arial" w:hAnsi="Arial"/>
          <w:sz w:val="24"/>
          <w:szCs w:val="24"/>
        </w:rPr>
        <w:t xml:space="preserve"> including the </w:t>
      </w:r>
      <w:r w:rsidR="00721A0D" w:rsidRPr="00B1322B">
        <w:rPr>
          <w:rFonts w:ascii="Arial" w:hAnsi="Arial"/>
          <w:sz w:val="24"/>
          <w:szCs w:val="24"/>
        </w:rPr>
        <w:t>practical</w:t>
      </w:r>
      <w:r w:rsidR="000F6530" w:rsidRPr="00B1322B">
        <w:rPr>
          <w:rFonts w:ascii="Arial" w:hAnsi="Arial"/>
          <w:sz w:val="24"/>
          <w:szCs w:val="24"/>
        </w:rPr>
        <w:t xml:space="preserve"> consider</w:t>
      </w:r>
      <w:r w:rsidR="00721A0D" w:rsidRPr="00B1322B">
        <w:rPr>
          <w:rFonts w:ascii="Arial" w:hAnsi="Arial"/>
          <w:sz w:val="24"/>
          <w:szCs w:val="24"/>
        </w:rPr>
        <w:t>ations</w:t>
      </w:r>
      <w:r w:rsidR="00647C29" w:rsidRPr="00B1322B">
        <w:rPr>
          <w:rFonts w:ascii="Arial" w:hAnsi="Arial"/>
          <w:sz w:val="24"/>
          <w:szCs w:val="24"/>
        </w:rPr>
        <w:t>;</w:t>
      </w:r>
    </w:p>
    <w:p w14:paraId="7B512106" w14:textId="58377EC4" w:rsidR="00F05245" w:rsidRPr="00B1322B" w:rsidRDefault="00060B3C" w:rsidP="000B5734">
      <w:pPr>
        <w:pStyle w:val="ListParagraph"/>
        <w:numPr>
          <w:ilvl w:val="0"/>
          <w:numId w:val="5"/>
        </w:numPr>
        <w:spacing w:before="120" w:after="120" w:line="360" w:lineRule="auto"/>
        <w:rPr>
          <w:rFonts w:ascii="Arial" w:hAnsi="Arial"/>
          <w:sz w:val="24"/>
          <w:szCs w:val="24"/>
        </w:rPr>
      </w:pPr>
      <w:r>
        <w:rPr>
          <w:rFonts w:ascii="Arial" w:hAnsi="Arial"/>
          <w:sz w:val="24"/>
          <w:szCs w:val="24"/>
        </w:rPr>
        <w:t>Publicity of the n</w:t>
      </w:r>
      <w:r w:rsidR="00C81149">
        <w:rPr>
          <w:rFonts w:ascii="Arial" w:hAnsi="Arial"/>
          <w:sz w:val="24"/>
          <w:szCs w:val="24"/>
        </w:rPr>
        <w:t>etwork</w:t>
      </w:r>
      <w:r w:rsidR="000F6530" w:rsidRPr="00B1322B">
        <w:rPr>
          <w:rFonts w:ascii="Arial" w:hAnsi="Arial"/>
          <w:sz w:val="24"/>
          <w:szCs w:val="24"/>
        </w:rPr>
        <w:t xml:space="preserve"> and </w:t>
      </w:r>
      <w:r>
        <w:rPr>
          <w:rFonts w:ascii="Arial" w:hAnsi="Arial"/>
          <w:sz w:val="24"/>
          <w:szCs w:val="24"/>
        </w:rPr>
        <w:t>its</w:t>
      </w:r>
      <w:r w:rsidR="000F6530" w:rsidRPr="00B1322B">
        <w:rPr>
          <w:rFonts w:ascii="Arial" w:hAnsi="Arial"/>
          <w:sz w:val="24"/>
          <w:szCs w:val="24"/>
        </w:rPr>
        <w:t xml:space="preserve"> activities through the EPU website, staff fairs and other equality and i</w:t>
      </w:r>
      <w:r w:rsidR="00F05245" w:rsidRPr="00B1322B">
        <w:rPr>
          <w:rFonts w:ascii="Arial" w:hAnsi="Arial"/>
          <w:sz w:val="24"/>
          <w:szCs w:val="24"/>
        </w:rPr>
        <w:t>nclusion communication channels;</w:t>
      </w:r>
    </w:p>
    <w:p w14:paraId="6168AAA5" w14:textId="77777777" w:rsidR="00F05245" w:rsidRPr="00B1322B" w:rsidRDefault="00904E0F"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Partnership working opportunities</w:t>
      </w:r>
      <w:r w:rsidR="00721A0D" w:rsidRPr="00B1322B">
        <w:rPr>
          <w:rFonts w:ascii="Arial" w:hAnsi="Arial"/>
          <w:sz w:val="24"/>
          <w:szCs w:val="24"/>
        </w:rPr>
        <w:t>,</w:t>
      </w:r>
      <w:r w:rsidRPr="00B1322B">
        <w:rPr>
          <w:rFonts w:ascii="Arial" w:hAnsi="Arial"/>
          <w:sz w:val="24"/>
          <w:szCs w:val="24"/>
        </w:rPr>
        <w:t xml:space="preserve"> such as contribution to policy development, event</w:t>
      </w:r>
      <w:r w:rsidR="00721A0D" w:rsidRPr="00B1322B">
        <w:rPr>
          <w:rFonts w:ascii="Arial" w:hAnsi="Arial"/>
          <w:sz w:val="24"/>
          <w:szCs w:val="24"/>
        </w:rPr>
        <w:t xml:space="preserve"> organisation</w:t>
      </w:r>
      <w:r w:rsidR="000F6530" w:rsidRPr="00B1322B">
        <w:rPr>
          <w:rFonts w:ascii="Arial" w:hAnsi="Arial"/>
          <w:sz w:val="24"/>
          <w:szCs w:val="24"/>
        </w:rPr>
        <w:t xml:space="preserve"> and/or</w:t>
      </w:r>
      <w:r w:rsidRPr="00B1322B">
        <w:rPr>
          <w:rFonts w:ascii="Arial" w:hAnsi="Arial"/>
          <w:sz w:val="24"/>
          <w:szCs w:val="24"/>
        </w:rPr>
        <w:t xml:space="preserve"> discussion o</w:t>
      </w:r>
      <w:r w:rsidR="00721A0D" w:rsidRPr="00B1322B">
        <w:rPr>
          <w:rFonts w:ascii="Arial" w:hAnsi="Arial"/>
          <w:sz w:val="24"/>
          <w:szCs w:val="24"/>
        </w:rPr>
        <w:t>f</w:t>
      </w:r>
      <w:r w:rsidRPr="00B1322B">
        <w:rPr>
          <w:rFonts w:ascii="Arial" w:hAnsi="Arial"/>
          <w:sz w:val="24"/>
          <w:szCs w:val="24"/>
        </w:rPr>
        <w:t xml:space="preserve"> equality charter marks; </w:t>
      </w:r>
    </w:p>
    <w:p w14:paraId="45EC6CB4" w14:textId="109AD41D" w:rsidR="00F05245" w:rsidRPr="00B1322B" w:rsidRDefault="00904E0F"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Broker</w:t>
      </w:r>
      <w:r w:rsidR="00647C29" w:rsidRPr="00B1322B">
        <w:rPr>
          <w:rFonts w:ascii="Arial" w:hAnsi="Arial"/>
          <w:sz w:val="24"/>
          <w:szCs w:val="24"/>
        </w:rPr>
        <w:t>age of</w:t>
      </w:r>
      <w:r w:rsidRPr="00B1322B">
        <w:rPr>
          <w:rFonts w:ascii="Arial" w:hAnsi="Arial"/>
          <w:sz w:val="24"/>
          <w:szCs w:val="24"/>
        </w:rPr>
        <w:t xml:space="preserve"> relationships with other internal and external equality </w:t>
      </w:r>
      <w:r w:rsidR="00C81149">
        <w:rPr>
          <w:rFonts w:ascii="Arial" w:hAnsi="Arial"/>
          <w:sz w:val="24"/>
          <w:szCs w:val="24"/>
        </w:rPr>
        <w:t>network</w:t>
      </w:r>
      <w:r w:rsidRPr="00B1322B">
        <w:rPr>
          <w:rFonts w:ascii="Arial" w:hAnsi="Arial"/>
          <w:sz w:val="24"/>
          <w:szCs w:val="24"/>
        </w:rPr>
        <w:t xml:space="preserve">s and/or key internal </w:t>
      </w:r>
      <w:r w:rsidR="000F6530" w:rsidRPr="00B1322B">
        <w:rPr>
          <w:rFonts w:ascii="Arial" w:hAnsi="Arial"/>
          <w:sz w:val="24"/>
          <w:szCs w:val="24"/>
        </w:rPr>
        <w:t xml:space="preserve">or external </w:t>
      </w:r>
      <w:r w:rsidRPr="00B1322B">
        <w:rPr>
          <w:rFonts w:ascii="Arial" w:hAnsi="Arial"/>
          <w:sz w:val="24"/>
          <w:szCs w:val="24"/>
        </w:rPr>
        <w:t xml:space="preserve">colleagues, to </w:t>
      </w:r>
      <w:r w:rsidR="00721A0D" w:rsidRPr="00B1322B">
        <w:rPr>
          <w:rFonts w:ascii="Arial" w:hAnsi="Arial"/>
          <w:sz w:val="24"/>
          <w:szCs w:val="24"/>
        </w:rPr>
        <w:t xml:space="preserve">support </w:t>
      </w:r>
      <w:r w:rsidRPr="00B1322B">
        <w:rPr>
          <w:rFonts w:ascii="Arial" w:hAnsi="Arial"/>
          <w:sz w:val="24"/>
          <w:szCs w:val="24"/>
        </w:rPr>
        <w:t>with sharing experiences and establish</w:t>
      </w:r>
      <w:r w:rsidR="00EF771C" w:rsidRPr="00B1322B">
        <w:rPr>
          <w:rFonts w:ascii="Arial" w:hAnsi="Arial"/>
          <w:sz w:val="24"/>
          <w:szCs w:val="24"/>
        </w:rPr>
        <w:t>ing</w:t>
      </w:r>
      <w:r w:rsidRPr="00B1322B">
        <w:rPr>
          <w:rFonts w:ascii="Arial" w:hAnsi="Arial"/>
          <w:sz w:val="24"/>
          <w:szCs w:val="24"/>
        </w:rPr>
        <w:t xml:space="preserve"> </w:t>
      </w:r>
      <w:r w:rsidR="00721A0D" w:rsidRPr="00B1322B">
        <w:rPr>
          <w:rFonts w:ascii="Arial" w:hAnsi="Arial"/>
          <w:sz w:val="24"/>
          <w:szCs w:val="24"/>
        </w:rPr>
        <w:t xml:space="preserve">best </w:t>
      </w:r>
      <w:r w:rsidRPr="00B1322B">
        <w:rPr>
          <w:rFonts w:ascii="Arial" w:hAnsi="Arial"/>
          <w:sz w:val="24"/>
          <w:szCs w:val="24"/>
        </w:rPr>
        <w:t>practice;</w:t>
      </w:r>
    </w:p>
    <w:p w14:paraId="624DA822" w14:textId="4863534E" w:rsidR="00F05245" w:rsidRPr="00B1322B" w:rsidRDefault="000F6530"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 xml:space="preserve">Leadership </w:t>
      </w:r>
      <w:r w:rsidR="00904E0F" w:rsidRPr="00B1322B">
        <w:rPr>
          <w:rFonts w:ascii="Arial" w:hAnsi="Arial"/>
          <w:sz w:val="24"/>
          <w:szCs w:val="24"/>
        </w:rPr>
        <w:t xml:space="preserve">support to progress issues causing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 </w:t>
      </w:r>
      <w:r w:rsidR="00904E0F" w:rsidRPr="00B1322B">
        <w:rPr>
          <w:rFonts w:ascii="Arial" w:hAnsi="Arial"/>
          <w:sz w:val="24"/>
          <w:szCs w:val="24"/>
        </w:rPr>
        <w:t>concern</w:t>
      </w:r>
      <w:r w:rsidR="00721A0D" w:rsidRPr="00B1322B">
        <w:rPr>
          <w:rFonts w:ascii="Arial" w:hAnsi="Arial"/>
          <w:sz w:val="24"/>
          <w:szCs w:val="24"/>
        </w:rPr>
        <w:t>,</w:t>
      </w:r>
      <w:r w:rsidR="00904E0F" w:rsidRPr="00B1322B">
        <w:rPr>
          <w:rFonts w:ascii="Arial" w:hAnsi="Arial"/>
          <w:sz w:val="24"/>
          <w:szCs w:val="24"/>
        </w:rPr>
        <w:t xml:space="preserve"> and/or to discuss progress or suggestions;</w:t>
      </w:r>
    </w:p>
    <w:p w14:paraId="69311462" w14:textId="2FCDF9BC" w:rsidR="00F05245" w:rsidRPr="00B1322B" w:rsidRDefault="00647C29"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Support in respect of</w:t>
      </w:r>
      <w:r w:rsidR="00904E0F" w:rsidRPr="00B1322B">
        <w:rPr>
          <w:rFonts w:ascii="Arial" w:hAnsi="Arial"/>
          <w:sz w:val="24"/>
          <w:szCs w:val="24"/>
        </w:rPr>
        <w:t xml:space="preserve"> any challenges being faced by </w:t>
      </w:r>
      <w:r w:rsidR="009052BE">
        <w:rPr>
          <w:rFonts w:ascii="Arial" w:hAnsi="Arial"/>
          <w:sz w:val="24"/>
          <w:szCs w:val="24"/>
        </w:rPr>
        <w:t>c</w:t>
      </w:r>
      <w:r w:rsidR="000F6530" w:rsidRPr="00B1322B">
        <w:rPr>
          <w:rFonts w:ascii="Arial" w:hAnsi="Arial"/>
          <w:sz w:val="24"/>
          <w:szCs w:val="24"/>
        </w:rPr>
        <w:t>hairs,</w:t>
      </w:r>
      <w:r w:rsidR="00904E0F" w:rsidRPr="00B1322B">
        <w:rPr>
          <w:rFonts w:ascii="Arial" w:hAnsi="Arial"/>
          <w:sz w:val="24"/>
          <w:szCs w:val="24"/>
        </w:rPr>
        <w:t xml:space="preserve"> with </w:t>
      </w:r>
      <w:r w:rsidR="000F6530" w:rsidRPr="00B1322B">
        <w:rPr>
          <w:rFonts w:ascii="Arial" w:hAnsi="Arial"/>
          <w:sz w:val="24"/>
          <w:szCs w:val="24"/>
        </w:rPr>
        <w:t xml:space="preserve">their </w:t>
      </w:r>
      <w:r w:rsidR="00904E0F" w:rsidRPr="00B1322B">
        <w:rPr>
          <w:rFonts w:ascii="Arial" w:hAnsi="Arial"/>
          <w:sz w:val="24"/>
          <w:szCs w:val="24"/>
        </w:rPr>
        <w:t>respective line managers</w:t>
      </w:r>
      <w:r w:rsidR="000F6530" w:rsidRPr="00B1322B">
        <w:rPr>
          <w:rFonts w:ascii="Arial" w:hAnsi="Arial"/>
          <w:sz w:val="24"/>
          <w:szCs w:val="24"/>
        </w:rPr>
        <w:t>,</w:t>
      </w:r>
      <w:r w:rsidR="00904E0F" w:rsidRPr="00B1322B">
        <w:rPr>
          <w:rFonts w:ascii="Arial" w:hAnsi="Arial"/>
          <w:sz w:val="24"/>
          <w:szCs w:val="24"/>
        </w:rPr>
        <w:t xml:space="preserve"> or to support any issues relating to involvement with </w:t>
      </w:r>
      <w:r w:rsidR="00060B3C">
        <w:rPr>
          <w:rFonts w:ascii="Arial" w:hAnsi="Arial"/>
          <w:sz w:val="24"/>
          <w:szCs w:val="24"/>
        </w:rPr>
        <w:t>s</w:t>
      </w:r>
      <w:r w:rsidR="00721A0D" w:rsidRPr="00B1322B">
        <w:rPr>
          <w:rFonts w:ascii="Arial" w:hAnsi="Arial"/>
          <w:sz w:val="24"/>
          <w:szCs w:val="24"/>
        </w:rPr>
        <w:t>taff</w:t>
      </w:r>
      <w:r w:rsidR="003B3986" w:rsidRPr="00B1322B">
        <w:rPr>
          <w:rFonts w:ascii="Arial" w:hAnsi="Arial"/>
          <w:sz w:val="24"/>
          <w:szCs w:val="24"/>
        </w:rPr>
        <w:t xml:space="preserve"> </w:t>
      </w:r>
      <w:r w:rsidR="00060B3C">
        <w:rPr>
          <w:rFonts w:ascii="Arial" w:hAnsi="Arial"/>
          <w:sz w:val="24"/>
          <w:szCs w:val="24"/>
        </w:rPr>
        <w:t>n</w:t>
      </w:r>
      <w:r w:rsidR="00C81149">
        <w:rPr>
          <w:rFonts w:ascii="Arial" w:hAnsi="Arial"/>
          <w:sz w:val="24"/>
          <w:szCs w:val="24"/>
        </w:rPr>
        <w:t>etwork</w:t>
      </w:r>
      <w:r w:rsidR="00904E0F" w:rsidRPr="00B1322B">
        <w:rPr>
          <w:rFonts w:ascii="Arial" w:hAnsi="Arial"/>
          <w:sz w:val="24"/>
          <w:szCs w:val="24"/>
        </w:rPr>
        <w:t xml:space="preserve">(s); </w:t>
      </w:r>
    </w:p>
    <w:p w14:paraId="0511E7D3" w14:textId="77777777" w:rsidR="00F05245" w:rsidRPr="00B1322B" w:rsidRDefault="00904E0F"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Suggest</w:t>
      </w:r>
      <w:r w:rsidR="00B37FE9" w:rsidRPr="00B1322B">
        <w:rPr>
          <w:rFonts w:ascii="Arial" w:hAnsi="Arial"/>
          <w:sz w:val="24"/>
          <w:szCs w:val="24"/>
        </w:rPr>
        <w:t xml:space="preserve">ion of </w:t>
      </w:r>
      <w:r w:rsidRPr="00B1322B">
        <w:rPr>
          <w:rFonts w:ascii="Arial" w:hAnsi="Arial"/>
          <w:sz w:val="24"/>
          <w:szCs w:val="24"/>
        </w:rPr>
        <w:t xml:space="preserve">external opportunities where </w:t>
      </w:r>
      <w:proofErr w:type="spellStart"/>
      <w:r w:rsidRPr="00B1322B">
        <w:rPr>
          <w:rFonts w:ascii="Arial" w:hAnsi="Arial"/>
          <w:sz w:val="24"/>
          <w:szCs w:val="24"/>
        </w:rPr>
        <w:t>UoL</w:t>
      </w:r>
      <w:proofErr w:type="spellEnd"/>
      <w:r w:rsidRPr="00B1322B">
        <w:rPr>
          <w:rFonts w:ascii="Arial" w:hAnsi="Arial"/>
          <w:sz w:val="24"/>
          <w:szCs w:val="24"/>
        </w:rPr>
        <w:t xml:space="preserve"> presence may be valuable; </w:t>
      </w:r>
    </w:p>
    <w:p w14:paraId="0F41F858" w14:textId="09A0408B" w:rsidR="00F05245" w:rsidRPr="005E6E2F" w:rsidRDefault="000F6530" w:rsidP="000B5734">
      <w:pPr>
        <w:pStyle w:val="ListParagraph"/>
        <w:numPr>
          <w:ilvl w:val="0"/>
          <w:numId w:val="5"/>
        </w:numPr>
        <w:spacing w:before="120" w:after="120" w:line="360" w:lineRule="auto"/>
        <w:rPr>
          <w:rFonts w:ascii="Arial" w:hAnsi="Arial"/>
          <w:sz w:val="24"/>
          <w:szCs w:val="24"/>
        </w:rPr>
      </w:pPr>
      <w:r w:rsidRPr="00B1322B">
        <w:rPr>
          <w:rFonts w:ascii="Arial" w:hAnsi="Arial"/>
          <w:sz w:val="24"/>
          <w:szCs w:val="24"/>
        </w:rPr>
        <w:t>Consider</w:t>
      </w:r>
      <w:r w:rsidR="00B37FE9" w:rsidRPr="00B1322B">
        <w:rPr>
          <w:rFonts w:ascii="Arial" w:hAnsi="Arial"/>
          <w:sz w:val="24"/>
          <w:szCs w:val="24"/>
        </w:rPr>
        <w:t>ation of</w:t>
      </w:r>
      <w:r w:rsidRPr="00B1322B">
        <w:rPr>
          <w:rFonts w:ascii="Arial" w:hAnsi="Arial"/>
          <w:sz w:val="24"/>
          <w:szCs w:val="24"/>
        </w:rPr>
        <w:t xml:space="preserve"> proposals for </w:t>
      </w:r>
      <w:r w:rsidR="00FB0ED5">
        <w:rPr>
          <w:rFonts w:ascii="Arial" w:hAnsi="Arial"/>
          <w:sz w:val="24"/>
          <w:szCs w:val="24"/>
        </w:rPr>
        <w:t xml:space="preserve">additional </w:t>
      </w:r>
      <w:r w:rsidRPr="00B1322B">
        <w:rPr>
          <w:rFonts w:ascii="Arial" w:hAnsi="Arial"/>
          <w:sz w:val="24"/>
          <w:szCs w:val="24"/>
        </w:rPr>
        <w:t xml:space="preserve">financial support </w:t>
      </w:r>
      <w:r w:rsidR="00FB0ED5">
        <w:rPr>
          <w:rFonts w:ascii="Arial" w:hAnsi="Arial"/>
          <w:sz w:val="24"/>
          <w:szCs w:val="24"/>
        </w:rPr>
        <w:t xml:space="preserve">(e.g. for </w:t>
      </w:r>
      <w:r w:rsidRPr="00B1322B">
        <w:rPr>
          <w:rFonts w:ascii="Arial" w:hAnsi="Arial"/>
          <w:sz w:val="24"/>
          <w:szCs w:val="24"/>
        </w:rPr>
        <w:t xml:space="preserve">initiatives and/or training where it is anticipated that the impact will </w:t>
      </w:r>
      <w:r w:rsidR="00B37FE9" w:rsidRPr="00B1322B">
        <w:rPr>
          <w:rFonts w:ascii="Arial" w:hAnsi="Arial"/>
          <w:sz w:val="24"/>
          <w:szCs w:val="24"/>
        </w:rPr>
        <w:t xml:space="preserve">further </w:t>
      </w:r>
      <w:r w:rsidRPr="00B1322B">
        <w:rPr>
          <w:rFonts w:ascii="Arial" w:hAnsi="Arial"/>
          <w:sz w:val="24"/>
          <w:szCs w:val="24"/>
        </w:rPr>
        <w:t>the University</w:t>
      </w:r>
      <w:r w:rsidR="005E6E2F">
        <w:rPr>
          <w:rFonts w:ascii="Arial" w:hAnsi="Arial"/>
          <w:sz w:val="24"/>
          <w:szCs w:val="24"/>
        </w:rPr>
        <w:t>’s equality and inclusion aims</w:t>
      </w:r>
      <w:r w:rsidR="00FB0ED5">
        <w:rPr>
          <w:rFonts w:ascii="Arial" w:hAnsi="Arial"/>
          <w:sz w:val="24"/>
          <w:szCs w:val="24"/>
        </w:rPr>
        <w:t>)</w:t>
      </w:r>
      <w:r w:rsidRPr="005E6E2F">
        <w:rPr>
          <w:rFonts w:ascii="Arial" w:hAnsi="Arial"/>
          <w:sz w:val="24"/>
          <w:szCs w:val="24"/>
        </w:rPr>
        <w:t xml:space="preserve">. </w:t>
      </w:r>
    </w:p>
    <w:p w14:paraId="50598DCB" w14:textId="51C11880" w:rsidR="00486CD7" w:rsidRPr="00B1322B" w:rsidRDefault="00B1322B" w:rsidP="001E5C38">
      <w:pPr>
        <w:pStyle w:val="Heading2"/>
        <w:numPr>
          <w:ilvl w:val="0"/>
          <w:numId w:val="8"/>
        </w:numPr>
        <w:spacing w:before="120" w:after="120" w:line="360" w:lineRule="auto"/>
        <w:rPr>
          <w:rFonts w:cs="Arial"/>
          <w:szCs w:val="24"/>
        </w:rPr>
      </w:pPr>
      <w:bookmarkStart w:id="39" w:name="_Toc32933362"/>
      <w:bookmarkStart w:id="40" w:name="_Toc32933478"/>
      <w:r w:rsidRPr="00B1322B">
        <w:rPr>
          <w:rFonts w:cs="Arial"/>
          <w:szCs w:val="24"/>
        </w:rPr>
        <w:t xml:space="preserve">Closing a </w:t>
      </w:r>
      <w:r w:rsidR="00C81149">
        <w:rPr>
          <w:rFonts w:cs="Arial"/>
          <w:szCs w:val="24"/>
        </w:rPr>
        <w:t>staff e</w:t>
      </w:r>
      <w:r w:rsidR="00411312" w:rsidRPr="00B1322B">
        <w:rPr>
          <w:rFonts w:cs="Arial"/>
          <w:szCs w:val="24"/>
        </w:rPr>
        <w:t xml:space="preserve">quality </w:t>
      </w:r>
      <w:r w:rsidR="00C81149">
        <w:rPr>
          <w:rFonts w:cs="Arial"/>
          <w:szCs w:val="24"/>
        </w:rPr>
        <w:t>network</w:t>
      </w:r>
      <w:bookmarkEnd w:id="39"/>
      <w:bookmarkEnd w:id="40"/>
    </w:p>
    <w:p w14:paraId="4AF28424" w14:textId="483AFB61" w:rsidR="001613BA" w:rsidRPr="00B1322B" w:rsidRDefault="00B00BEC" w:rsidP="000B5734">
      <w:pPr>
        <w:spacing w:before="120" w:after="120" w:line="360" w:lineRule="auto"/>
        <w:rPr>
          <w:rFonts w:ascii="Arial" w:hAnsi="Arial"/>
          <w:sz w:val="24"/>
          <w:szCs w:val="24"/>
        </w:rPr>
      </w:pPr>
      <w:r w:rsidRPr="00B1322B">
        <w:rPr>
          <w:rFonts w:ascii="Arial" w:hAnsi="Arial"/>
          <w:sz w:val="24"/>
          <w:szCs w:val="24"/>
        </w:rPr>
        <w:t xml:space="preserve">If an existing </w:t>
      </w:r>
      <w:r w:rsidR="00060B3C">
        <w:rPr>
          <w:rFonts w:ascii="Arial" w:hAnsi="Arial"/>
          <w:sz w:val="24"/>
          <w:szCs w:val="24"/>
        </w:rPr>
        <w:t>staff n</w:t>
      </w:r>
      <w:r w:rsidR="00C81149">
        <w:rPr>
          <w:rFonts w:ascii="Arial" w:hAnsi="Arial"/>
          <w:sz w:val="24"/>
          <w:szCs w:val="24"/>
        </w:rPr>
        <w:t>etwork</w:t>
      </w:r>
      <w:r w:rsidR="00C420C1" w:rsidRPr="00B1322B">
        <w:rPr>
          <w:rFonts w:ascii="Arial" w:hAnsi="Arial"/>
          <w:sz w:val="24"/>
          <w:szCs w:val="24"/>
        </w:rPr>
        <w:t xml:space="preserve"> wishes to</w:t>
      </w:r>
      <w:r w:rsidR="00161721" w:rsidRPr="00B1322B">
        <w:rPr>
          <w:rFonts w:ascii="Arial" w:hAnsi="Arial"/>
          <w:sz w:val="24"/>
          <w:szCs w:val="24"/>
        </w:rPr>
        <w:t xml:space="preserve"> close, the </w:t>
      </w:r>
      <w:r w:rsidR="009052BE">
        <w:rPr>
          <w:rFonts w:ascii="Arial" w:hAnsi="Arial"/>
          <w:sz w:val="24"/>
          <w:szCs w:val="24"/>
        </w:rPr>
        <w:t>c</w:t>
      </w:r>
      <w:r w:rsidR="00E97577" w:rsidRPr="00B1322B">
        <w:rPr>
          <w:rFonts w:ascii="Arial" w:hAnsi="Arial"/>
          <w:sz w:val="24"/>
          <w:szCs w:val="24"/>
        </w:rPr>
        <w:t>hair</w:t>
      </w:r>
      <w:r w:rsidR="00161721" w:rsidRPr="00B1322B">
        <w:rPr>
          <w:rFonts w:ascii="Arial" w:hAnsi="Arial"/>
          <w:sz w:val="24"/>
          <w:szCs w:val="24"/>
        </w:rPr>
        <w:t>(s)</w:t>
      </w:r>
      <w:r w:rsidR="00C420C1" w:rsidRPr="00B1322B">
        <w:rPr>
          <w:rFonts w:ascii="Arial" w:hAnsi="Arial"/>
          <w:sz w:val="24"/>
          <w:szCs w:val="24"/>
        </w:rPr>
        <w:t xml:space="preserve"> </w:t>
      </w:r>
      <w:r w:rsidRPr="00B1322B">
        <w:rPr>
          <w:rFonts w:ascii="Arial" w:hAnsi="Arial"/>
          <w:sz w:val="24"/>
          <w:szCs w:val="24"/>
        </w:rPr>
        <w:t xml:space="preserve">should contact the </w:t>
      </w:r>
      <w:r w:rsidR="008E6821" w:rsidRPr="00B1322B">
        <w:rPr>
          <w:rFonts w:ascii="Arial" w:hAnsi="Arial"/>
          <w:sz w:val="24"/>
          <w:szCs w:val="24"/>
        </w:rPr>
        <w:t>EPU</w:t>
      </w:r>
      <w:r w:rsidRPr="00B1322B">
        <w:rPr>
          <w:rFonts w:ascii="Arial" w:hAnsi="Arial"/>
          <w:sz w:val="24"/>
          <w:szCs w:val="24"/>
        </w:rPr>
        <w:t xml:space="preserve"> </w:t>
      </w:r>
      <w:r w:rsidR="00161721" w:rsidRPr="00B1322B">
        <w:rPr>
          <w:rFonts w:ascii="Arial" w:hAnsi="Arial"/>
          <w:sz w:val="24"/>
          <w:szCs w:val="24"/>
        </w:rPr>
        <w:t xml:space="preserve">to </w:t>
      </w:r>
      <w:r w:rsidR="00F85326" w:rsidRPr="00B1322B">
        <w:rPr>
          <w:rFonts w:ascii="Arial" w:hAnsi="Arial"/>
          <w:sz w:val="24"/>
          <w:szCs w:val="24"/>
        </w:rPr>
        <w:t>support this</w:t>
      </w:r>
      <w:r w:rsidR="00161721" w:rsidRPr="00B1322B">
        <w:rPr>
          <w:rFonts w:ascii="Arial" w:hAnsi="Arial"/>
          <w:sz w:val="24"/>
          <w:szCs w:val="24"/>
        </w:rPr>
        <w:t xml:space="preserve"> and to oversee and advise on </w:t>
      </w:r>
      <w:r w:rsidR="00411312" w:rsidRPr="00B1322B">
        <w:rPr>
          <w:rFonts w:ascii="Arial" w:hAnsi="Arial"/>
          <w:sz w:val="24"/>
          <w:szCs w:val="24"/>
        </w:rPr>
        <w:t xml:space="preserve">any </w:t>
      </w:r>
      <w:r w:rsidR="00E97577" w:rsidRPr="00B1322B">
        <w:rPr>
          <w:rFonts w:ascii="Arial" w:hAnsi="Arial"/>
          <w:sz w:val="24"/>
          <w:szCs w:val="24"/>
        </w:rPr>
        <w:t xml:space="preserve">required </w:t>
      </w:r>
      <w:r w:rsidR="00F85326" w:rsidRPr="00B1322B">
        <w:rPr>
          <w:rFonts w:ascii="Arial" w:hAnsi="Arial"/>
          <w:sz w:val="24"/>
          <w:szCs w:val="24"/>
        </w:rPr>
        <w:t>communications</w:t>
      </w:r>
      <w:r w:rsidR="00161721" w:rsidRPr="00B1322B">
        <w:rPr>
          <w:rFonts w:ascii="Arial" w:hAnsi="Arial"/>
          <w:sz w:val="24"/>
          <w:szCs w:val="24"/>
        </w:rPr>
        <w:t>.</w:t>
      </w:r>
    </w:p>
    <w:p w14:paraId="54C42FD8" w14:textId="6C4940B9" w:rsidR="00E97577" w:rsidRPr="00B1322B" w:rsidRDefault="00E97577" w:rsidP="001E5C38">
      <w:pPr>
        <w:pStyle w:val="Heading2"/>
        <w:numPr>
          <w:ilvl w:val="0"/>
          <w:numId w:val="8"/>
        </w:numPr>
        <w:spacing w:before="120" w:after="120" w:line="360" w:lineRule="auto"/>
        <w:rPr>
          <w:rFonts w:cs="Arial"/>
          <w:szCs w:val="24"/>
        </w:rPr>
      </w:pPr>
      <w:bookmarkStart w:id="41" w:name="_Toc32933363"/>
      <w:bookmarkStart w:id="42" w:name="_Toc32933479"/>
      <w:r w:rsidRPr="00B1322B">
        <w:rPr>
          <w:rFonts w:cs="Arial"/>
          <w:szCs w:val="24"/>
        </w:rPr>
        <w:lastRenderedPageBreak/>
        <w:t>University intervention</w:t>
      </w:r>
      <w:bookmarkEnd w:id="41"/>
      <w:bookmarkEnd w:id="42"/>
    </w:p>
    <w:p w14:paraId="217CF27A" w14:textId="72DA12DC" w:rsidR="001F42C7" w:rsidRDefault="00E97577" w:rsidP="000B5734">
      <w:pPr>
        <w:spacing w:before="120" w:after="120" w:line="360" w:lineRule="auto"/>
        <w:ind w:hanging="426"/>
        <w:rPr>
          <w:rFonts w:ascii="Arial" w:hAnsi="Arial"/>
          <w:sz w:val="24"/>
          <w:szCs w:val="24"/>
        </w:rPr>
      </w:pPr>
      <w:r w:rsidRPr="00B1322B">
        <w:rPr>
          <w:rFonts w:ascii="Arial" w:hAnsi="Arial"/>
          <w:b/>
          <w:sz w:val="24"/>
          <w:szCs w:val="24"/>
        </w:rPr>
        <w:tab/>
      </w:r>
      <w:r w:rsidRPr="00B1322B">
        <w:rPr>
          <w:rFonts w:ascii="Arial" w:hAnsi="Arial"/>
          <w:sz w:val="24"/>
          <w:szCs w:val="24"/>
        </w:rPr>
        <w:t xml:space="preserve">It is expected that all </w:t>
      </w:r>
      <w:r w:rsidR="00060B3C">
        <w:rPr>
          <w:rFonts w:ascii="Arial" w:hAnsi="Arial"/>
          <w:sz w:val="24"/>
          <w:szCs w:val="24"/>
        </w:rPr>
        <w:t>s</w:t>
      </w:r>
      <w:r w:rsidRPr="00B1322B">
        <w:rPr>
          <w:rFonts w:ascii="Arial" w:hAnsi="Arial"/>
          <w:sz w:val="24"/>
          <w:szCs w:val="24"/>
        </w:rPr>
        <w:t xml:space="preserve">taff </w:t>
      </w:r>
      <w:r w:rsidR="00060B3C">
        <w:rPr>
          <w:rFonts w:ascii="Arial" w:hAnsi="Arial"/>
          <w:sz w:val="24"/>
          <w:szCs w:val="24"/>
        </w:rPr>
        <w:t>n</w:t>
      </w:r>
      <w:r w:rsidR="00C81149">
        <w:rPr>
          <w:rFonts w:ascii="Arial" w:hAnsi="Arial"/>
          <w:sz w:val="24"/>
          <w:szCs w:val="24"/>
        </w:rPr>
        <w:t>etwork</w:t>
      </w:r>
      <w:r w:rsidRPr="00B1322B">
        <w:rPr>
          <w:rFonts w:ascii="Arial" w:hAnsi="Arial"/>
          <w:sz w:val="24"/>
          <w:szCs w:val="24"/>
        </w:rPr>
        <w:t xml:space="preserve">s will operate in accordance with the Framework and these guidelines. </w:t>
      </w:r>
      <w:r w:rsidR="00917AAE" w:rsidRPr="00B1322B">
        <w:rPr>
          <w:rFonts w:ascii="Arial" w:hAnsi="Arial"/>
          <w:sz w:val="24"/>
          <w:szCs w:val="24"/>
        </w:rPr>
        <w:t>Any practice not in line with the Framework</w:t>
      </w:r>
      <w:r w:rsidRPr="00B1322B">
        <w:rPr>
          <w:rFonts w:ascii="Arial" w:hAnsi="Arial"/>
          <w:sz w:val="24"/>
          <w:szCs w:val="24"/>
        </w:rPr>
        <w:t xml:space="preserve"> reported by any member of staff will result in appropriate University intervention by the Head of the Equality and In</w:t>
      </w:r>
      <w:r w:rsidR="001F42C7" w:rsidRPr="00B1322B">
        <w:rPr>
          <w:rFonts w:ascii="Arial" w:hAnsi="Arial"/>
          <w:sz w:val="24"/>
          <w:szCs w:val="24"/>
        </w:rPr>
        <w:t>clusion in the first inst</w:t>
      </w:r>
      <w:r w:rsidR="00FB0ED5">
        <w:rPr>
          <w:rFonts w:ascii="Arial" w:hAnsi="Arial"/>
          <w:sz w:val="24"/>
          <w:szCs w:val="24"/>
        </w:rPr>
        <w:t>ance.</w:t>
      </w:r>
    </w:p>
    <w:p w14:paraId="331284AC" w14:textId="77777777" w:rsidR="008707BA" w:rsidRPr="00B1322B" w:rsidRDefault="008707BA" w:rsidP="000B5734">
      <w:pPr>
        <w:spacing w:before="120" w:after="120" w:line="360" w:lineRule="auto"/>
        <w:ind w:hanging="426"/>
        <w:rPr>
          <w:rFonts w:ascii="Arial" w:hAnsi="Arial"/>
          <w:sz w:val="24"/>
          <w:szCs w:val="24"/>
        </w:rPr>
      </w:pPr>
    </w:p>
    <w:p w14:paraId="1ABCF567" w14:textId="0BC5E090" w:rsidR="001613BA" w:rsidRPr="005C4E40" w:rsidRDefault="001613BA" w:rsidP="001E5C38">
      <w:pPr>
        <w:spacing w:before="120" w:after="120" w:line="360" w:lineRule="auto"/>
        <w:rPr>
          <w:rFonts w:ascii="Arial" w:hAnsi="Arial"/>
          <w:b/>
          <w:bCs/>
          <w:sz w:val="24"/>
          <w:szCs w:val="24"/>
        </w:rPr>
      </w:pPr>
      <w:r w:rsidRPr="00B1322B">
        <w:rPr>
          <w:rFonts w:ascii="Arial" w:hAnsi="Arial"/>
          <w:b/>
          <w:bCs/>
          <w:sz w:val="24"/>
          <w:szCs w:val="24"/>
        </w:rPr>
        <w:t xml:space="preserve">Equality Policy Unit </w:t>
      </w:r>
      <w:r w:rsidR="005C4E40">
        <w:rPr>
          <w:rFonts w:ascii="Arial" w:hAnsi="Arial"/>
          <w:b/>
          <w:bCs/>
          <w:sz w:val="24"/>
          <w:szCs w:val="24"/>
        </w:rPr>
        <w:br/>
      </w:r>
      <w:r w:rsidR="00690571" w:rsidRPr="00B1322B">
        <w:rPr>
          <w:rFonts w:ascii="Arial" w:hAnsi="Arial"/>
          <w:b/>
          <w:bCs/>
          <w:sz w:val="24"/>
          <w:szCs w:val="24"/>
          <w:u w:val="single"/>
        </w:rPr>
        <w:t>Updated</w:t>
      </w:r>
      <w:r w:rsidR="00411312" w:rsidRPr="00B1322B">
        <w:rPr>
          <w:rFonts w:ascii="Arial" w:hAnsi="Arial"/>
          <w:b/>
          <w:bCs/>
          <w:sz w:val="24"/>
          <w:szCs w:val="24"/>
          <w:u w:val="single"/>
        </w:rPr>
        <w:t xml:space="preserve"> </w:t>
      </w:r>
      <w:r w:rsidR="00BE1EA7">
        <w:rPr>
          <w:rFonts w:ascii="Arial" w:hAnsi="Arial"/>
          <w:b/>
          <w:bCs/>
          <w:sz w:val="24"/>
          <w:szCs w:val="24"/>
          <w:u w:val="single"/>
        </w:rPr>
        <w:t>M</w:t>
      </w:r>
      <w:r w:rsidR="008D42EE">
        <w:rPr>
          <w:rFonts w:ascii="Arial" w:hAnsi="Arial"/>
          <w:b/>
          <w:bCs/>
          <w:sz w:val="24"/>
          <w:szCs w:val="24"/>
          <w:u w:val="single"/>
        </w:rPr>
        <w:t>ay</w:t>
      </w:r>
      <w:r w:rsidR="00411312" w:rsidRPr="00B1322B">
        <w:rPr>
          <w:rFonts w:ascii="Arial" w:hAnsi="Arial"/>
          <w:b/>
          <w:bCs/>
          <w:sz w:val="24"/>
          <w:szCs w:val="24"/>
          <w:u w:val="single"/>
        </w:rPr>
        <w:t xml:space="preserve"> </w:t>
      </w:r>
      <w:r w:rsidR="008D42EE">
        <w:rPr>
          <w:rFonts w:ascii="Arial" w:hAnsi="Arial"/>
          <w:b/>
          <w:bCs/>
          <w:sz w:val="24"/>
          <w:szCs w:val="24"/>
          <w:u w:val="single"/>
        </w:rPr>
        <w:t>2020</w:t>
      </w:r>
    </w:p>
    <w:sectPr w:rsidR="001613BA" w:rsidRPr="005C4E40" w:rsidSect="0083765E">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B3B2" w14:textId="77777777" w:rsidR="00B02E2C" w:rsidRDefault="00B02E2C" w:rsidP="00DE411A">
      <w:pPr>
        <w:spacing w:after="0" w:line="240" w:lineRule="auto"/>
      </w:pPr>
      <w:r>
        <w:separator/>
      </w:r>
    </w:p>
  </w:endnote>
  <w:endnote w:type="continuationSeparator" w:id="0">
    <w:p w14:paraId="5DD4D49D" w14:textId="77777777" w:rsidR="00B02E2C" w:rsidRDefault="00B02E2C" w:rsidP="00DE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AE04" w14:textId="30E38998" w:rsidR="00996586" w:rsidRPr="00F24A55" w:rsidRDefault="00996586">
    <w:pPr>
      <w:pStyle w:val="Footer"/>
      <w:rPr>
        <w:rFonts w:ascii="Arial" w:hAnsi="Arial"/>
      </w:rPr>
    </w:pPr>
    <w:r w:rsidRPr="00F24A55">
      <w:rPr>
        <w:rFonts w:ascii="Arial" w:hAnsi="Arial"/>
      </w:rPr>
      <w:tab/>
    </w:r>
    <w:r w:rsidRPr="00F24A55">
      <w:rPr>
        <w:rFonts w:ascii="Arial" w:hAnsi="Arial"/>
      </w:rPr>
      <w:tab/>
      <w:t xml:space="preserve">Page </w:t>
    </w:r>
    <w:r w:rsidRPr="00F24A55">
      <w:rPr>
        <w:rStyle w:val="PageNumber"/>
        <w:rFonts w:ascii="Arial" w:hAnsi="Arial"/>
      </w:rPr>
      <w:fldChar w:fldCharType="begin"/>
    </w:r>
    <w:r w:rsidRPr="00F24A55">
      <w:rPr>
        <w:rStyle w:val="PageNumber"/>
        <w:rFonts w:ascii="Arial" w:hAnsi="Arial"/>
      </w:rPr>
      <w:instrText xml:space="preserve"> PAGE </w:instrText>
    </w:r>
    <w:r w:rsidRPr="00F24A55">
      <w:rPr>
        <w:rStyle w:val="PageNumber"/>
        <w:rFonts w:ascii="Arial" w:hAnsi="Arial"/>
      </w:rPr>
      <w:fldChar w:fldCharType="separate"/>
    </w:r>
    <w:r w:rsidR="0030278C">
      <w:rPr>
        <w:rStyle w:val="PageNumber"/>
        <w:rFonts w:ascii="Arial" w:hAnsi="Arial"/>
        <w:noProof/>
      </w:rPr>
      <w:t>8</w:t>
    </w:r>
    <w:r w:rsidRPr="00F24A55">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284D" w14:textId="77777777" w:rsidR="00B02E2C" w:rsidRDefault="00B02E2C" w:rsidP="00DE411A">
      <w:pPr>
        <w:spacing w:after="0" w:line="240" w:lineRule="auto"/>
      </w:pPr>
      <w:r>
        <w:separator/>
      </w:r>
    </w:p>
  </w:footnote>
  <w:footnote w:type="continuationSeparator" w:id="0">
    <w:p w14:paraId="6895858F" w14:textId="77777777" w:rsidR="00B02E2C" w:rsidRDefault="00B02E2C" w:rsidP="00DE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0D3"/>
    <w:multiLevelType w:val="hybridMultilevel"/>
    <w:tmpl w:val="8E7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60B6C"/>
    <w:multiLevelType w:val="hybridMultilevel"/>
    <w:tmpl w:val="2D72D3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04219"/>
    <w:multiLevelType w:val="hybridMultilevel"/>
    <w:tmpl w:val="0B984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4570A"/>
    <w:multiLevelType w:val="hybridMultilevel"/>
    <w:tmpl w:val="C98CA14E"/>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C4A1B"/>
    <w:multiLevelType w:val="hybridMultilevel"/>
    <w:tmpl w:val="1E94894A"/>
    <w:lvl w:ilvl="0" w:tplc="4D3089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C0D8B"/>
    <w:multiLevelType w:val="hybridMultilevel"/>
    <w:tmpl w:val="804EBA5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BD734B"/>
    <w:multiLevelType w:val="hybridMultilevel"/>
    <w:tmpl w:val="93E6480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7" w15:restartNumberingAfterBreak="0">
    <w:nsid w:val="72557900"/>
    <w:multiLevelType w:val="hybridMultilevel"/>
    <w:tmpl w:val="A122054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C"/>
    <w:rsid w:val="00001182"/>
    <w:rsid w:val="0000622D"/>
    <w:rsid w:val="00017BAB"/>
    <w:rsid w:val="00020241"/>
    <w:rsid w:val="00020301"/>
    <w:rsid w:val="000408BB"/>
    <w:rsid w:val="00042050"/>
    <w:rsid w:val="0004484D"/>
    <w:rsid w:val="00053BA8"/>
    <w:rsid w:val="00057423"/>
    <w:rsid w:val="00060B3C"/>
    <w:rsid w:val="000804DE"/>
    <w:rsid w:val="00082717"/>
    <w:rsid w:val="00083E3E"/>
    <w:rsid w:val="00085FF3"/>
    <w:rsid w:val="000B168A"/>
    <w:rsid w:val="000B5734"/>
    <w:rsid w:val="000C1D27"/>
    <w:rsid w:val="000D7FDF"/>
    <w:rsid w:val="000E4D3B"/>
    <w:rsid w:val="000E5ABC"/>
    <w:rsid w:val="000F6530"/>
    <w:rsid w:val="001017F7"/>
    <w:rsid w:val="001161B1"/>
    <w:rsid w:val="00124BCD"/>
    <w:rsid w:val="00125018"/>
    <w:rsid w:val="00131B2E"/>
    <w:rsid w:val="00135526"/>
    <w:rsid w:val="00140EDA"/>
    <w:rsid w:val="00141BB2"/>
    <w:rsid w:val="001613BA"/>
    <w:rsid w:val="00161485"/>
    <w:rsid w:val="00161721"/>
    <w:rsid w:val="00170CEB"/>
    <w:rsid w:val="001738EE"/>
    <w:rsid w:val="00176DA7"/>
    <w:rsid w:val="0019128D"/>
    <w:rsid w:val="001B5C95"/>
    <w:rsid w:val="001B73E3"/>
    <w:rsid w:val="001C1FA9"/>
    <w:rsid w:val="001D280F"/>
    <w:rsid w:val="001D5014"/>
    <w:rsid w:val="001E5C38"/>
    <w:rsid w:val="001F42C7"/>
    <w:rsid w:val="0021650D"/>
    <w:rsid w:val="002358EA"/>
    <w:rsid w:val="00242164"/>
    <w:rsid w:val="00272E32"/>
    <w:rsid w:val="00287475"/>
    <w:rsid w:val="00294A20"/>
    <w:rsid w:val="002A2857"/>
    <w:rsid w:val="002A3EA9"/>
    <w:rsid w:val="002A6283"/>
    <w:rsid w:val="002B1E9A"/>
    <w:rsid w:val="002B2503"/>
    <w:rsid w:val="002D041A"/>
    <w:rsid w:val="002D1960"/>
    <w:rsid w:val="002F62F1"/>
    <w:rsid w:val="003015E2"/>
    <w:rsid w:val="0030278C"/>
    <w:rsid w:val="00325272"/>
    <w:rsid w:val="00356673"/>
    <w:rsid w:val="0036362A"/>
    <w:rsid w:val="00363E1C"/>
    <w:rsid w:val="00364807"/>
    <w:rsid w:val="00375583"/>
    <w:rsid w:val="00385EB6"/>
    <w:rsid w:val="003938D2"/>
    <w:rsid w:val="00394E81"/>
    <w:rsid w:val="00397B91"/>
    <w:rsid w:val="003B1DA2"/>
    <w:rsid w:val="003B3986"/>
    <w:rsid w:val="003C01EC"/>
    <w:rsid w:val="003C03A8"/>
    <w:rsid w:val="003C0585"/>
    <w:rsid w:val="003C43A6"/>
    <w:rsid w:val="003D330C"/>
    <w:rsid w:val="003D410E"/>
    <w:rsid w:val="003D4B7C"/>
    <w:rsid w:val="00411312"/>
    <w:rsid w:val="00413917"/>
    <w:rsid w:val="004173AC"/>
    <w:rsid w:val="00446D5B"/>
    <w:rsid w:val="00456071"/>
    <w:rsid w:val="00486CD7"/>
    <w:rsid w:val="0049146B"/>
    <w:rsid w:val="00493E9B"/>
    <w:rsid w:val="0049494A"/>
    <w:rsid w:val="004A419B"/>
    <w:rsid w:val="004B3FF0"/>
    <w:rsid w:val="004C1AC7"/>
    <w:rsid w:val="004D4EA5"/>
    <w:rsid w:val="004F6878"/>
    <w:rsid w:val="004F7899"/>
    <w:rsid w:val="004F7B2D"/>
    <w:rsid w:val="00502879"/>
    <w:rsid w:val="00506D3B"/>
    <w:rsid w:val="00527BD0"/>
    <w:rsid w:val="00536562"/>
    <w:rsid w:val="005714AC"/>
    <w:rsid w:val="0057186A"/>
    <w:rsid w:val="00573D69"/>
    <w:rsid w:val="005848A9"/>
    <w:rsid w:val="005A04EF"/>
    <w:rsid w:val="005C4E40"/>
    <w:rsid w:val="005E6E2F"/>
    <w:rsid w:val="005F4E92"/>
    <w:rsid w:val="005F54AE"/>
    <w:rsid w:val="00616A2E"/>
    <w:rsid w:val="00623C2B"/>
    <w:rsid w:val="006459CE"/>
    <w:rsid w:val="00647C29"/>
    <w:rsid w:val="00650B9F"/>
    <w:rsid w:val="006538D0"/>
    <w:rsid w:val="00690571"/>
    <w:rsid w:val="006A4F23"/>
    <w:rsid w:val="006A57D9"/>
    <w:rsid w:val="006A6182"/>
    <w:rsid w:val="006A61ED"/>
    <w:rsid w:val="006B14D6"/>
    <w:rsid w:val="006B4013"/>
    <w:rsid w:val="006C39CA"/>
    <w:rsid w:val="006C73AE"/>
    <w:rsid w:val="006D006E"/>
    <w:rsid w:val="006D5AB5"/>
    <w:rsid w:val="006D7895"/>
    <w:rsid w:val="006E3C52"/>
    <w:rsid w:val="006E3E1D"/>
    <w:rsid w:val="006F2DEF"/>
    <w:rsid w:val="00704DDF"/>
    <w:rsid w:val="00705DC7"/>
    <w:rsid w:val="00707CCC"/>
    <w:rsid w:val="00717336"/>
    <w:rsid w:val="00721A0D"/>
    <w:rsid w:val="00721F80"/>
    <w:rsid w:val="00743FF9"/>
    <w:rsid w:val="00757010"/>
    <w:rsid w:val="0075735B"/>
    <w:rsid w:val="007724E9"/>
    <w:rsid w:val="00787836"/>
    <w:rsid w:val="007A153E"/>
    <w:rsid w:val="007A2EF2"/>
    <w:rsid w:val="007A5093"/>
    <w:rsid w:val="007B3381"/>
    <w:rsid w:val="007B3B25"/>
    <w:rsid w:val="007C6EE8"/>
    <w:rsid w:val="007E1238"/>
    <w:rsid w:val="007E70E4"/>
    <w:rsid w:val="00823988"/>
    <w:rsid w:val="0083765E"/>
    <w:rsid w:val="008555BF"/>
    <w:rsid w:val="00856D2D"/>
    <w:rsid w:val="00860E45"/>
    <w:rsid w:val="00863699"/>
    <w:rsid w:val="008707BA"/>
    <w:rsid w:val="0087335C"/>
    <w:rsid w:val="00877D10"/>
    <w:rsid w:val="00886E82"/>
    <w:rsid w:val="008902C3"/>
    <w:rsid w:val="008A5922"/>
    <w:rsid w:val="008B435F"/>
    <w:rsid w:val="008B7573"/>
    <w:rsid w:val="008C6689"/>
    <w:rsid w:val="008D28FB"/>
    <w:rsid w:val="008D3A53"/>
    <w:rsid w:val="008D42EE"/>
    <w:rsid w:val="008D7B69"/>
    <w:rsid w:val="008E6821"/>
    <w:rsid w:val="00904E0F"/>
    <w:rsid w:val="009052BE"/>
    <w:rsid w:val="00915547"/>
    <w:rsid w:val="00917AAE"/>
    <w:rsid w:val="009316B1"/>
    <w:rsid w:val="00941BCD"/>
    <w:rsid w:val="00965193"/>
    <w:rsid w:val="009732BA"/>
    <w:rsid w:val="00994255"/>
    <w:rsid w:val="00996586"/>
    <w:rsid w:val="009A151C"/>
    <w:rsid w:val="009A4593"/>
    <w:rsid w:val="009B72AE"/>
    <w:rsid w:val="009C469B"/>
    <w:rsid w:val="009E00F7"/>
    <w:rsid w:val="009E0150"/>
    <w:rsid w:val="009E7562"/>
    <w:rsid w:val="009F0ACA"/>
    <w:rsid w:val="009F256B"/>
    <w:rsid w:val="00A222BE"/>
    <w:rsid w:val="00A44492"/>
    <w:rsid w:val="00A63ECB"/>
    <w:rsid w:val="00A64F9E"/>
    <w:rsid w:val="00A71EEF"/>
    <w:rsid w:val="00A7656B"/>
    <w:rsid w:val="00A7659A"/>
    <w:rsid w:val="00A76A8D"/>
    <w:rsid w:val="00A80187"/>
    <w:rsid w:val="00A80D35"/>
    <w:rsid w:val="00A818D3"/>
    <w:rsid w:val="00A822A3"/>
    <w:rsid w:val="00A848BE"/>
    <w:rsid w:val="00A918F1"/>
    <w:rsid w:val="00A91BB6"/>
    <w:rsid w:val="00AA1C32"/>
    <w:rsid w:val="00AA74FF"/>
    <w:rsid w:val="00AE612F"/>
    <w:rsid w:val="00B00AAC"/>
    <w:rsid w:val="00B00BEC"/>
    <w:rsid w:val="00B02E2C"/>
    <w:rsid w:val="00B03095"/>
    <w:rsid w:val="00B057FE"/>
    <w:rsid w:val="00B060E0"/>
    <w:rsid w:val="00B07814"/>
    <w:rsid w:val="00B1322B"/>
    <w:rsid w:val="00B144EE"/>
    <w:rsid w:val="00B1638D"/>
    <w:rsid w:val="00B24209"/>
    <w:rsid w:val="00B355F4"/>
    <w:rsid w:val="00B37FE9"/>
    <w:rsid w:val="00B455F0"/>
    <w:rsid w:val="00B47A51"/>
    <w:rsid w:val="00B53FB4"/>
    <w:rsid w:val="00B5535F"/>
    <w:rsid w:val="00B57576"/>
    <w:rsid w:val="00B6537E"/>
    <w:rsid w:val="00B71499"/>
    <w:rsid w:val="00B917E1"/>
    <w:rsid w:val="00B932CF"/>
    <w:rsid w:val="00BC1801"/>
    <w:rsid w:val="00BD4C33"/>
    <w:rsid w:val="00BE1EA7"/>
    <w:rsid w:val="00BF251B"/>
    <w:rsid w:val="00C13B92"/>
    <w:rsid w:val="00C20527"/>
    <w:rsid w:val="00C25854"/>
    <w:rsid w:val="00C33C32"/>
    <w:rsid w:val="00C343F0"/>
    <w:rsid w:val="00C420C1"/>
    <w:rsid w:val="00C4567B"/>
    <w:rsid w:val="00C51677"/>
    <w:rsid w:val="00C679E2"/>
    <w:rsid w:val="00C70C82"/>
    <w:rsid w:val="00C73424"/>
    <w:rsid w:val="00C81149"/>
    <w:rsid w:val="00C81AFC"/>
    <w:rsid w:val="00C8270A"/>
    <w:rsid w:val="00C93E42"/>
    <w:rsid w:val="00CA12B7"/>
    <w:rsid w:val="00CA28DB"/>
    <w:rsid w:val="00CA784C"/>
    <w:rsid w:val="00CC0007"/>
    <w:rsid w:val="00CC0A73"/>
    <w:rsid w:val="00CE26A6"/>
    <w:rsid w:val="00D145EE"/>
    <w:rsid w:val="00D31FF0"/>
    <w:rsid w:val="00D372CA"/>
    <w:rsid w:val="00D52853"/>
    <w:rsid w:val="00D77EA2"/>
    <w:rsid w:val="00D87001"/>
    <w:rsid w:val="00D9656F"/>
    <w:rsid w:val="00DA7860"/>
    <w:rsid w:val="00DB041C"/>
    <w:rsid w:val="00DC53D2"/>
    <w:rsid w:val="00DD4609"/>
    <w:rsid w:val="00DE3EF5"/>
    <w:rsid w:val="00DE411A"/>
    <w:rsid w:val="00DE51AF"/>
    <w:rsid w:val="00DE53C3"/>
    <w:rsid w:val="00DF1B64"/>
    <w:rsid w:val="00E01A61"/>
    <w:rsid w:val="00E06884"/>
    <w:rsid w:val="00E12534"/>
    <w:rsid w:val="00E30072"/>
    <w:rsid w:val="00E345A9"/>
    <w:rsid w:val="00E375ED"/>
    <w:rsid w:val="00E37D55"/>
    <w:rsid w:val="00E5616B"/>
    <w:rsid w:val="00E61176"/>
    <w:rsid w:val="00E6274B"/>
    <w:rsid w:val="00E83B98"/>
    <w:rsid w:val="00E94E3D"/>
    <w:rsid w:val="00E95B01"/>
    <w:rsid w:val="00E9744B"/>
    <w:rsid w:val="00E97577"/>
    <w:rsid w:val="00ED6C76"/>
    <w:rsid w:val="00EF6377"/>
    <w:rsid w:val="00EF6C50"/>
    <w:rsid w:val="00EF771C"/>
    <w:rsid w:val="00F05245"/>
    <w:rsid w:val="00F07732"/>
    <w:rsid w:val="00F07764"/>
    <w:rsid w:val="00F07B9D"/>
    <w:rsid w:val="00F24A55"/>
    <w:rsid w:val="00F5273E"/>
    <w:rsid w:val="00F53FC2"/>
    <w:rsid w:val="00F57EB0"/>
    <w:rsid w:val="00F63856"/>
    <w:rsid w:val="00F63A5F"/>
    <w:rsid w:val="00F6778E"/>
    <w:rsid w:val="00F73BD4"/>
    <w:rsid w:val="00F85326"/>
    <w:rsid w:val="00F95EBE"/>
    <w:rsid w:val="00FA6117"/>
    <w:rsid w:val="00FA62C7"/>
    <w:rsid w:val="00FA7A0E"/>
    <w:rsid w:val="00FB03B1"/>
    <w:rsid w:val="00FB0ED5"/>
    <w:rsid w:val="00FC2539"/>
    <w:rsid w:val="00FC57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84005"/>
  <w15:docId w15:val="{B8CA0285-D41E-4EA2-88E9-B37B59D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D77EA2"/>
    <w:pPr>
      <w:keepNext/>
      <w:keepLines/>
      <w:spacing w:before="240" w:after="0"/>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B1322B"/>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4B"/>
    <w:pPr>
      <w:ind w:left="720"/>
      <w:contextualSpacing/>
    </w:pPr>
  </w:style>
  <w:style w:type="paragraph" w:styleId="Header">
    <w:name w:val="header"/>
    <w:basedOn w:val="Normal"/>
    <w:link w:val="HeaderChar"/>
    <w:uiPriority w:val="99"/>
    <w:unhideWhenUsed/>
    <w:rsid w:val="00DE4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11A"/>
  </w:style>
  <w:style w:type="paragraph" w:styleId="Footer">
    <w:name w:val="footer"/>
    <w:basedOn w:val="Normal"/>
    <w:link w:val="FooterChar"/>
    <w:uiPriority w:val="99"/>
    <w:unhideWhenUsed/>
    <w:rsid w:val="00DE4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11A"/>
  </w:style>
  <w:style w:type="character" w:styleId="PageNumber">
    <w:name w:val="page number"/>
    <w:basedOn w:val="DefaultParagraphFont"/>
    <w:uiPriority w:val="99"/>
    <w:semiHidden/>
    <w:unhideWhenUsed/>
    <w:rsid w:val="00486CD7"/>
  </w:style>
  <w:style w:type="paragraph" w:customStyle="1" w:styleId="LEUFPTitle">
    <w:name w:val="LEU_FP_Title"/>
    <w:basedOn w:val="Normal"/>
    <w:rsid w:val="00486CD7"/>
    <w:pPr>
      <w:spacing w:after="0" w:line="720" w:lineRule="exact"/>
    </w:pPr>
    <w:rPr>
      <w:rFonts w:ascii="Arial" w:eastAsia="Times New Roman" w:hAnsi="Arial"/>
      <w:sz w:val="64"/>
      <w:szCs w:val="64"/>
    </w:rPr>
  </w:style>
  <w:style w:type="table" w:styleId="TableGrid">
    <w:name w:val="Table Grid"/>
    <w:basedOn w:val="TableNormal"/>
    <w:uiPriority w:val="59"/>
    <w:rsid w:val="00486CD7"/>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7562"/>
    <w:rPr>
      <w:color w:val="0563C1"/>
      <w:u w:val="single"/>
    </w:rPr>
  </w:style>
  <w:style w:type="character" w:styleId="CommentReference">
    <w:name w:val="annotation reference"/>
    <w:uiPriority w:val="99"/>
    <w:semiHidden/>
    <w:unhideWhenUsed/>
    <w:rsid w:val="003C03A8"/>
    <w:rPr>
      <w:sz w:val="16"/>
      <w:szCs w:val="16"/>
    </w:rPr>
  </w:style>
  <w:style w:type="paragraph" w:styleId="CommentText">
    <w:name w:val="annotation text"/>
    <w:basedOn w:val="Normal"/>
    <w:link w:val="CommentTextChar"/>
    <w:uiPriority w:val="99"/>
    <w:semiHidden/>
    <w:unhideWhenUsed/>
    <w:rsid w:val="003C03A8"/>
    <w:rPr>
      <w:sz w:val="20"/>
      <w:szCs w:val="20"/>
    </w:rPr>
  </w:style>
  <w:style w:type="character" w:customStyle="1" w:styleId="CommentTextChar">
    <w:name w:val="Comment Text Char"/>
    <w:link w:val="CommentText"/>
    <w:uiPriority w:val="99"/>
    <w:semiHidden/>
    <w:rsid w:val="003C03A8"/>
    <w:rPr>
      <w:lang w:eastAsia="en-US"/>
    </w:rPr>
  </w:style>
  <w:style w:type="paragraph" w:styleId="CommentSubject">
    <w:name w:val="annotation subject"/>
    <w:basedOn w:val="CommentText"/>
    <w:next w:val="CommentText"/>
    <w:link w:val="CommentSubjectChar"/>
    <w:uiPriority w:val="99"/>
    <w:semiHidden/>
    <w:unhideWhenUsed/>
    <w:rsid w:val="003C03A8"/>
    <w:rPr>
      <w:b/>
      <w:bCs/>
    </w:rPr>
  </w:style>
  <w:style w:type="character" w:customStyle="1" w:styleId="CommentSubjectChar">
    <w:name w:val="Comment Subject Char"/>
    <w:link w:val="CommentSubject"/>
    <w:uiPriority w:val="99"/>
    <w:semiHidden/>
    <w:rsid w:val="003C03A8"/>
    <w:rPr>
      <w:b/>
      <w:bCs/>
      <w:lang w:eastAsia="en-US"/>
    </w:rPr>
  </w:style>
  <w:style w:type="paragraph" w:styleId="BalloonText">
    <w:name w:val="Balloon Text"/>
    <w:basedOn w:val="Normal"/>
    <w:link w:val="BalloonTextChar"/>
    <w:uiPriority w:val="99"/>
    <w:semiHidden/>
    <w:unhideWhenUsed/>
    <w:rsid w:val="003C03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03A8"/>
    <w:rPr>
      <w:rFonts w:ascii="Segoe UI" w:hAnsi="Segoe UI" w:cs="Segoe UI"/>
      <w:sz w:val="18"/>
      <w:szCs w:val="18"/>
      <w:lang w:eastAsia="en-US"/>
    </w:rPr>
  </w:style>
  <w:style w:type="character" w:customStyle="1" w:styleId="Heading1Char">
    <w:name w:val="Heading 1 Char"/>
    <w:basedOn w:val="DefaultParagraphFont"/>
    <w:link w:val="Heading1"/>
    <w:uiPriority w:val="9"/>
    <w:rsid w:val="00D77EA2"/>
    <w:rPr>
      <w:rFonts w:ascii="Arial" w:eastAsiaTheme="majorEastAsia" w:hAnsi="Arial" w:cstheme="majorBidi"/>
      <w:b/>
      <w:color w:val="000000" w:themeColor="text1"/>
      <w:sz w:val="36"/>
      <w:szCs w:val="32"/>
      <w:lang w:eastAsia="en-US"/>
    </w:rPr>
  </w:style>
  <w:style w:type="paragraph" w:styleId="TOCHeading">
    <w:name w:val="TOC Heading"/>
    <w:basedOn w:val="Heading1"/>
    <w:next w:val="Normal"/>
    <w:uiPriority w:val="39"/>
    <w:unhideWhenUsed/>
    <w:qFormat/>
    <w:rsid w:val="00D77EA2"/>
    <w:pPr>
      <w:outlineLvl w:val="9"/>
    </w:pPr>
    <w:rPr>
      <w:rFonts w:asciiTheme="majorHAnsi" w:hAnsiTheme="majorHAnsi"/>
      <w:b w:val="0"/>
      <w:color w:val="365F91" w:themeColor="accent1" w:themeShade="BF"/>
      <w:sz w:val="32"/>
      <w:lang w:val="en-US"/>
    </w:rPr>
  </w:style>
  <w:style w:type="paragraph" w:styleId="TOC1">
    <w:name w:val="toc 1"/>
    <w:basedOn w:val="Normal"/>
    <w:next w:val="Normal"/>
    <w:link w:val="TOC1Char"/>
    <w:autoRedefine/>
    <w:uiPriority w:val="39"/>
    <w:unhideWhenUsed/>
    <w:rsid w:val="002A3EA9"/>
    <w:pPr>
      <w:spacing w:after="100"/>
    </w:pPr>
    <w:rPr>
      <w:rFonts w:ascii="Arial" w:hAnsi="Arial"/>
      <w:sz w:val="24"/>
      <w:u w:val="single"/>
    </w:rPr>
  </w:style>
  <w:style w:type="paragraph" w:styleId="TOC3">
    <w:name w:val="toc 3"/>
    <w:basedOn w:val="Normal"/>
    <w:next w:val="Normal"/>
    <w:autoRedefine/>
    <w:uiPriority w:val="39"/>
    <w:unhideWhenUsed/>
    <w:rsid w:val="00B1322B"/>
    <w:pPr>
      <w:spacing w:after="100"/>
      <w:ind w:left="440"/>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B1322B"/>
    <w:rPr>
      <w:rFonts w:ascii="Arial" w:eastAsiaTheme="majorEastAsia" w:hAnsi="Arial" w:cstheme="majorBidi"/>
      <w:b/>
      <w:sz w:val="24"/>
      <w:szCs w:val="26"/>
      <w:lang w:eastAsia="en-US"/>
    </w:rPr>
  </w:style>
  <w:style w:type="paragraph" w:styleId="TOC2">
    <w:name w:val="toc 2"/>
    <w:basedOn w:val="Normal"/>
    <w:next w:val="Normal"/>
    <w:autoRedefine/>
    <w:uiPriority w:val="39"/>
    <w:unhideWhenUsed/>
    <w:rsid w:val="00B1322B"/>
    <w:pPr>
      <w:spacing w:after="100"/>
      <w:ind w:left="220"/>
    </w:pPr>
  </w:style>
  <w:style w:type="character" w:customStyle="1" w:styleId="TOC1Char">
    <w:name w:val="TOC 1 Char"/>
    <w:basedOn w:val="DefaultParagraphFont"/>
    <w:link w:val="TOC1"/>
    <w:uiPriority w:val="39"/>
    <w:rsid w:val="002A3EA9"/>
    <w:rPr>
      <w:rFonts w:ascii="Arial" w:hAnsi="Arial"/>
      <w:sz w:val="24"/>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599">
      <w:bodyDiv w:val="1"/>
      <w:marLeft w:val="0"/>
      <w:marRight w:val="0"/>
      <w:marTop w:val="0"/>
      <w:marBottom w:val="0"/>
      <w:divBdr>
        <w:top w:val="none" w:sz="0" w:space="0" w:color="auto"/>
        <w:left w:val="none" w:sz="0" w:space="0" w:color="auto"/>
        <w:bottom w:val="none" w:sz="0" w:space="0" w:color="auto"/>
        <w:right w:val="none" w:sz="0" w:space="0" w:color="auto"/>
      </w:divBdr>
      <w:divsChild>
        <w:div w:id="142121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quality.leeds.ac.uk/prof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ality.leeds.ac.uk/staff-net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opledevelopment.leeds.ac.uk/" TargetMode="External"/><Relationship Id="rId4" Type="http://schemas.openxmlformats.org/officeDocument/2006/relationships/settings" Target="settings.xml"/><Relationship Id="rId9" Type="http://schemas.openxmlformats.org/officeDocument/2006/relationships/hyperlink" Target="https://equality.leeds.ac.uk/staff-netw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EB12-E6DA-49B3-B9EA-823A6220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15960</CharactersWithSpaces>
  <SharedDoc>false</SharedDoc>
  <HLinks>
    <vt:vector size="6" baseType="variant">
      <vt:variant>
        <vt:i4>3473522</vt:i4>
      </vt:variant>
      <vt:variant>
        <vt:i4>0</vt:i4>
      </vt:variant>
      <vt:variant>
        <vt:i4>0</vt:i4>
      </vt:variant>
      <vt:variant>
        <vt:i4>5</vt:i4>
      </vt:variant>
      <vt:variant>
        <vt:lpwstr>https://peopledevelopment.leeds.ac.uk/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Sutherland</dc:creator>
  <cp:lastModifiedBy>Charlotte Axon</cp:lastModifiedBy>
  <cp:revision>5</cp:revision>
  <cp:lastPrinted>2020-05-07T08:26:00Z</cp:lastPrinted>
  <dcterms:created xsi:type="dcterms:W3CDTF">2020-05-07T08:22:00Z</dcterms:created>
  <dcterms:modified xsi:type="dcterms:W3CDTF">2020-05-07T15:02:00Z</dcterms:modified>
</cp:coreProperties>
</file>